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spacing w:line="26" w:lineRule="exact"/>
        <w:ind w:left="198" w:right="-15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85.35pt;height:1.35pt;mso-position-horizontal-relative:char;mso-position-vertical-relative:line" coordorigin="0,0" coordsize="1707,27">
            <v:shape style="position:absolute;left:-1;top:0;width:1707;height:27" coordorigin="0,0" coordsize="1707,27" path="m1706,19l0,19,0,26,1706,26,1706,19xm1706,0l0,0,0,7,1706,7,1706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pStyle w:val="Heading2"/>
        <w:spacing w:before="5"/>
        <w:ind w:left="347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557783</wp:posOffset>
            </wp:positionH>
            <wp:positionV relativeFrom="paragraph">
              <wp:posOffset>194892</wp:posOffset>
            </wp:positionV>
            <wp:extent cx="1083563" cy="87477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8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Original</w:t>
      </w:r>
      <w:r>
        <w:rPr>
          <w:spacing w:val="19"/>
          <w:w w:val="80"/>
        </w:rPr>
        <w:t> </w:t>
      </w:r>
      <w:r>
        <w:rPr>
          <w:w w:val="80"/>
        </w:rPr>
        <w:t>Article</w:t>
      </w:r>
    </w:p>
    <w:p>
      <w:pPr>
        <w:pStyle w:val="BodyText"/>
        <w:spacing w:before="6"/>
        <w:rPr>
          <w:rFonts w:ascii="Arial"/>
          <w:b/>
          <w:i/>
          <w:sz w:val="29"/>
        </w:rPr>
      </w:pPr>
      <w:r>
        <w:rPr/>
        <w:br w:type="column"/>
      </w:r>
      <w:r>
        <w:rPr>
          <w:rFonts w:ascii="Arial"/>
          <w:b/>
          <w:i/>
          <w:sz w:val="29"/>
        </w:rPr>
      </w:r>
    </w:p>
    <w:p>
      <w:pPr>
        <w:pStyle w:val="Title"/>
        <w:spacing w:line="228" w:lineRule="auto"/>
      </w:pPr>
      <w:r>
        <w:rPr>
          <w:w w:val="85"/>
        </w:rPr>
        <w:t>FORMULATION</w:t>
      </w:r>
      <w:r>
        <w:rPr>
          <w:spacing w:val="1"/>
          <w:w w:val="85"/>
        </w:rPr>
        <w:t> </w:t>
      </w:r>
      <w:r>
        <w:rPr>
          <w:w w:val="85"/>
        </w:rPr>
        <w:t>AND</w:t>
      </w:r>
      <w:r>
        <w:rPr>
          <w:spacing w:val="3"/>
          <w:w w:val="85"/>
        </w:rPr>
        <w:t> </w:t>
      </w:r>
      <w:r>
        <w:rPr>
          <w:w w:val="85"/>
        </w:rPr>
        <w:t>EVALUATION</w:t>
      </w:r>
      <w:r>
        <w:rPr>
          <w:spacing w:val="1"/>
          <w:w w:val="85"/>
        </w:rPr>
        <w:t> </w:t>
      </w:r>
      <w:r>
        <w:rPr>
          <w:w w:val="85"/>
        </w:rPr>
        <w:t>OF</w:t>
      </w:r>
      <w:r>
        <w:rPr>
          <w:spacing w:val="3"/>
          <w:w w:val="85"/>
        </w:rPr>
        <w:t> </w:t>
      </w:r>
      <w:r>
        <w:rPr>
          <w:w w:val="85"/>
        </w:rPr>
        <w:t>NORFLOXACIN</w:t>
      </w:r>
      <w:r>
        <w:rPr>
          <w:spacing w:val="-64"/>
          <w:w w:val="85"/>
        </w:rPr>
        <w:t> </w:t>
      </w:r>
      <w:r>
        <w:rPr>
          <w:w w:val="85"/>
        </w:rPr>
        <w:t>MICROSPHERES</w:t>
      </w:r>
      <w:r>
        <w:rPr>
          <w:spacing w:val="-2"/>
          <w:w w:val="85"/>
        </w:rPr>
        <w:t> </w:t>
      </w:r>
      <w:r>
        <w:rPr>
          <w:w w:val="85"/>
        </w:rPr>
        <w:t>USING</w:t>
      </w:r>
      <w:r>
        <w:rPr>
          <w:spacing w:val="-3"/>
          <w:w w:val="85"/>
        </w:rPr>
        <w:t> </w:t>
      </w:r>
      <w:r>
        <w:rPr>
          <w:w w:val="85"/>
        </w:rPr>
        <w:t>DIFFERENT</w:t>
      </w:r>
      <w:r>
        <w:rPr>
          <w:spacing w:val="-3"/>
          <w:w w:val="85"/>
        </w:rPr>
        <w:t> </w:t>
      </w:r>
      <w:r>
        <w:rPr>
          <w:w w:val="85"/>
        </w:rPr>
        <w:t>POLYMERS</w:t>
      </w:r>
    </w:p>
    <w:p>
      <w:pPr>
        <w:spacing w:line="257" w:lineRule="exact" w:before="0"/>
        <w:ind w:left="2271" w:right="3065" w:firstLine="0"/>
        <w:jc w:val="center"/>
        <w:rPr>
          <w:sz w:val="24"/>
        </w:rPr>
      </w:pPr>
      <w:r>
        <w:rPr>
          <w:w w:val="85"/>
          <w:position w:val="6"/>
          <w:sz w:val="16"/>
        </w:rPr>
        <w:t>*</w:t>
      </w:r>
      <w:r>
        <w:rPr>
          <w:w w:val="85"/>
          <w:sz w:val="24"/>
        </w:rPr>
        <w:t>Sindhuri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P,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Purushotaman</w:t>
      </w:r>
      <w:r>
        <w:rPr>
          <w:spacing w:val="8"/>
          <w:w w:val="85"/>
          <w:sz w:val="24"/>
        </w:rPr>
        <w:t> </w:t>
      </w:r>
      <w:r>
        <w:rPr>
          <w:w w:val="85"/>
          <w:sz w:val="24"/>
        </w:rPr>
        <w:t>M</w:t>
      </w:r>
    </w:p>
    <w:p>
      <w:pPr>
        <w:spacing w:line="225" w:lineRule="exact" w:before="0"/>
        <w:ind w:left="192" w:right="984" w:firstLine="0"/>
        <w:jc w:val="center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Vasavi</w:t>
      </w:r>
      <w:r>
        <w:rPr>
          <w:rFonts w:ascii="Arial"/>
          <w:i/>
          <w:spacing w:val="5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Institute</w:t>
      </w:r>
      <w:r>
        <w:rPr>
          <w:rFonts w:ascii="Arial"/>
          <w:i/>
          <w:spacing w:val="5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of</w:t>
      </w:r>
      <w:r>
        <w:rPr>
          <w:rFonts w:ascii="Arial"/>
          <w:i/>
          <w:spacing w:val="7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Pharmaceutical</w:t>
      </w:r>
      <w:r>
        <w:rPr>
          <w:rFonts w:ascii="Arial"/>
          <w:i/>
          <w:spacing w:val="6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Sciences,</w:t>
      </w:r>
      <w:r>
        <w:rPr>
          <w:rFonts w:ascii="Arial"/>
          <w:i/>
          <w:spacing w:val="7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Bhakarapet,</w:t>
      </w:r>
      <w:r>
        <w:rPr>
          <w:rFonts w:ascii="Arial"/>
          <w:i/>
          <w:spacing w:val="6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Kadapa,</w:t>
      </w:r>
      <w:r>
        <w:rPr>
          <w:rFonts w:ascii="Arial"/>
          <w:i/>
          <w:spacing w:val="17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Andhra</w:t>
      </w:r>
      <w:r>
        <w:rPr>
          <w:rFonts w:ascii="Arial"/>
          <w:i/>
          <w:spacing w:val="7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Pradesh,</w:t>
      </w:r>
      <w:r>
        <w:rPr>
          <w:rFonts w:ascii="Arial"/>
          <w:i/>
          <w:spacing w:val="8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India.</w:t>
      </w:r>
    </w:p>
    <w:p>
      <w:pPr>
        <w:spacing w:after="0" w:line="225" w:lineRule="exact"/>
        <w:jc w:val="center"/>
        <w:rPr>
          <w:rFonts w:ascii="Arial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60" w:bottom="1200" w:left="680" w:right="740"/>
          <w:pgNumType w:start="32"/>
          <w:cols w:num="2" w:equalWidth="0">
            <w:col w:w="1945" w:space="815"/>
            <w:col w:w="8060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9"/>
        <w:rPr>
          <w:rFonts w:ascii="Arial"/>
          <w:i/>
          <w:sz w:val="17"/>
        </w:rPr>
      </w:pPr>
    </w:p>
    <w:p>
      <w:pPr>
        <w:pStyle w:val="BodyText"/>
        <w:ind w:left="336"/>
        <w:rPr>
          <w:rFonts w:ascii="Arial"/>
        </w:rPr>
      </w:pPr>
      <w:r>
        <w:rPr>
          <w:rFonts w:ascii="Arial"/>
        </w:rPr>
        <w:pict>
          <v:group style="width:517.35pt;height:146.4pt;mso-position-horizontal-relative:char;mso-position-vertical-relative:line" coordorigin="0,0" coordsize="10347,2928">
            <v:shape style="position:absolute;left:7;top:7;width:10332;height:2914" coordorigin="7,7" coordsize="10332,2914" path="m494,7l422,12,354,28,289,52,229,85,175,126,127,174,86,228,53,287,28,352,12,420,7,492,7,2436,12,2507,28,2576,53,2640,86,2699,127,2754,175,2801,229,2842,289,2876,354,2900,422,2916,494,2921,9854,2921,9926,2916,9995,2900,10059,2876,10119,2842,10173,2801,10221,2754,10261,2699,10294,2640,10319,2576,10334,2507,10339,2436,10339,492,10334,420,10319,352,10294,287,10261,228,10221,174,10173,126,10119,85,10059,52,9995,28,9926,12,9854,7,494,7xe" filled="false" stroked="true" strokeweight=".72pt" strokecolor="#000000">
              <v:path arrowok="t"/>
              <v:stroke dashstyle="solid"/>
            </v:shape>
            <v:shape style="position:absolute;left:0;top:0;width:10347;height:2928" type="#_x0000_t202" filled="false" stroked="false">
              <v:textbox inset="0,0,0,0">
                <w:txbxContent>
                  <w:p>
                    <w:pPr>
                      <w:spacing w:line="272" w:lineRule="exact" w:before="199"/>
                      <w:ind w:left="295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4"/>
                      <w:ind w:left="295" w:right="291" w:firstLine="72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Norfloxacin a fluoroquinoline derivative used as antibiotic requires multiple administration of drug, leading to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fluctuation in plasma concentrations. The aim of present study is to formulate for sustained drug release. Norfloxacin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microspheres (NM), by using various polymers like carbopol 934, Sodium Carboxy Methyl Cellulose</w:t>
                    </w:r>
                    <w:r>
                      <w:rPr>
                        <w:spacing w:val="4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(SCMC) using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different drug : polymer ratios. Six formulations were prepared by using multiple emulsion solvent evaporation technique.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NM were evaluated for parameters like angle of response, bulk density, particle size, drug content in microspheres, drug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loading, encapsulation efficiency, In-vitro drug release studies. The prepared NM showed good flow properties, where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spherical in shape with uniform surface morphology NM showed sustained release of the drug from the formulation for a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period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12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hours.</w:t>
                    </w:r>
                  </w:p>
                  <w:p>
                    <w:pPr>
                      <w:spacing w:line="240" w:lineRule="auto" w:before="4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29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27"/>
                        <w:w w:val="8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19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-</w:t>
                    </w:r>
                    <w:r>
                      <w:rPr>
                        <w:spacing w:val="29"/>
                        <w:w w:val="8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Norfloxacin</w:t>
                    </w:r>
                    <w:r>
                      <w:rPr>
                        <w:w w:val="85"/>
                        <w:sz w:val="20"/>
                      </w:rPr>
                      <w:t>,</w:t>
                    </w:r>
                    <w:r>
                      <w:rPr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carbopol,</w:t>
                    </w:r>
                    <w:r>
                      <w:rPr>
                        <w:spacing w:val="2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SCMC,</w:t>
                    </w:r>
                    <w:r>
                      <w:rPr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microspheres.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</w:rPr>
      </w:r>
    </w:p>
    <w:p>
      <w:pPr>
        <w:pStyle w:val="BodyText"/>
        <w:spacing w:before="6"/>
        <w:rPr>
          <w:rFonts w:ascii="Arial"/>
          <w:i/>
          <w:sz w:val="29"/>
        </w:rPr>
      </w:pPr>
    </w:p>
    <w:p>
      <w:pPr>
        <w:spacing w:after="0"/>
        <w:rPr>
          <w:rFonts w:ascii="Arial"/>
          <w:sz w:val="29"/>
        </w:rPr>
        <w:sectPr>
          <w:type w:val="continuous"/>
          <w:pgSz w:w="12240" w:h="15840"/>
          <w:pgMar w:top="1160" w:bottom="1200" w:left="680" w:right="740"/>
        </w:sectPr>
      </w:pPr>
    </w:p>
    <w:p>
      <w:pPr>
        <w:pStyle w:val="Heading1"/>
        <w:spacing w:before="80"/>
      </w:pPr>
      <w:r>
        <w:rPr>
          <w:w w:val="95"/>
        </w:rPr>
        <w:t>Introduction</w:t>
      </w:r>
    </w:p>
    <w:p>
      <w:pPr>
        <w:pStyle w:val="BodyText"/>
        <w:spacing w:line="230" w:lineRule="auto" w:before="4"/>
        <w:ind w:left="227" w:right="38"/>
        <w:jc w:val="both"/>
      </w:pPr>
      <w:r>
        <w:rPr>
          <w:w w:val="90"/>
        </w:rPr>
        <w:t>Microspheres are matrix system that contain drug throughout</w:t>
      </w:r>
      <w:r>
        <w:rPr>
          <w:spacing w:val="-45"/>
          <w:w w:val="90"/>
        </w:rPr>
        <w:t> </w:t>
      </w:r>
      <w:r>
        <w:rPr/>
        <w:t>their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candidates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oral</w:t>
      </w:r>
      <w:r>
        <w:rPr>
          <w:spacing w:val="-51"/>
        </w:rPr>
        <w:t> </w:t>
      </w:r>
      <w:r>
        <w:rPr>
          <w:w w:val="90"/>
        </w:rPr>
        <w:t>controlled</w:t>
      </w:r>
      <w:r>
        <w:rPr>
          <w:spacing w:val="1"/>
          <w:w w:val="90"/>
        </w:rPr>
        <w:t> </w:t>
      </w:r>
      <w:r>
        <w:rPr>
          <w:w w:val="90"/>
        </w:rPr>
        <w:t>release.</w:t>
      </w:r>
      <w:r>
        <w:rPr>
          <w:spacing w:val="1"/>
          <w:w w:val="90"/>
        </w:rPr>
        <w:t> </w:t>
      </w:r>
      <w:r>
        <w:rPr>
          <w:w w:val="90"/>
        </w:rPr>
        <w:t>Microspheres</w:t>
      </w:r>
      <w:r>
        <w:rPr>
          <w:spacing w:val="1"/>
          <w:w w:val="90"/>
        </w:rPr>
        <w:t> </w:t>
      </w:r>
      <w:r>
        <w:rPr>
          <w:w w:val="90"/>
        </w:rPr>
        <w:t>can</w:t>
      </w:r>
      <w:r>
        <w:rPr>
          <w:spacing w:val="1"/>
          <w:w w:val="90"/>
        </w:rPr>
        <w:t> </w:t>
      </w:r>
      <w:r>
        <w:rPr>
          <w:w w:val="90"/>
        </w:rPr>
        <w:t>be</w:t>
      </w:r>
      <w:r>
        <w:rPr>
          <w:spacing w:val="1"/>
          <w:w w:val="90"/>
        </w:rPr>
        <w:t> </w:t>
      </w:r>
      <w:r>
        <w:rPr>
          <w:w w:val="90"/>
        </w:rPr>
        <w:t>defined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solid</w:t>
      </w:r>
      <w:r>
        <w:rPr>
          <w:spacing w:val="-45"/>
          <w:w w:val="90"/>
        </w:rPr>
        <w:t> </w:t>
      </w:r>
      <w:r>
        <w:rPr>
          <w:w w:val="95"/>
        </w:rPr>
        <w:t>spherical particles ranging from 1 to 1000 µm in size</w:t>
      </w:r>
      <w:r>
        <w:rPr>
          <w:w w:val="95"/>
          <w:position w:val="5"/>
          <w:sz w:val="13"/>
        </w:rPr>
        <w:t>[1-4]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0"/>
        </w:rPr>
        <w:t>These particles consist of drug which is the core material and</w:t>
      </w:r>
      <w:r>
        <w:rPr>
          <w:spacing w:val="-46"/>
          <w:w w:val="90"/>
        </w:rPr>
        <w:t> </w:t>
      </w:r>
      <w:r>
        <w:rPr>
          <w:w w:val="95"/>
        </w:rPr>
        <w:t>a coating material. The coating material can be of various</w:t>
      </w:r>
      <w:r>
        <w:rPr>
          <w:spacing w:val="-48"/>
          <w:w w:val="95"/>
        </w:rPr>
        <w:t> </w:t>
      </w:r>
      <w:r>
        <w:rPr>
          <w:w w:val="90"/>
        </w:rPr>
        <w:t>types</w:t>
      </w:r>
      <w:r>
        <w:rPr>
          <w:spacing w:val="1"/>
          <w:w w:val="90"/>
        </w:rPr>
        <w:t> </w:t>
      </w:r>
      <w:r>
        <w:rPr>
          <w:w w:val="90"/>
        </w:rPr>
        <w:t>ranging</w:t>
      </w:r>
      <w:r>
        <w:rPr>
          <w:spacing w:val="1"/>
          <w:w w:val="90"/>
        </w:rPr>
        <w:t> </w:t>
      </w:r>
      <w:r>
        <w:rPr>
          <w:w w:val="90"/>
        </w:rPr>
        <w:t>natural</w:t>
      </w:r>
      <w:r>
        <w:rPr>
          <w:spacing w:val="1"/>
          <w:w w:val="90"/>
        </w:rPr>
        <w:t> </w:t>
      </w:r>
      <w:r>
        <w:rPr>
          <w:w w:val="90"/>
        </w:rPr>
        <w:t>polymers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albumin,</w:t>
      </w:r>
      <w:r>
        <w:rPr>
          <w:spacing w:val="1"/>
          <w:w w:val="90"/>
        </w:rPr>
        <w:t> </w:t>
      </w:r>
      <w:r>
        <w:rPr>
          <w:w w:val="90"/>
        </w:rPr>
        <w:t>gelatin,</w:t>
      </w:r>
      <w:r>
        <w:rPr>
          <w:spacing w:val="-45"/>
          <w:w w:val="90"/>
        </w:rPr>
        <w:t> </w:t>
      </w:r>
      <w:r>
        <w:rPr>
          <w:w w:val="95"/>
        </w:rPr>
        <w:t>chitosan,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synthetic</w:t>
      </w:r>
      <w:r>
        <w:rPr>
          <w:spacing w:val="1"/>
          <w:w w:val="95"/>
        </w:rPr>
        <w:t> </w:t>
      </w:r>
      <w:r>
        <w:rPr>
          <w:w w:val="95"/>
        </w:rPr>
        <w:t>polymers</w:t>
      </w:r>
      <w:r>
        <w:rPr>
          <w:spacing w:val="1"/>
          <w:w w:val="95"/>
        </w:rPr>
        <w:t> </w:t>
      </w:r>
      <w:r>
        <w:rPr>
          <w:w w:val="95"/>
        </w:rPr>
        <w:t>such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0"/>
        </w:rPr>
        <w:t>carboxymethylcellulose and carbopol</w:t>
      </w:r>
      <w:r>
        <w:rPr>
          <w:w w:val="90"/>
          <w:position w:val="5"/>
          <w:sz w:val="13"/>
        </w:rPr>
        <w:t>[5,6]</w:t>
      </w:r>
      <w:r>
        <w:rPr>
          <w:w w:val="90"/>
        </w:rPr>
        <w:t>. Among the various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coating materials </w:t>
      </w:r>
      <w:r>
        <w:rPr>
          <w:w w:val="95"/>
        </w:rPr>
        <w:t>used for the development of sustained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formulations,</w:t>
      </w:r>
      <w:r>
        <w:rPr>
          <w:spacing w:val="1"/>
          <w:w w:val="95"/>
        </w:rPr>
        <w:t> </w:t>
      </w:r>
      <w:r>
        <w:rPr>
          <w:w w:val="95"/>
        </w:rPr>
        <w:t>carbopol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SCMC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reported to </w:t>
      </w:r>
      <w:r>
        <w:rPr>
          <w:w w:val="95"/>
        </w:rPr>
        <w:t>be most suitable for formulating oral sustained</w:t>
      </w:r>
      <w:r>
        <w:rPr>
          <w:spacing w:val="-48"/>
          <w:w w:val="95"/>
        </w:rPr>
        <w:t> </w:t>
      </w:r>
      <w:r>
        <w:rPr>
          <w:w w:val="90"/>
        </w:rPr>
        <w:t>release dosage forms as suspending or viscosity increasing</w:t>
      </w:r>
      <w:r>
        <w:rPr>
          <w:spacing w:val="1"/>
          <w:w w:val="90"/>
        </w:rPr>
        <w:t> </w:t>
      </w:r>
      <w:r>
        <w:rPr>
          <w:w w:val="95"/>
        </w:rPr>
        <w:t>agents. Carbopols are generally regarded as essentially</w:t>
      </w:r>
      <w:r>
        <w:rPr>
          <w:spacing w:val="1"/>
          <w:w w:val="95"/>
        </w:rPr>
        <w:t> </w:t>
      </w:r>
      <w:r>
        <w:rPr/>
        <w:t>non</w:t>
      </w:r>
      <w:r>
        <w:rPr>
          <w:spacing w:val="-8"/>
        </w:rPr>
        <w:t> </w:t>
      </w:r>
      <w:r>
        <w:rPr/>
        <w:t>toxic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non</w:t>
      </w:r>
      <w:r>
        <w:rPr>
          <w:spacing w:val="-7"/>
        </w:rPr>
        <w:t> </w:t>
      </w:r>
      <w:r>
        <w:rPr/>
        <w:t>irritant</w:t>
      </w:r>
      <w:r>
        <w:rPr>
          <w:spacing w:val="-6"/>
        </w:rPr>
        <w:t> </w:t>
      </w:r>
      <w:r>
        <w:rPr/>
        <w:t>materials.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30" w:lineRule="auto"/>
        <w:ind w:left="227" w:right="42"/>
        <w:jc w:val="both"/>
      </w:pPr>
      <w:r>
        <w:rPr>
          <w:w w:val="95"/>
        </w:rPr>
        <w:t>Norfloxacin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fluoroquinoline</w:t>
      </w:r>
      <w:r>
        <w:rPr>
          <w:spacing w:val="1"/>
          <w:w w:val="95"/>
        </w:rPr>
        <w:t> </w:t>
      </w:r>
      <w:r>
        <w:rPr>
          <w:w w:val="95"/>
        </w:rPr>
        <w:t>derivative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0"/>
        </w:rPr>
        <w:t>antibiotic requires multiple administration of drug, leading to</w:t>
      </w:r>
      <w:r>
        <w:rPr>
          <w:spacing w:val="1"/>
          <w:w w:val="90"/>
        </w:rPr>
        <w:t> </w:t>
      </w:r>
      <w:r>
        <w:rPr>
          <w:w w:val="90"/>
        </w:rPr>
        <w:t>fluctuation in plasma concentrations </w:t>
      </w:r>
      <w:r>
        <w:rPr>
          <w:w w:val="90"/>
          <w:position w:val="5"/>
          <w:sz w:val="13"/>
        </w:rPr>
        <w:t>[7]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Based on certain</w:t>
      </w:r>
      <w:r>
        <w:rPr>
          <w:spacing w:val="1"/>
          <w:w w:val="90"/>
        </w:rPr>
        <w:t> </w:t>
      </w:r>
      <w:r>
        <w:rPr>
          <w:w w:val="90"/>
        </w:rPr>
        <w:t>studies which highlight dose related renal toxicity, seizures,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nausea and </w:t>
      </w:r>
      <w:r>
        <w:rPr>
          <w:w w:val="95"/>
        </w:rPr>
        <w:t>vomiting with Norfloxacin. Hence in make of</w:t>
      </w:r>
      <w:r>
        <w:rPr>
          <w:spacing w:val="1"/>
          <w:w w:val="95"/>
        </w:rPr>
        <w:t> </w:t>
      </w:r>
      <w:r>
        <w:rPr>
          <w:w w:val="95"/>
        </w:rPr>
        <w:t>recent development there is a lot of scope of preparing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sustained release dosage </w:t>
      </w:r>
      <w:r>
        <w:rPr>
          <w:w w:val="95"/>
        </w:rPr>
        <w:t>for which reduces the need of</w:t>
      </w:r>
      <w:r>
        <w:rPr>
          <w:spacing w:val="1"/>
          <w:w w:val="95"/>
        </w:rPr>
        <w:t> </w:t>
      </w:r>
      <w:r>
        <w:rPr/>
        <w:t>repeated</w:t>
      </w:r>
      <w:r>
        <w:rPr>
          <w:spacing w:val="-1"/>
        </w:rPr>
        <w:t> </w:t>
      </w:r>
      <w:r>
        <w:rPr/>
        <w:t>doses.</w:t>
      </w: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43.919003pt;margin-top:12.41663pt;width:245.4pt;height:1.8pt;mso-position-horizontal-relative:page;mso-position-vertical-relative:paragraph;z-index:-15727616;mso-wrap-distance-left:0;mso-wrap-distance-right:0" coordorigin="878,248" coordsize="4908,36" path="m5786,277l878,277,878,284,5786,284,5786,277xm5786,248l878,248,878,275,5786,275,5786,24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</w:pPr>
    </w:p>
    <w:p>
      <w:pPr>
        <w:pStyle w:val="Heading2"/>
        <w:spacing w:line="271" w:lineRule="exact"/>
      </w:pPr>
      <w:r>
        <w:rPr>
          <w:w w:val="80"/>
        </w:rPr>
        <w:t>*</w:t>
      </w:r>
      <w:r>
        <w:rPr>
          <w:spacing w:val="-2"/>
          <w:w w:val="80"/>
        </w:rPr>
        <w:t> </w:t>
      </w:r>
      <w:r>
        <w:rPr>
          <w:w w:val="80"/>
        </w:rPr>
        <w:t>Author</w:t>
      </w:r>
      <w:r>
        <w:rPr>
          <w:spacing w:val="-1"/>
          <w:w w:val="80"/>
        </w:rPr>
        <w:t> </w:t>
      </w:r>
      <w:r>
        <w:rPr>
          <w:w w:val="80"/>
        </w:rPr>
        <w:t>for</w:t>
      </w:r>
      <w:r>
        <w:rPr>
          <w:spacing w:val="-2"/>
          <w:w w:val="80"/>
        </w:rPr>
        <w:t> </w:t>
      </w:r>
      <w:r>
        <w:rPr>
          <w:w w:val="80"/>
        </w:rPr>
        <w:t>Correspondence:</w:t>
      </w:r>
    </w:p>
    <w:p>
      <w:pPr>
        <w:pStyle w:val="BodyText"/>
        <w:spacing w:line="218" w:lineRule="exact"/>
        <w:ind w:left="227"/>
      </w:pPr>
      <w:r>
        <w:rPr>
          <w:w w:val="95"/>
        </w:rPr>
        <w:t>Ms.P.Sindhuri,</w:t>
      </w:r>
    </w:p>
    <w:p>
      <w:pPr>
        <w:pStyle w:val="BodyText"/>
        <w:spacing w:line="218" w:lineRule="exact"/>
        <w:ind w:left="227"/>
      </w:pPr>
      <w:r>
        <w:rPr>
          <w:w w:val="85"/>
        </w:rPr>
        <w:t>Dept.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Pharmaceutics,</w:t>
      </w:r>
    </w:p>
    <w:p>
      <w:pPr>
        <w:pStyle w:val="BodyText"/>
        <w:spacing w:line="230" w:lineRule="auto" w:before="3"/>
        <w:ind w:left="227" w:right="1481"/>
      </w:pPr>
      <w:r>
        <w:rPr>
          <w:w w:val="85"/>
        </w:rPr>
        <w:t>Vasavi</w:t>
      </w:r>
      <w:r>
        <w:rPr>
          <w:spacing w:val="12"/>
          <w:w w:val="85"/>
        </w:rPr>
        <w:t> </w:t>
      </w:r>
      <w:r>
        <w:rPr>
          <w:w w:val="85"/>
        </w:rPr>
        <w:t>Institute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Pharmaceutical</w:t>
      </w:r>
      <w:r>
        <w:rPr>
          <w:spacing w:val="13"/>
          <w:w w:val="85"/>
        </w:rPr>
        <w:t> </w:t>
      </w:r>
      <w:r>
        <w:rPr>
          <w:w w:val="85"/>
        </w:rPr>
        <w:t>Sciences,</w:t>
      </w:r>
      <w:r>
        <w:rPr>
          <w:spacing w:val="-42"/>
          <w:w w:val="85"/>
        </w:rPr>
        <w:t> </w:t>
      </w:r>
      <w:r>
        <w:rPr/>
        <w:t>Bhakarapet,</w:t>
      </w:r>
      <w:r>
        <w:rPr>
          <w:spacing w:val="-8"/>
        </w:rPr>
        <w:t> </w:t>
      </w:r>
      <w:r>
        <w:rPr/>
        <w:t>Kadapa,</w:t>
      </w:r>
      <w:r>
        <w:rPr>
          <w:spacing w:val="-7"/>
        </w:rPr>
        <w:t> </w:t>
      </w:r>
      <w:r>
        <w:rPr/>
        <w:t>India.</w:t>
      </w:r>
    </w:p>
    <w:p>
      <w:pPr>
        <w:pStyle w:val="BodyText"/>
        <w:spacing w:line="219" w:lineRule="exact"/>
        <w:ind w:left="227"/>
      </w:pPr>
      <w:r>
        <w:rPr>
          <w:w w:val="85"/>
        </w:rPr>
        <w:t>Email</w:t>
      </w:r>
      <w:r>
        <w:rPr>
          <w:spacing w:val="32"/>
          <w:w w:val="85"/>
        </w:rPr>
        <w:t> </w:t>
      </w:r>
      <w:r>
        <w:rPr>
          <w:w w:val="85"/>
        </w:rPr>
        <w:t>ID:</w:t>
      </w:r>
      <w:r>
        <w:rPr>
          <w:spacing w:val="32"/>
          <w:w w:val="85"/>
        </w:rPr>
        <w:t> </w:t>
      </w:r>
      <w:hyperlink r:id="rId8">
        <w:r>
          <w:rPr>
            <w:w w:val="85"/>
          </w:rPr>
          <w:t>sindhupolepalli@gmail.com</w:t>
        </w:r>
      </w:hyperlink>
    </w:p>
    <w:p>
      <w:pPr>
        <w:pStyle w:val="Heading1"/>
        <w:spacing w:before="80"/>
        <w:ind w:left="198"/>
        <w:jc w:val="both"/>
      </w:pPr>
      <w:r>
        <w:rPr>
          <w:b w:val="0"/>
        </w:rPr>
        <w:br w:type="column"/>
      </w:r>
      <w:r>
        <w:rPr>
          <w:w w:val="85"/>
        </w:rPr>
        <w:t>Materials</w:t>
      </w:r>
      <w:r>
        <w:rPr>
          <w:spacing w:val="35"/>
          <w:w w:val="85"/>
        </w:rPr>
        <w:t> </w:t>
      </w:r>
      <w:r>
        <w:rPr>
          <w:w w:val="85"/>
        </w:rPr>
        <w:t>and</w:t>
      </w:r>
      <w:r>
        <w:rPr>
          <w:spacing w:val="3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30" w:lineRule="auto" w:before="4"/>
        <w:ind w:left="198" w:right="171"/>
        <w:jc w:val="both"/>
      </w:pPr>
      <w:r>
        <w:rPr>
          <w:w w:val="95"/>
        </w:rPr>
        <w:t>Norfloxacin was obtained as gift sample from Caplin point</w:t>
      </w:r>
      <w:r>
        <w:rPr>
          <w:spacing w:val="-48"/>
          <w:w w:val="95"/>
        </w:rPr>
        <w:t> </w:t>
      </w:r>
      <w:r>
        <w:rPr>
          <w:w w:val="95"/>
        </w:rPr>
        <w:t>laboratory Ltd; Pondicherry, India. Sodium alginate was</w:t>
      </w:r>
      <w:r>
        <w:rPr>
          <w:spacing w:val="1"/>
          <w:w w:val="95"/>
        </w:rPr>
        <w:t> </w:t>
      </w:r>
      <w:r>
        <w:rPr>
          <w:w w:val="95"/>
        </w:rPr>
        <w:t>procured from SD Fine chem. Ltd., Carbopol 940, were</w:t>
      </w:r>
      <w:r>
        <w:rPr>
          <w:spacing w:val="1"/>
          <w:w w:val="95"/>
        </w:rPr>
        <w:t> </w:t>
      </w:r>
      <w:r>
        <w:rPr>
          <w:w w:val="90"/>
        </w:rPr>
        <w:t>purchased Himedia labs, Pvt,Ltd. All the other reagents used</w:t>
      </w:r>
      <w:r>
        <w:rPr>
          <w:spacing w:val="-45"/>
          <w:w w:val="90"/>
        </w:rPr>
        <w:t> </w:t>
      </w:r>
      <w:r>
        <w:rPr>
          <w:w w:val="95"/>
        </w:rPr>
        <w:t>were of analytical grade belong to SD Fine chem. Ltd</w:t>
      </w:r>
      <w:r>
        <w:rPr>
          <w:spacing w:val="1"/>
          <w:w w:val="95"/>
        </w:rPr>
        <w:t> </w:t>
      </w:r>
      <w:r>
        <w:rPr>
          <w:w w:val="95"/>
        </w:rPr>
        <w:t>Procured</w:t>
      </w:r>
      <w:r>
        <w:rPr>
          <w:spacing w:val="-5"/>
          <w:w w:val="95"/>
        </w:rPr>
        <w:t> </w:t>
      </w:r>
      <w:r>
        <w:rPr>
          <w:w w:val="95"/>
        </w:rPr>
        <w:t>from</w:t>
      </w:r>
      <w:r>
        <w:rPr>
          <w:spacing w:val="-7"/>
          <w:w w:val="95"/>
        </w:rPr>
        <w:t> </w:t>
      </w:r>
      <w:r>
        <w:rPr>
          <w:w w:val="95"/>
        </w:rPr>
        <w:t>Hyderabad</w:t>
      </w:r>
      <w:r>
        <w:rPr>
          <w:spacing w:val="-5"/>
          <w:w w:val="95"/>
        </w:rPr>
        <w:t> </w:t>
      </w:r>
      <w:r>
        <w:rPr>
          <w:w w:val="95"/>
        </w:rPr>
        <w:t>distribution</w:t>
      </w:r>
      <w:r>
        <w:rPr>
          <w:spacing w:val="-6"/>
          <w:w w:val="95"/>
        </w:rPr>
        <w:t> </w:t>
      </w:r>
      <w:r>
        <w:rPr>
          <w:w w:val="95"/>
        </w:rPr>
        <w:t>office,</w:t>
      </w:r>
      <w:r>
        <w:rPr>
          <w:spacing w:val="-6"/>
          <w:w w:val="95"/>
        </w:rPr>
        <w:t> </w:t>
      </w:r>
      <w:r>
        <w:rPr>
          <w:w w:val="95"/>
        </w:rPr>
        <w:t>India.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  <w:spacing w:line="226" w:lineRule="exact" w:before="1"/>
        <w:ind w:left="198"/>
      </w:pPr>
      <w:r>
        <w:rPr>
          <w:w w:val="95"/>
        </w:rPr>
        <w:t>Methods</w:t>
      </w:r>
    </w:p>
    <w:p>
      <w:pPr>
        <w:pStyle w:val="BodyText"/>
        <w:spacing w:line="230" w:lineRule="auto" w:before="3"/>
        <w:ind w:left="198" w:right="164" w:firstLine="55"/>
        <w:jc w:val="both"/>
      </w:pPr>
      <w:r>
        <w:rPr>
          <w:w w:val="95"/>
        </w:rPr>
        <w:t>Norfloxacin</w:t>
      </w:r>
      <w:r>
        <w:rPr>
          <w:spacing w:val="1"/>
          <w:w w:val="95"/>
        </w:rPr>
        <w:t> </w:t>
      </w:r>
      <w:r>
        <w:rPr>
          <w:w w:val="95"/>
        </w:rPr>
        <w:t>microspheres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varying</w:t>
      </w:r>
      <w:r>
        <w:rPr>
          <w:spacing w:val="1"/>
          <w:w w:val="95"/>
        </w:rPr>
        <w:t> </w:t>
      </w:r>
      <w:r>
        <w:rPr>
          <w:w w:val="95"/>
        </w:rPr>
        <w:t>drug; polymer ratios by solvent evaporation technique</w:t>
      </w:r>
      <w:r>
        <w:rPr>
          <w:w w:val="95"/>
          <w:position w:val="5"/>
          <w:sz w:val="13"/>
        </w:rPr>
        <w:t>[9]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/>
        <w:t>Weighed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>
          <w:w w:val="95"/>
        </w:rPr>
        <w:t>(carbopol934, SCMC) as per the ratio mentioned in the</w:t>
      </w:r>
      <w:r>
        <w:rPr>
          <w:spacing w:val="1"/>
          <w:w w:val="95"/>
        </w:rPr>
        <w:t> </w:t>
      </w:r>
      <w:r>
        <w:rPr/>
        <w:t>table no.1 were dissolved in purified water to form a</w:t>
      </w:r>
      <w:r>
        <w:rPr>
          <w:spacing w:val="1"/>
        </w:rPr>
        <w:t> </w:t>
      </w:r>
      <w:r>
        <w:rPr>
          <w:w w:val="90"/>
        </w:rPr>
        <w:t>homogenous</w:t>
      </w:r>
      <w:r>
        <w:rPr>
          <w:spacing w:val="1"/>
          <w:w w:val="90"/>
        </w:rPr>
        <w:t> </w:t>
      </w:r>
      <w:r>
        <w:rPr>
          <w:w w:val="90"/>
        </w:rPr>
        <w:t>polymer</w:t>
      </w:r>
      <w:r>
        <w:rPr>
          <w:spacing w:val="1"/>
          <w:w w:val="90"/>
        </w:rPr>
        <w:t> </w:t>
      </w:r>
      <w:r>
        <w:rPr>
          <w:w w:val="90"/>
        </w:rPr>
        <w:t>solution.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Norfloxacin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-45"/>
          <w:w w:val="90"/>
        </w:rPr>
        <w:t> </w:t>
      </w:r>
      <w:r>
        <w:rPr>
          <w:w w:val="90"/>
        </w:rPr>
        <w:t>added to the polymer solution and mixed homogenously to</w:t>
      </w:r>
      <w:r>
        <w:rPr>
          <w:spacing w:val="1"/>
          <w:w w:val="90"/>
        </w:rPr>
        <w:t> </w:t>
      </w:r>
      <w:r>
        <w:rPr>
          <w:w w:val="85"/>
        </w:rPr>
        <w:t>get a smooth viscous dispersion. The resulting dispersion was</w:t>
      </w:r>
      <w:r>
        <w:rPr>
          <w:spacing w:val="1"/>
          <w:w w:val="85"/>
        </w:rPr>
        <w:t> </w:t>
      </w:r>
      <w:r>
        <w:rPr/>
        <w:t>then added in a thin stream to about 500 ml of liquid</w:t>
      </w:r>
      <w:r>
        <w:rPr>
          <w:spacing w:val="1"/>
        </w:rPr>
        <w:t> </w:t>
      </w:r>
      <w:r>
        <w:rPr/>
        <w:t>paraffin and a 100 ml of heavy liquid paraffin in a 1000</w:t>
      </w:r>
      <w:r>
        <w:rPr>
          <w:spacing w:val="1"/>
        </w:rPr>
        <w:t> </w:t>
      </w:r>
      <w:r>
        <w:rPr>
          <w:spacing w:val="-1"/>
        </w:rPr>
        <w:t>ml volumetric </w:t>
      </w:r>
      <w:r>
        <w:rPr/>
        <w:t>flask, stirring with 400 rpm for 5 min to</w:t>
      </w:r>
      <w:r>
        <w:rPr>
          <w:spacing w:val="1"/>
        </w:rPr>
        <w:t> </w:t>
      </w:r>
      <w:r>
        <w:rPr>
          <w:spacing w:val="1"/>
          <w:w w:val="89"/>
        </w:rPr>
        <w:t>e</w:t>
      </w:r>
      <w:r>
        <w:rPr>
          <w:spacing w:val="-1"/>
          <w:w w:val="79"/>
        </w:rPr>
        <w:t>m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l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w w:val="119"/>
        </w:rPr>
        <w:t>f</w:t>
      </w:r>
      <w:r>
        <w:rPr>
          <w:spacing w:val="1"/>
          <w:w w:val="99"/>
        </w:rPr>
        <w:t>y</w:t>
      </w:r>
      <w:r>
        <w:rPr>
          <w:w w:val="78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119"/>
        </w:rPr>
        <w:t>f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78"/>
        </w:rPr>
        <w:t>,</w:t>
      </w:r>
      <w:r>
        <w:rPr/>
        <w:t> </w:t>
      </w:r>
      <w:r>
        <w:rPr>
          <w:spacing w:val="-21"/>
        </w:rPr>
        <w:t> </w:t>
      </w:r>
      <w:r>
        <w:rPr>
          <w:w w:val="98"/>
        </w:rPr>
        <w:t>30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/>
        <w:t> </w:t>
      </w:r>
      <w:r>
        <w:rPr>
          <w:spacing w:val="-19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20"/>
        </w:rPr>
        <w:t> </w:t>
      </w:r>
      <w:r>
        <w:rPr>
          <w:w w:val="76"/>
        </w:rPr>
        <w:t>c</w:t>
      </w:r>
      <w:r>
        <w:rPr>
          <w:w w:val="98"/>
        </w:rPr>
        <w:t>a</w:t>
      </w:r>
      <w:r>
        <w:rPr>
          <w:spacing w:val="-1"/>
          <w:w w:val="95"/>
        </w:rPr>
        <w:t>l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spacing w:val="1"/>
          <w:w w:val="78"/>
        </w:rPr>
        <w:t>u</w:t>
      </w:r>
      <w:r>
        <w:rPr>
          <w:w w:val="79"/>
        </w:rPr>
        <w:t>m</w:t>
      </w:r>
      <w:r>
        <w:rPr/>
        <w:t> </w:t>
      </w:r>
      <w:r>
        <w:rPr>
          <w:spacing w:val="-19"/>
        </w:rPr>
        <w:t> </w:t>
      </w:r>
      <w:r>
        <w:rPr>
          <w:w w:val="76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w w:val="89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</w:t>
      </w:r>
      <w:r>
        <w:rPr>
          <w:w w:val="93"/>
        </w:rPr>
        <w:t>%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91"/>
        </w:rPr>
        <w:t>w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v</w:t>
      </w:r>
      <w:r>
        <w:rPr>
          <w:w w:val="80"/>
        </w:rPr>
        <w:t>) </w:t>
      </w:r>
      <w:r>
        <w:rPr>
          <w:w w:val="90"/>
        </w:rPr>
        <w:t>solution was added slowly while stirring for solvent emulsion</w:t>
      </w:r>
      <w:r>
        <w:rPr>
          <w:spacing w:val="1"/>
          <w:w w:val="90"/>
        </w:rPr>
        <w:t> </w:t>
      </w:r>
      <w:r>
        <w:rPr>
          <w:w w:val="90"/>
        </w:rPr>
        <w:t>method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0"/>
        </w:rPr>
        <w:t>resulted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spherical</w:t>
      </w:r>
      <w:r>
        <w:rPr>
          <w:spacing w:val="1"/>
          <w:w w:val="90"/>
        </w:rPr>
        <w:t> </w:t>
      </w:r>
      <w:r>
        <w:rPr>
          <w:w w:val="90"/>
        </w:rPr>
        <w:t>microspheres</w:t>
      </w:r>
      <w:r>
        <w:rPr>
          <w:spacing w:val="1"/>
          <w:w w:val="90"/>
        </w:rPr>
        <w:t> </w:t>
      </w:r>
      <w:r>
        <w:rPr>
          <w:w w:val="90"/>
          <w:position w:val="5"/>
          <w:sz w:val="13"/>
        </w:rPr>
        <w:t>[10]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microspheres were separated and washed with petroleum</w:t>
      </w:r>
      <w:r>
        <w:rPr>
          <w:spacing w:val="1"/>
          <w:w w:val="90"/>
        </w:rPr>
        <w:t> </w:t>
      </w:r>
      <w:r>
        <w:rPr>
          <w:w w:val="95"/>
        </w:rPr>
        <w:t>ether followed by a stream of water. These were dried at</w:t>
      </w:r>
      <w:r>
        <w:rPr>
          <w:spacing w:val="1"/>
          <w:w w:val="95"/>
        </w:rPr>
        <w:t> </w:t>
      </w:r>
      <w:r>
        <w:rPr/>
        <w:t>45</w:t>
      </w:r>
      <w:r>
        <w:rPr>
          <w:position w:val="5"/>
          <w:sz w:val="13"/>
        </w:rPr>
        <w:t>0</w:t>
      </w:r>
      <w:r>
        <w:rPr>
          <w:spacing w:val="12"/>
          <w:position w:val="5"/>
          <w:sz w:val="13"/>
        </w:rPr>
        <w:t> </w:t>
      </w:r>
      <w:r>
        <w:rPr/>
        <w:t>c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8</w:t>
      </w:r>
      <w:r>
        <w:rPr>
          <w:spacing w:val="-6"/>
        </w:rPr>
        <w:t> </w:t>
      </w:r>
      <w:r>
        <w:rPr/>
        <w:t>hrs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kept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desiccators.</w:t>
      </w:r>
    </w:p>
    <w:p>
      <w:pPr>
        <w:pStyle w:val="BodyText"/>
        <w:spacing w:before="8"/>
        <w:rPr>
          <w:sz w:val="22"/>
        </w:rPr>
      </w:pPr>
    </w:p>
    <w:p>
      <w:pPr>
        <w:pStyle w:val="Heading3"/>
        <w:spacing w:line="226" w:lineRule="exact"/>
        <w:ind w:left="198"/>
      </w:pPr>
      <w:r>
        <w:rPr>
          <w:w w:val="85"/>
        </w:rPr>
        <w:t>Determination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Percentage</w:t>
      </w:r>
      <w:r>
        <w:rPr>
          <w:spacing w:val="4"/>
          <w:w w:val="85"/>
        </w:rPr>
        <w:t> </w:t>
      </w:r>
      <w:r>
        <w:rPr>
          <w:w w:val="85"/>
        </w:rPr>
        <w:t>Drug</w:t>
      </w:r>
      <w:r>
        <w:rPr>
          <w:spacing w:val="4"/>
          <w:w w:val="85"/>
        </w:rPr>
        <w:t> </w:t>
      </w:r>
      <w:r>
        <w:rPr>
          <w:w w:val="85"/>
        </w:rPr>
        <w:t>Entrapment</w:t>
      </w:r>
    </w:p>
    <w:p>
      <w:pPr>
        <w:pStyle w:val="BodyText"/>
        <w:spacing w:line="230" w:lineRule="auto" w:before="3"/>
        <w:ind w:left="198" w:right="166"/>
        <w:jc w:val="both"/>
      </w:pPr>
      <w:r>
        <w:rPr>
          <w:w w:val="90"/>
        </w:rPr>
        <w:t>A weighed quantity of the microspheres was crushed and</w:t>
      </w:r>
      <w:r>
        <w:rPr>
          <w:spacing w:val="1"/>
          <w:w w:val="90"/>
        </w:rPr>
        <w:t> </w:t>
      </w:r>
      <w:r>
        <w:rPr>
          <w:w w:val="90"/>
        </w:rPr>
        <w:t>suspended in phosphate buffer, PH 7.4 to extract the drug</w:t>
      </w:r>
      <w:r>
        <w:rPr>
          <w:spacing w:val="1"/>
          <w:w w:val="90"/>
        </w:rPr>
        <w:t> </w:t>
      </w:r>
      <w:r>
        <w:rPr>
          <w:w w:val="95"/>
        </w:rPr>
        <w:t>from microspheres. After 24 hrs the filtrate was assayed</w:t>
      </w:r>
      <w:r>
        <w:rPr>
          <w:spacing w:val="1"/>
          <w:w w:val="95"/>
        </w:rPr>
        <w:t> </w:t>
      </w:r>
      <w:r>
        <w:rPr>
          <w:w w:val="95"/>
        </w:rPr>
        <w:t>spectrophotometrically at 243 nm for drug content (UV-</w:t>
      </w:r>
      <w:r>
        <w:rPr>
          <w:spacing w:val="1"/>
          <w:w w:val="95"/>
        </w:rPr>
        <w:t> </w:t>
      </w:r>
      <w:r>
        <w:rPr>
          <w:w w:val="90"/>
        </w:rPr>
        <w:t>ELICO</w:t>
      </w:r>
      <w:r>
        <w:rPr>
          <w:spacing w:val="1"/>
          <w:w w:val="90"/>
        </w:rPr>
        <w:t> </w:t>
      </w:r>
      <w:r>
        <w:rPr>
          <w:w w:val="90"/>
        </w:rPr>
        <w:t>SL159).</w:t>
      </w:r>
      <w:r>
        <w:rPr>
          <w:spacing w:val="1"/>
          <w:w w:val="90"/>
        </w:rPr>
        <w:t> </w:t>
      </w:r>
      <w:r>
        <w:rPr>
          <w:w w:val="90"/>
        </w:rPr>
        <w:t>Corresponding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sample</w:t>
      </w:r>
      <w:r>
        <w:rPr>
          <w:spacing w:val="9"/>
          <w:w w:val="90"/>
        </w:rPr>
        <w:t> </w:t>
      </w:r>
      <w:r>
        <w:rPr>
          <w:w w:val="90"/>
        </w:rPr>
        <w:t>were</w:t>
      </w:r>
      <w:r>
        <w:rPr>
          <w:spacing w:val="10"/>
          <w:w w:val="90"/>
        </w:rPr>
        <w:t> </w:t>
      </w:r>
      <w:r>
        <w:rPr>
          <w:w w:val="90"/>
        </w:rPr>
        <w:t>calculated</w:t>
      </w:r>
      <w:r>
        <w:rPr>
          <w:spacing w:val="10"/>
          <w:w w:val="90"/>
        </w:rPr>
        <w:t> </w:t>
      </w:r>
      <w:r>
        <w:rPr>
          <w:w w:val="90"/>
        </w:rPr>
        <w:t>from</w:t>
      </w:r>
      <w:r>
        <w:rPr>
          <w:spacing w:val="8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calibration</w:t>
      </w:r>
      <w:r>
        <w:rPr>
          <w:spacing w:val="7"/>
          <w:w w:val="90"/>
        </w:rPr>
        <w:t> </w:t>
      </w:r>
      <w:r>
        <w:rPr>
          <w:w w:val="90"/>
        </w:rPr>
        <w:t>plot</w:t>
      </w:r>
      <w:r>
        <w:rPr>
          <w:spacing w:val="10"/>
          <w:w w:val="90"/>
        </w:rPr>
        <w:t> </w:t>
      </w:r>
      <w:r>
        <w:rPr>
          <w:w w:val="90"/>
        </w:rPr>
        <w:t>and</w:t>
      </w:r>
      <w:r>
        <w:rPr>
          <w:spacing w:val="10"/>
          <w:w w:val="90"/>
        </w:rPr>
        <w:t> </w:t>
      </w:r>
      <w:r>
        <w:rPr>
          <w:w w:val="90"/>
        </w:rPr>
        <w:t>drug</w:t>
      </w:r>
    </w:p>
    <w:p>
      <w:pPr>
        <w:spacing w:after="0" w:line="230" w:lineRule="auto"/>
        <w:jc w:val="both"/>
        <w:sectPr>
          <w:type w:val="continuous"/>
          <w:pgSz w:w="12240" w:h="15840"/>
          <w:pgMar w:top="1160" w:bottom="1200" w:left="680" w:right="740"/>
          <w:cols w:num="2" w:equalWidth="0">
            <w:col w:w="5123" w:space="478"/>
            <w:col w:w="5219"/>
          </w:cols>
        </w:sectPr>
      </w:pPr>
    </w:p>
    <w:p>
      <w:pPr>
        <w:pStyle w:val="BodyText"/>
        <w:spacing w:line="230" w:lineRule="auto" w:before="83"/>
        <w:ind w:left="227"/>
      </w:pPr>
      <w:r>
        <w:rPr>
          <w:w w:val="90"/>
        </w:rPr>
        <w:t>entrapment</w:t>
      </w:r>
      <w:r>
        <w:rPr>
          <w:spacing w:val="12"/>
          <w:w w:val="90"/>
        </w:rPr>
        <w:t> </w:t>
      </w:r>
      <w:r>
        <w:rPr>
          <w:w w:val="90"/>
        </w:rPr>
        <w:t>efficiency</w:t>
      </w:r>
      <w:r>
        <w:rPr>
          <w:spacing w:val="12"/>
          <w:w w:val="90"/>
        </w:rPr>
        <w:t> </w:t>
      </w:r>
      <w:r>
        <w:rPr>
          <w:w w:val="90"/>
        </w:rPr>
        <w:t>was</w:t>
      </w:r>
      <w:r>
        <w:rPr>
          <w:spacing w:val="12"/>
          <w:w w:val="90"/>
        </w:rPr>
        <w:t> </w:t>
      </w:r>
      <w:r>
        <w:rPr>
          <w:w w:val="90"/>
        </w:rPr>
        <w:t>calculated</w:t>
      </w:r>
      <w:r>
        <w:rPr>
          <w:spacing w:val="12"/>
          <w:w w:val="90"/>
        </w:rPr>
        <w:t> </w:t>
      </w:r>
      <w:r>
        <w:rPr>
          <w:w w:val="90"/>
        </w:rPr>
        <w:t>using</w:t>
      </w:r>
      <w:r>
        <w:rPr>
          <w:spacing w:val="12"/>
          <w:w w:val="90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following</w:t>
      </w:r>
      <w:r>
        <w:rPr>
          <w:spacing w:val="-45"/>
          <w:w w:val="90"/>
        </w:rPr>
        <w:t> </w:t>
      </w:r>
      <w:r>
        <w:rPr/>
        <w:t>formula</w:t>
      </w:r>
    </w:p>
    <w:p>
      <w:pPr>
        <w:pStyle w:val="BodyText"/>
        <w:spacing w:line="215" w:lineRule="exact"/>
        <w:ind w:left="227"/>
      </w:pPr>
      <w:r>
        <w:rPr>
          <w:w w:val="90"/>
        </w:rPr>
        <w:t>Percentage</w:t>
      </w:r>
      <w:r>
        <w:rPr>
          <w:spacing w:val="13"/>
          <w:w w:val="90"/>
        </w:rPr>
        <w:t> </w:t>
      </w:r>
      <w:r>
        <w:rPr>
          <w:w w:val="90"/>
        </w:rPr>
        <w:t>drug</w:t>
      </w:r>
      <w:r>
        <w:rPr>
          <w:spacing w:val="13"/>
          <w:w w:val="90"/>
        </w:rPr>
        <w:t> </w:t>
      </w:r>
      <w:r>
        <w:rPr>
          <w:w w:val="90"/>
        </w:rPr>
        <w:t>entrapment</w:t>
      </w:r>
      <w:r>
        <w:rPr>
          <w:spacing w:val="14"/>
          <w:w w:val="90"/>
        </w:rPr>
        <w:t> </w:t>
      </w:r>
      <w:r>
        <w:rPr>
          <w:w w:val="90"/>
        </w:rPr>
        <w:t>=</w:t>
      </w:r>
      <w:r>
        <w:rPr>
          <w:spacing w:val="11"/>
          <w:w w:val="90"/>
        </w:rPr>
        <w:t> </w:t>
      </w:r>
      <w:r>
        <w:rPr>
          <w:w w:val="90"/>
        </w:rPr>
        <w:t>[Calculated</w:t>
      </w:r>
      <w:r>
        <w:rPr>
          <w:spacing w:val="13"/>
          <w:w w:val="90"/>
        </w:rPr>
        <w:t> </w:t>
      </w:r>
      <w:r>
        <w:rPr>
          <w:w w:val="90"/>
        </w:rPr>
        <w:t>drug</w:t>
      </w:r>
      <w:r>
        <w:rPr>
          <w:spacing w:val="14"/>
          <w:w w:val="90"/>
        </w:rPr>
        <w:t> </w:t>
      </w:r>
      <w:r>
        <w:rPr>
          <w:w w:val="90"/>
        </w:rPr>
        <w:t>con</w:t>
      </w:r>
      <w:r>
        <w:rPr>
          <w:spacing w:val="11"/>
          <w:w w:val="90"/>
        </w:rPr>
        <w:t> </w:t>
      </w:r>
      <w:r>
        <w:rPr>
          <w:w w:val="90"/>
        </w:rPr>
        <w:t>/</w:t>
      </w:r>
    </w:p>
    <w:p>
      <w:pPr>
        <w:pStyle w:val="BodyText"/>
        <w:spacing w:line="222" w:lineRule="exact"/>
        <w:ind w:left="2821"/>
      </w:pPr>
      <w:r>
        <w:rPr>
          <w:w w:val="90"/>
        </w:rPr>
        <w:t>Theoretical</w:t>
      </w:r>
      <w:r>
        <w:rPr>
          <w:spacing w:val="6"/>
          <w:w w:val="90"/>
        </w:rPr>
        <w:t> </w:t>
      </w:r>
      <w:r>
        <w:rPr>
          <w:w w:val="90"/>
        </w:rPr>
        <w:t>drug</w:t>
      </w:r>
      <w:r>
        <w:rPr>
          <w:spacing w:val="7"/>
          <w:w w:val="90"/>
        </w:rPr>
        <w:t> </w:t>
      </w:r>
      <w:r>
        <w:rPr>
          <w:w w:val="90"/>
        </w:rPr>
        <w:t>con]</w:t>
      </w:r>
      <w:r>
        <w:rPr>
          <w:spacing w:val="8"/>
          <w:w w:val="90"/>
        </w:rPr>
        <w:t> </w:t>
      </w:r>
      <w:r>
        <w:rPr>
          <w:w w:val="90"/>
        </w:rPr>
        <w:t>x</w:t>
      </w:r>
      <w:r>
        <w:rPr>
          <w:spacing w:val="7"/>
          <w:w w:val="90"/>
        </w:rPr>
        <w:t> </w:t>
      </w:r>
      <w:r>
        <w:rPr>
          <w:w w:val="90"/>
        </w:rPr>
        <w:t>100</w:t>
      </w:r>
    </w:p>
    <w:p>
      <w:pPr>
        <w:pStyle w:val="BodyText"/>
        <w:spacing w:before="3"/>
        <w:rPr>
          <w:sz w:val="18"/>
        </w:rPr>
      </w:pPr>
    </w:p>
    <w:p>
      <w:pPr>
        <w:pStyle w:val="Heading3"/>
        <w:spacing w:before="1"/>
      </w:pPr>
      <w:r>
        <w:rPr>
          <w:w w:val="85"/>
        </w:rPr>
        <w:t>Determination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Mean</w:t>
      </w:r>
      <w:r>
        <w:rPr>
          <w:spacing w:val="12"/>
          <w:w w:val="85"/>
        </w:rPr>
        <w:t> </w:t>
      </w:r>
      <w:r>
        <w:rPr>
          <w:w w:val="85"/>
        </w:rPr>
        <w:t>Particle</w:t>
      </w:r>
      <w:r>
        <w:rPr>
          <w:spacing w:val="12"/>
          <w:w w:val="85"/>
        </w:rPr>
        <w:t> </w:t>
      </w:r>
      <w:r>
        <w:rPr>
          <w:w w:val="85"/>
        </w:rPr>
        <w:t>Size</w:t>
      </w:r>
    </w:p>
    <w:p>
      <w:pPr>
        <w:pStyle w:val="BodyText"/>
        <w:spacing w:line="230" w:lineRule="auto" w:before="2"/>
        <w:ind w:left="227" w:right="43"/>
        <w:jc w:val="both"/>
      </w:pPr>
      <w:r>
        <w:rPr>
          <w:w w:val="95"/>
        </w:rPr>
        <w:t>Particle size analysis was carried out by using optical</w:t>
      </w:r>
      <w:r>
        <w:rPr>
          <w:spacing w:val="1"/>
          <w:w w:val="95"/>
        </w:rPr>
        <w:t> </w:t>
      </w:r>
      <w:r>
        <w:rPr>
          <w:w w:val="95"/>
        </w:rPr>
        <w:t>microscopy.</w:t>
      </w:r>
      <w:r>
        <w:rPr>
          <w:spacing w:val="1"/>
          <w:w w:val="95"/>
        </w:rPr>
        <w:t> </w:t>
      </w:r>
      <w:r>
        <w:rPr>
          <w:w w:val="95"/>
        </w:rPr>
        <w:t>About</w:t>
      </w:r>
      <w:r>
        <w:rPr>
          <w:spacing w:val="1"/>
          <w:w w:val="95"/>
        </w:rPr>
        <w:t> </w:t>
      </w:r>
      <w:r>
        <w:rPr>
          <w:w w:val="95"/>
        </w:rPr>
        <w:t>200</w:t>
      </w:r>
      <w:r>
        <w:rPr>
          <w:spacing w:val="1"/>
          <w:w w:val="95"/>
        </w:rPr>
        <w:t> </w:t>
      </w:r>
      <w:r>
        <w:rPr>
          <w:w w:val="95"/>
        </w:rPr>
        <w:t>microspheres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selected</w:t>
      </w:r>
      <w:r>
        <w:rPr>
          <w:spacing w:val="-49"/>
          <w:w w:val="95"/>
        </w:rPr>
        <w:t> </w:t>
      </w:r>
      <w:r>
        <w:rPr>
          <w:w w:val="95"/>
        </w:rPr>
        <w:t>randomly and their size was determined using an optical</w:t>
      </w:r>
      <w:r>
        <w:rPr>
          <w:spacing w:val="1"/>
          <w:w w:val="95"/>
        </w:rPr>
        <w:t> </w:t>
      </w:r>
      <w:r>
        <w:rPr>
          <w:w w:val="90"/>
        </w:rPr>
        <w:t>microscope</w:t>
      </w:r>
      <w:r>
        <w:rPr>
          <w:spacing w:val="4"/>
          <w:w w:val="90"/>
        </w:rPr>
        <w:t> </w:t>
      </w:r>
      <w:r>
        <w:rPr>
          <w:w w:val="90"/>
        </w:rPr>
        <w:t>fitted</w:t>
      </w:r>
      <w:r>
        <w:rPr>
          <w:spacing w:val="4"/>
          <w:w w:val="90"/>
        </w:rPr>
        <w:t> </w:t>
      </w:r>
      <w:r>
        <w:rPr>
          <w:w w:val="90"/>
        </w:rPr>
        <w:t>with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4"/>
          <w:w w:val="90"/>
        </w:rPr>
        <w:t> </w:t>
      </w:r>
      <w:r>
        <w:rPr>
          <w:w w:val="90"/>
        </w:rPr>
        <w:t>standard</w:t>
      </w:r>
      <w:r>
        <w:rPr>
          <w:spacing w:val="4"/>
          <w:w w:val="90"/>
        </w:rPr>
        <w:t> </w:t>
      </w:r>
      <w:r>
        <w:rPr>
          <w:w w:val="90"/>
        </w:rPr>
        <w:t>micrometer</w:t>
      </w:r>
      <w:r>
        <w:rPr>
          <w:spacing w:val="5"/>
          <w:w w:val="90"/>
        </w:rPr>
        <w:t> </w:t>
      </w:r>
      <w:r>
        <w:rPr>
          <w:w w:val="90"/>
        </w:rPr>
        <w:t>scale</w:t>
      </w:r>
      <w:r>
        <w:rPr>
          <w:spacing w:val="15"/>
          <w:w w:val="90"/>
        </w:rPr>
        <w:t> </w:t>
      </w:r>
      <w:r>
        <w:rPr>
          <w:w w:val="90"/>
          <w:position w:val="5"/>
          <w:sz w:val="13"/>
        </w:rPr>
        <w:t>[11]</w:t>
      </w:r>
      <w:r>
        <w:rPr>
          <w:w w:val="90"/>
        </w:rPr>
        <w:t>.</w:t>
      </w:r>
    </w:p>
    <w:p>
      <w:pPr>
        <w:pStyle w:val="BodyText"/>
        <w:spacing w:before="6"/>
        <w:rPr>
          <w:sz w:val="18"/>
        </w:rPr>
      </w:pPr>
    </w:p>
    <w:p>
      <w:pPr>
        <w:pStyle w:val="Heading3"/>
        <w:spacing w:line="226" w:lineRule="exact"/>
        <w:rPr>
          <w:sz w:val="13"/>
        </w:rPr>
      </w:pPr>
      <w:r>
        <w:rPr>
          <w:w w:val="85"/>
        </w:rPr>
        <w:t>Determination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Drug</w:t>
      </w:r>
      <w:r>
        <w:rPr>
          <w:spacing w:val="11"/>
          <w:w w:val="85"/>
        </w:rPr>
        <w:t> </w:t>
      </w:r>
      <w:r>
        <w:rPr>
          <w:w w:val="85"/>
        </w:rPr>
        <w:t>Loading</w:t>
      </w:r>
      <w:r>
        <w:rPr>
          <w:spacing w:val="12"/>
          <w:w w:val="85"/>
        </w:rPr>
        <w:t> </w:t>
      </w:r>
      <w:r>
        <w:rPr>
          <w:w w:val="85"/>
        </w:rPr>
        <w:t>in</w:t>
      </w:r>
      <w:r>
        <w:rPr>
          <w:spacing w:val="11"/>
          <w:w w:val="85"/>
        </w:rPr>
        <w:t> </w:t>
      </w:r>
      <w:r>
        <w:rPr>
          <w:w w:val="85"/>
        </w:rPr>
        <w:t>Microspheres</w:t>
      </w:r>
      <w:r>
        <w:rPr>
          <w:spacing w:val="-4"/>
          <w:w w:val="85"/>
        </w:rPr>
        <w:t> </w:t>
      </w:r>
      <w:r>
        <w:rPr>
          <w:w w:val="85"/>
          <w:position w:val="5"/>
          <w:sz w:val="13"/>
        </w:rPr>
        <w:t>[12]</w:t>
      </w:r>
    </w:p>
    <w:p>
      <w:pPr>
        <w:pStyle w:val="BodyText"/>
        <w:spacing w:line="230" w:lineRule="auto" w:before="3"/>
        <w:ind w:left="227" w:right="45"/>
        <w:jc w:val="both"/>
      </w:pP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drug</w:t>
      </w:r>
      <w:r>
        <w:rPr>
          <w:spacing w:val="-5"/>
          <w:w w:val="90"/>
        </w:rPr>
        <w:t> </w:t>
      </w:r>
      <w:r>
        <w:rPr>
          <w:w w:val="90"/>
        </w:rPr>
        <w:t>loading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microspheres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estimated</w:t>
      </w:r>
      <w:r>
        <w:rPr>
          <w:spacing w:val="-6"/>
          <w:w w:val="90"/>
        </w:rPr>
        <w:t> </w:t>
      </w:r>
      <w:r>
        <w:rPr>
          <w:w w:val="90"/>
        </w:rPr>
        <w:t>by</w:t>
      </w:r>
      <w:r>
        <w:rPr>
          <w:spacing w:val="-5"/>
          <w:w w:val="90"/>
        </w:rPr>
        <w:t> </w:t>
      </w:r>
      <w:r>
        <w:rPr>
          <w:w w:val="90"/>
        </w:rPr>
        <w:t>using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45"/>
          <w:w w:val="90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formula,</w:t>
      </w:r>
    </w:p>
    <w:p>
      <w:pPr>
        <w:pStyle w:val="Heading3"/>
        <w:spacing w:line="215" w:lineRule="exact"/>
        <w:ind w:left="1760"/>
      </w:pPr>
      <w:r>
        <w:rPr>
          <w:w w:val="95"/>
        </w:rPr>
        <w:t>L</w:t>
      </w:r>
      <w:r>
        <w:rPr>
          <w:spacing w:val="-5"/>
          <w:w w:val="95"/>
        </w:rPr>
        <w:t> </w:t>
      </w:r>
      <w:r>
        <w:rPr>
          <w:w w:val="95"/>
        </w:rPr>
        <w:t>=</w:t>
      </w:r>
      <w:r>
        <w:rPr>
          <w:spacing w:val="-2"/>
          <w:w w:val="95"/>
        </w:rPr>
        <w:t> </w:t>
      </w:r>
      <w:r>
        <w:rPr>
          <w:w w:val="95"/>
        </w:rPr>
        <w:t>(QM /</w:t>
      </w:r>
      <w:r>
        <w:rPr>
          <w:spacing w:val="-4"/>
          <w:w w:val="95"/>
        </w:rPr>
        <w:t> </w:t>
      </w:r>
      <w:r>
        <w:rPr>
          <w:w w:val="95"/>
        </w:rPr>
        <w:t>WM)</w:t>
      </w:r>
      <w:r>
        <w:rPr>
          <w:spacing w:val="-1"/>
          <w:w w:val="95"/>
        </w:rPr>
        <w:t> </w:t>
      </w:r>
      <w:r>
        <w:rPr>
          <w:w w:val="95"/>
        </w:rPr>
        <w:t>x</w:t>
      </w:r>
      <w:r>
        <w:rPr>
          <w:spacing w:val="-4"/>
          <w:w w:val="95"/>
        </w:rPr>
        <w:t> </w:t>
      </w:r>
      <w:r>
        <w:rPr>
          <w:w w:val="95"/>
        </w:rPr>
        <w:t>100</w:t>
      </w:r>
    </w:p>
    <w:p>
      <w:pPr>
        <w:pStyle w:val="BodyText"/>
        <w:spacing w:line="217" w:lineRule="exact"/>
        <w:ind w:left="227"/>
      </w:pPr>
      <w:r>
        <w:rPr/>
        <w:t>Where,</w:t>
      </w:r>
    </w:p>
    <w:p>
      <w:pPr>
        <w:pStyle w:val="BodyText"/>
        <w:tabs>
          <w:tab w:pos="947" w:val="left" w:leader="none"/>
          <w:tab w:pos="1667" w:val="left" w:leader="none"/>
        </w:tabs>
        <w:spacing w:line="219" w:lineRule="exact"/>
        <w:ind w:left="227"/>
      </w:pPr>
      <w:r>
        <w:rPr>
          <w:rFonts w:ascii="Arial"/>
          <w:b/>
        </w:rPr>
        <w:t>L</w:t>
        <w:tab/>
      </w:r>
      <w:r>
        <w:rPr/>
        <w:t>=</w:t>
        <w:tab/>
      </w:r>
      <w:r>
        <w:rPr>
          <w:w w:val="90"/>
        </w:rPr>
        <w:t>Percentage</w:t>
      </w:r>
      <w:r>
        <w:rPr>
          <w:spacing w:val="-6"/>
          <w:w w:val="90"/>
        </w:rPr>
        <w:t> </w:t>
      </w:r>
      <w:r>
        <w:rPr>
          <w:w w:val="90"/>
        </w:rPr>
        <w:t>loading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microspheres</w:t>
      </w:r>
    </w:p>
    <w:p>
      <w:pPr>
        <w:pStyle w:val="BodyText"/>
        <w:tabs>
          <w:tab w:pos="947" w:val="left" w:leader="none"/>
          <w:tab w:pos="1667" w:val="left" w:leader="none"/>
        </w:tabs>
        <w:spacing w:line="217" w:lineRule="exact"/>
        <w:ind w:left="227"/>
      </w:pPr>
      <w:r>
        <w:rPr>
          <w:rFonts w:ascii="Arial"/>
          <w:b/>
        </w:rPr>
        <w:t>WM</w:t>
        <w:tab/>
      </w:r>
      <w:r>
        <w:rPr/>
        <w:t>=</w:t>
        <w:tab/>
      </w:r>
      <w:r>
        <w:rPr>
          <w:w w:val="90"/>
        </w:rPr>
        <w:t>Weight of microspheres</w:t>
      </w:r>
    </w:p>
    <w:p>
      <w:pPr>
        <w:pStyle w:val="BodyText"/>
        <w:tabs>
          <w:tab w:pos="947" w:val="left" w:leader="none"/>
          <w:tab w:pos="1667" w:val="left" w:leader="none"/>
        </w:tabs>
        <w:spacing w:line="219" w:lineRule="exact"/>
        <w:ind w:left="227"/>
      </w:pPr>
      <w:r>
        <w:rPr>
          <w:rFonts w:ascii="Arial"/>
          <w:b/>
        </w:rPr>
        <w:t>QM</w:t>
        <w:tab/>
      </w:r>
      <w:r>
        <w:rPr/>
        <w:t>=</w:t>
        <w:tab/>
      </w:r>
      <w:r>
        <w:rPr>
          <w:w w:val="95"/>
        </w:rPr>
        <w:t>Quantity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drug</w:t>
      </w:r>
      <w:r>
        <w:rPr>
          <w:spacing w:val="-5"/>
          <w:w w:val="95"/>
        </w:rPr>
        <w:t> </w:t>
      </w:r>
      <w:r>
        <w:rPr>
          <w:w w:val="95"/>
        </w:rPr>
        <w:t>present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WM</w:t>
      </w:r>
      <w:r>
        <w:rPr>
          <w:spacing w:val="-5"/>
          <w:w w:val="95"/>
        </w:rPr>
        <w:t> </w:t>
      </w:r>
      <w:r>
        <w:rPr>
          <w:w w:val="95"/>
        </w:rPr>
        <w:t>of</w:t>
      </w:r>
    </w:p>
    <w:p>
      <w:pPr>
        <w:pStyle w:val="BodyText"/>
        <w:spacing w:line="222" w:lineRule="exact"/>
        <w:ind w:left="1662"/>
      </w:pPr>
      <w:r>
        <w:rPr>
          <w:w w:val="95"/>
        </w:rPr>
        <w:t>microspheres</w:t>
      </w:r>
    </w:p>
    <w:p>
      <w:pPr>
        <w:pStyle w:val="BodyText"/>
        <w:spacing w:before="3"/>
        <w:rPr>
          <w:sz w:val="18"/>
        </w:rPr>
      </w:pPr>
    </w:p>
    <w:p>
      <w:pPr>
        <w:pStyle w:val="Heading3"/>
      </w:pPr>
      <w:r>
        <w:rPr>
          <w:w w:val="85"/>
        </w:rPr>
        <w:t>Stability</w:t>
      </w:r>
      <w:r>
        <w:rPr>
          <w:spacing w:val="-4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30" w:lineRule="auto" w:before="2"/>
        <w:ind w:left="227" w:right="39"/>
        <w:jc w:val="both"/>
        <w:rPr>
          <w:sz w:val="13"/>
        </w:rPr>
      </w:pPr>
      <w:r>
        <w:rPr>
          <w:w w:val="95"/>
        </w:rPr>
        <w:t>All the formulations were studied for their stability profiles</w:t>
      </w:r>
      <w:r>
        <w:rPr>
          <w:spacing w:val="1"/>
          <w:w w:val="95"/>
        </w:rPr>
        <w:t> </w:t>
      </w:r>
      <w:r>
        <w:rPr>
          <w:w w:val="90"/>
        </w:rPr>
        <w:t>for 60 days under different environmental conditions such as</w:t>
      </w:r>
      <w:r>
        <w:rPr>
          <w:spacing w:val="1"/>
          <w:w w:val="90"/>
        </w:rPr>
        <w:t> </w:t>
      </w:r>
      <w:r>
        <w:rPr>
          <w:w w:val="95"/>
        </w:rPr>
        <w:t>room</w:t>
      </w:r>
      <w:r>
        <w:rPr>
          <w:spacing w:val="1"/>
          <w:w w:val="95"/>
        </w:rPr>
        <w:t> </w:t>
      </w:r>
      <w:r>
        <w:rPr>
          <w:w w:val="95"/>
        </w:rPr>
        <w:t>temperature</w:t>
      </w:r>
      <w:r>
        <w:rPr>
          <w:spacing w:val="1"/>
          <w:w w:val="95"/>
        </w:rPr>
        <w:t> </w:t>
      </w:r>
      <w:r>
        <w:rPr>
          <w:w w:val="95"/>
        </w:rPr>
        <w:t>(27±2º,</w:t>
      </w:r>
      <w:r>
        <w:rPr>
          <w:spacing w:val="1"/>
          <w:w w:val="95"/>
        </w:rPr>
        <w:t> </w:t>
      </w:r>
      <w:r>
        <w:rPr>
          <w:w w:val="95"/>
        </w:rPr>
        <w:t>65%RH),</w:t>
      </w:r>
      <w:r>
        <w:rPr>
          <w:spacing w:val="1"/>
          <w:w w:val="95"/>
        </w:rPr>
        <w:t> </w:t>
      </w:r>
      <w:r>
        <w:rPr>
          <w:w w:val="95"/>
        </w:rPr>
        <w:t>Oven</w:t>
      </w:r>
      <w:r>
        <w:rPr>
          <w:spacing w:val="1"/>
          <w:w w:val="95"/>
        </w:rPr>
        <w:t> </w:t>
      </w:r>
      <w:r>
        <w:rPr>
          <w:w w:val="95"/>
        </w:rPr>
        <w:t>temperature</w:t>
      </w:r>
      <w:r>
        <w:rPr>
          <w:spacing w:val="-48"/>
          <w:w w:val="95"/>
        </w:rPr>
        <w:t> </w:t>
      </w:r>
      <w:r>
        <w:rPr/>
        <w:t>(40±2º, 75%RH), and in the refrigerator (5 - 8º). The</w:t>
      </w:r>
      <w:r>
        <w:rPr>
          <w:spacing w:val="1"/>
        </w:rPr>
        <w:t> </w:t>
      </w:r>
      <w:r>
        <w:rPr>
          <w:w w:val="95"/>
        </w:rPr>
        <w:t>microspheres</w:t>
      </w:r>
      <w:r>
        <w:rPr>
          <w:spacing w:val="-5"/>
          <w:w w:val="95"/>
        </w:rPr>
        <w:t> </w:t>
      </w:r>
      <w:r>
        <w:rPr>
          <w:w w:val="95"/>
        </w:rPr>
        <w:t>were</w:t>
      </w:r>
      <w:r>
        <w:rPr>
          <w:spacing w:val="-5"/>
          <w:w w:val="95"/>
        </w:rPr>
        <w:t> </w:t>
      </w:r>
      <w:r>
        <w:rPr>
          <w:w w:val="95"/>
        </w:rPr>
        <w:t>analyzed</w:t>
      </w:r>
      <w:r>
        <w:rPr>
          <w:spacing w:val="-5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drug</w:t>
      </w:r>
      <w:r>
        <w:rPr>
          <w:spacing w:val="-5"/>
          <w:w w:val="95"/>
        </w:rPr>
        <w:t> </w:t>
      </w:r>
      <w:r>
        <w:rPr>
          <w:w w:val="95"/>
        </w:rPr>
        <w:t>content.</w:t>
      </w:r>
      <w:r>
        <w:rPr>
          <w:w w:val="95"/>
          <w:position w:val="5"/>
          <w:sz w:val="13"/>
        </w:rPr>
        <w:t>[12]</w:t>
      </w:r>
    </w:p>
    <w:p>
      <w:pPr>
        <w:pStyle w:val="BodyText"/>
        <w:spacing w:before="7"/>
        <w:rPr>
          <w:sz w:val="18"/>
        </w:rPr>
      </w:pPr>
    </w:p>
    <w:p>
      <w:pPr>
        <w:pStyle w:val="Heading3"/>
      </w:pPr>
      <w:r>
        <w:rPr>
          <w:w w:val="85"/>
        </w:rPr>
        <w:t>In</w:t>
      </w:r>
      <w:r>
        <w:rPr>
          <w:spacing w:val="4"/>
          <w:w w:val="85"/>
        </w:rPr>
        <w:t> </w:t>
      </w:r>
      <w:r>
        <w:rPr>
          <w:w w:val="85"/>
        </w:rPr>
        <w:t>vitro</w:t>
      </w:r>
      <w:r>
        <w:rPr>
          <w:spacing w:val="3"/>
          <w:w w:val="85"/>
        </w:rPr>
        <w:t> </w:t>
      </w:r>
      <w:r>
        <w:rPr>
          <w:w w:val="85"/>
        </w:rPr>
        <w:t>release</w:t>
      </w:r>
      <w:r>
        <w:rPr>
          <w:spacing w:val="4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30" w:lineRule="auto" w:before="2"/>
        <w:ind w:left="227" w:right="38"/>
        <w:jc w:val="both"/>
      </w:pPr>
      <w:r>
        <w:rPr>
          <w:w w:val="90"/>
        </w:rPr>
        <w:t>Drug release studies were carried out using a USP type II</w:t>
      </w:r>
      <w:r>
        <w:rPr>
          <w:spacing w:val="1"/>
          <w:w w:val="90"/>
        </w:rPr>
        <w:t> </w:t>
      </w:r>
      <w:r>
        <w:rPr>
          <w:w w:val="85"/>
        </w:rPr>
        <w:t>Dissolution apparatus (ELICO LAB). The dissolution vessel was</w:t>
      </w:r>
      <w:r>
        <w:rPr>
          <w:spacing w:val="1"/>
          <w:w w:val="85"/>
        </w:rPr>
        <w:t> </w:t>
      </w:r>
      <w:r>
        <w:rPr>
          <w:w w:val="95"/>
        </w:rPr>
        <w:t>filled 900 ml of 0.1N HCl and the temperature was kept</w:t>
      </w:r>
      <w:r>
        <w:rPr>
          <w:spacing w:val="1"/>
          <w:w w:val="95"/>
        </w:rPr>
        <w:t> </w:t>
      </w:r>
      <w:r>
        <w:rPr/>
        <w:t>constant</w:t>
      </w:r>
      <w:r>
        <w:rPr>
          <w:spacing w:val="7"/>
        </w:rPr>
        <w:t> </w:t>
      </w:r>
      <w:r>
        <w:rPr/>
        <w:t>at</w:t>
      </w:r>
      <w:r>
        <w:rPr>
          <w:spacing w:val="7"/>
        </w:rPr>
        <w:t> </w:t>
      </w:r>
      <w:r>
        <w:rPr/>
        <w:t>37±0.5</w:t>
      </w:r>
      <w:r>
        <w:rPr>
          <w:spacing w:val="7"/>
        </w:rPr>
        <w:t> </w:t>
      </w:r>
      <w:r>
        <w:rPr/>
        <w:t>ºc.</w:t>
      </w:r>
      <w:r>
        <w:rPr>
          <w:spacing w:val="6"/>
        </w:rPr>
        <w:t> </w:t>
      </w:r>
      <w:r>
        <w:rPr/>
        <w:t>Samples</w:t>
      </w:r>
      <w:r>
        <w:rPr>
          <w:spacing w:val="7"/>
        </w:rPr>
        <w:t> </w:t>
      </w:r>
      <w:r>
        <w:rPr/>
        <w:t>were</w:t>
      </w:r>
      <w:r>
        <w:rPr>
          <w:spacing w:val="8"/>
        </w:rPr>
        <w:t> </w:t>
      </w:r>
      <w:r>
        <w:rPr/>
        <w:t>withdrawn</w:t>
      </w:r>
      <w:r>
        <w:rPr>
          <w:spacing w:val="6"/>
        </w:rPr>
        <w:t> </w:t>
      </w:r>
      <w:r>
        <w:rPr/>
        <w:t>at</w:t>
      </w:r>
    </w:p>
    <w:p>
      <w:pPr>
        <w:pStyle w:val="BodyText"/>
        <w:spacing w:line="230" w:lineRule="auto" w:before="83"/>
        <w:ind w:left="227" w:right="173"/>
        <w:jc w:val="both"/>
      </w:pPr>
      <w:r>
        <w:rPr/>
        <w:br w:type="column"/>
      </w:r>
      <w:r>
        <w:rPr>
          <w:w w:val="90"/>
        </w:rPr>
        <w:t>predetermined time intervals with the same volume of fresh</w:t>
      </w:r>
      <w:r>
        <w:rPr>
          <w:spacing w:val="1"/>
          <w:w w:val="90"/>
        </w:rPr>
        <w:t> </w:t>
      </w:r>
      <w:r>
        <w:rPr>
          <w:w w:val="95"/>
        </w:rPr>
        <w:t>medium being added after each withdrawal. The sample</w:t>
      </w:r>
      <w:r>
        <w:rPr>
          <w:spacing w:val="1"/>
          <w:w w:val="95"/>
        </w:rPr>
        <w:t> </w:t>
      </w:r>
      <w:r>
        <w:rPr>
          <w:w w:val="90"/>
        </w:rPr>
        <w:t>was suitably diluted and absorbance was measured at 243</w:t>
      </w:r>
      <w:r>
        <w:rPr>
          <w:spacing w:val="1"/>
          <w:w w:val="90"/>
        </w:rPr>
        <w:t> </w:t>
      </w:r>
      <w:r>
        <w:rPr/>
        <w:t>nm.</w:t>
      </w:r>
    </w:p>
    <w:p>
      <w:pPr>
        <w:pStyle w:val="BodyText"/>
        <w:spacing w:before="2"/>
        <w:rPr>
          <w:sz w:val="18"/>
        </w:rPr>
      </w:pPr>
    </w:p>
    <w:p>
      <w:pPr>
        <w:pStyle w:val="Heading1"/>
        <w:jc w:val="both"/>
      </w:pPr>
      <w:r>
        <w:rPr>
          <w:w w:val="85"/>
        </w:rPr>
        <w:t>Result</w:t>
      </w:r>
      <w:r>
        <w:rPr>
          <w:spacing w:val="-2"/>
          <w:w w:val="85"/>
        </w:rPr>
        <w:t> </w:t>
      </w:r>
      <w:r>
        <w:rPr>
          <w:w w:val="85"/>
        </w:rPr>
        <w:t>and</w:t>
      </w:r>
      <w:r>
        <w:rPr>
          <w:spacing w:val="-2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30" w:lineRule="auto" w:before="4"/>
        <w:ind w:left="227" w:right="166"/>
        <w:jc w:val="both"/>
      </w:pPr>
      <w:r>
        <w:rPr>
          <w:w w:val="95"/>
        </w:rPr>
        <w:t>Norfloxacin</w:t>
      </w:r>
      <w:r>
        <w:rPr>
          <w:spacing w:val="1"/>
          <w:w w:val="95"/>
        </w:rPr>
        <w:t> </w:t>
      </w:r>
      <w:r>
        <w:rPr>
          <w:w w:val="95"/>
        </w:rPr>
        <w:t>microspheres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varying</w:t>
      </w:r>
      <w:r>
        <w:rPr>
          <w:spacing w:val="1"/>
          <w:w w:val="95"/>
        </w:rPr>
        <w:t> </w:t>
      </w:r>
      <w:r>
        <w:rPr>
          <w:w w:val="95"/>
        </w:rPr>
        <w:t>proportions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(carbopol934 &amp; SCMC) were prepared by multiple emulsion</w:t>
      </w:r>
      <w:r>
        <w:rPr>
          <w:spacing w:val="1"/>
          <w:w w:val="90"/>
        </w:rPr>
        <w:t> </w:t>
      </w:r>
      <w:r>
        <w:rPr>
          <w:w w:val="95"/>
        </w:rPr>
        <w:t>solvent</w:t>
      </w:r>
      <w:r>
        <w:rPr>
          <w:spacing w:val="1"/>
          <w:w w:val="95"/>
        </w:rPr>
        <w:t> </w:t>
      </w:r>
      <w:r>
        <w:rPr>
          <w:w w:val="95"/>
        </w:rPr>
        <w:t>evaporation</w:t>
      </w:r>
      <w:r>
        <w:rPr>
          <w:spacing w:val="1"/>
          <w:w w:val="95"/>
        </w:rPr>
        <w:t> </w:t>
      </w:r>
      <w:r>
        <w:rPr>
          <w:w w:val="95"/>
        </w:rPr>
        <w:t>technique.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particle</w:t>
      </w:r>
      <w:r>
        <w:rPr>
          <w:spacing w:val="1"/>
          <w:w w:val="95"/>
        </w:rPr>
        <w:t> </w:t>
      </w:r>
      <w:r>
        <w:rPr>
          <w:w w:val="95"/>
        </w:rPr>
        <w:t>size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determined by optical microscopy and was found to increase</w:t>
      </w:r>
      <w:r>
        <w:rPr>
          <w:spacing w:val="-45"/>
          <w:w w:val="90"/>
        </w:rPr>
        <w:t> </w:t>
      </w:r>
      <w:r>
        <w:rPr>
          <w:w w:val="90"/>
        </w:rPr>
        <w:t>with increasing polymer proportions. The mean particle size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21"/>
          <w:w w:val="90"/>
        </w:rPr>
        <w:t> </w:t>
      </w:r>
      <w:r>
        <w:rPr>
          <w:w w:val="90"/>
        </w:rPr>
        <w:t>microspheres</w:t>
      </w:r>
      <w:r>
        <w:rPr>
          <w:spacing w:val="22"/>
          <w:w w:val="90"/>
        </w:rPr>
        <w:t> </w:t>
      </w:r>
      <w:r>
        <w:rPr>
          <w:w w:val="90"/>
        </w:rPr>
        <w:t>is</w:t>
      </w:r>
      <w:r>
        <w:rPr>
          <w:spacing w:val="22"/>
          <w:w w:val="90"/>
        </w:rPr>
        <w:t> </w:t>
      </w:r>
      <w:r>
        <w:rPr>
          <w:w w:val="90"/>
        </w:rPr>
        <w:t>shown</w:t>
      </w:r>
      <w:r>
        <w:rPr>
          <w:spacing w:val="22"/>
          <w:w w:val="90"/>
        </w:rPr>
        <w:t> </w:t>
      </w:r>
      <w:r>
        <w:rPr>
          <w:w w:val="90"/>
        </w:rPr>
        <w:t>in</w:t>
      </w:r>
      <w:r>
        <w:rPr>
          <w:spacing w:val="22"/>
          <w:w w:val="90"/>
        </w:rPr>
        <w:t> </w:t>
      </w:r>
      <w:r>
        <w:rPr>
          <w:w w:val="90"/>
        </w:rPr>
        <w:t>table</w:t>
      </w:r>
      <w:r>
        <w:rPr>
          <w:spacing w:val="22"/>
          <w:w w:val="90"/>
        </w:rPr>
        <w:t> </w:t>
      </w:r>
      <w:r>
        <w:rPr>
          <w:w w:val="90"/>
        </w:rPr>
        <w:t>1.</w:t>
      </w:r>
      <w:r>
        <w:rPr>
          <w:spacing w:val="20"/>
          <w:w w:val="90"/>
        </w:rPr>
        <w:t> </w:t>
      </w:r>
      <w:r>
        <w:rPr>
          <w:w w:val="90"/>
        </w:rPr>
        <w:t>The</w:t>
      </w:r>
      <w:r>
        <w:rPr>
          <w:spacing w:val="22"/>
          <w:w w:val="90"/>
        </w:rPr>
        <w:t> </w:t>
      </w:r>
      <w:r>
        <w:rPr>
          <w:w w:val="90"/>
        </w:rPr>
        <w:t>yield</w:t>
      </w:r>
      <w:r>
        <w:rPr>
          <w:spacing w:val="21"/>
          <w:w w:val="90"/>
        </w:rPr>
        <w:t> </w:t>
      </w:r>
      <w:r>
        <w:rPr>
          <w:w w:val="90"/>
        </w:rPr>
        <w:t>obtained</w:t>
      </w:r>
      <w:r>
        <w:rPr>
          <w:spacing w:val="21"/>
          <w:w w:val="90"/>
        </w:rPr>
        <w:t> </w:t>
      </w:r>
      <w:r>
        <w:rPr>
          <w:w w:val="90"/>
        </w:rPr>
        <w:t>by</w:t>
      </w:r>
      <w:r>
        <w:rPr>
          <w:spacing w:val="-46"/>
          <w:w w:val="90"/>
        </w:rPr>
        <w:t> </w:t>
      </w:r>
      <w:r>
        <w:rPr/>
        <w:t>all the was good and in the range 60.16% to 80.64%,</w:t>
      </w:r>
      <w:r>
        <w:rPr>
          <w:spacing w:val="1"/>
        </w:rPr>
        <w:t> </w:t>
      </w:r>
      <w:r>
        <w:rPr>
          <w:w w:val="95"/>
        </w:rPr>
        <w:t>loading of different formulations ranged from 26.77% to</w:t>
      </w:r>
      <w:r>
        <w:rPr>
          <w:spacing w:val="1"/>
          <w:w w:val="95"/>
        </w:rPr>
        <w:t> </w:t>
      </w:r>
      <w:r>
        <w:rPr>
          <w:w w:val="90"/>
        </w:rPr>
        <w:t>38.67%.The stability studies did not reveal any</w:t>
      </w:r>
      <w:r>
        <w:rPr>
          <w:spacing w:val="1"/>
          <w:w w:val="90"/>
        </w:rPr>
        <w:t> </w:t>
      </w:r>
      <w:r>
        <w:rPr>
          <w:w w:val="90"/>
        </w:rPr>
        <w:t>remarkable</w:t>
      </w:r>
      <w:r>
        <w:rPr>
          <w:spacing w:val="1"/>
          <w:w w:val="90"/>
        </w:rPr>
        <w:t> </w:t>
      </w:r>
      <w:r>
        <w:rPr>
          <w:w w:val="95"/>
        </w:rPr>
        <w:t>change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content.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indicated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formulation</w:t>
      </w:r>
      <w:r>
        <w:rPr>
          <w:spacing w:val="-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stable</w:t>
      </w:r>
      <w:r>
        <w:rPr>
          <w:spacing w:val="2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medium storage</w:t>
      </w:r>
      <w:r>
        <w:rPr>
          <w:spacing w:val="1"/>
          <w:w w:val="90"/>
        </w:rPr>
        <w:t> </w:t>
      </w:r>
      <w:r>
        <w:rPr>
          <w:w w:val="90"/>
        </w:rPr>
        <w:t>conditions.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227" w:right="166"/>
        <w:jc w:val="both"/>
      </w:pPr>
      <w:r>
        <w:rPr>
          <w:w w:val="95"/>
        </w:rPr>
        <w:t>The invitro release profiles of all formulations have been</w:t>
      </w:r>
      <w:r>
        <w:rPr>
          <w:spacing w:val="1"/>
          <w:w w:val="95"/>
        </w:rPr>
        <w:t> </w:t>
      </w:r>
      <w:r>
        <w:rPr>
          <w:w w:val="95"/>
        </w:rPr>
        <w:t>shown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figure</w:t>
      </w:r>
      <w:r>
        <w:rPr>
          <w:spacing w:val="1"/>
          <w:w w:val="95"/>
        </w:rPr>
        <w:t> </w:t>
      </w:r>
      <w:r>
        <w:rPr>
          <w:w w:val="95"/>
        </w:rPr>
        <w:t>1.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Norfloxacin</w:t>
      </w:r>
      <w:r>
        <w:rPr>
          <w:spacing w:val="1"/>
          <w:w w:val="95"/>
        </w:rPr>
        <w:t> </w:t>
      </w:r>
      <w:r>
        <w:rPr>
          <w:w w:val="95"/>
        </w:rPr>
        <w:t>mainly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depended </w:t>
      </w:r>
      <w:r>
        <w:rPr>
          <w:w w:val="95"/>
        </w:rPr>
        <w:t>on the viscosity of polymer. The release rate of</w:t>
      </w:r>
      <w:r>
        <w:rPr>
          <w:spacing w:val="-48"/>
          <w:w w:val="95"/>
        </w:rPr>
        <w:t> </w:t>
      </w:r>
      <w:r>
        <w:rPr>
          <w:w w:val="90"/>
        </w:rPr>
        <w:t>the drug from the microspheres was found to decrease on</w:t>
      </w:r>
      <w:r>
        <w:rPr>
          <w:spacing w:val="1"/>
          <w:w w:val="90"/>
        </w:rPr>
        <w:t> </w:t>
      </w:r>
      <w:r>
        <w:rPr>
          <w:w w:val="90"/>
        </w:rPr>
        <w:t>increasing the viscosity of the polymer i.e., the grade of the</w:t>
      </w:r>
      <w:r>
        <w:rPr>
          <w:spacing w:val="1"/>
          <w:w w:val="90"/>
        </w:rPr>
        <w:t> </w:t>
      </w:r>
      <w:r>
        <w:rPr>
          <w:w w:val="90"/>
        </w:rPr>
        <w:t>polymer. Norfloxacin release from all the formulations was</w:t>
      </w:r>
      <w:r>
        <w:rPr>
          <w:spacing w:val="1"/>
          <w:w w:val="90"/>
        </w:rPr>
        <w:t> </w:t>
      </w:r>
      <w:r>
        <w:rPr>
          <w:w w:val="90"/>
        </w:rPr>
        <w:t>found to be slow and sustained over 12h. By the end of 12</w:t>
      </w:r>
      <w:r>
        <w:rPr>
          <w:w w:val="90"/>
          <w:position w:val="5"/>
          <w:sz w:val="13"/>
        </w:rPr>
        <w:t>th</w:t>
      </w:r>
      <w:r>
        <w:rPr>
          <w:spacing w:val="1"/>
          <w:w w:val="90"/>
          <w:position w:val="5"/>
          <w:sz w:val="13"/>
        </w:rPr>
        <w:t> </w:t>
      </w:r>
      <w:r>
        <w:rPr>
          <w:spacing w:val="-1"/>
          <w:w w:val="90"/>
        </w:rPr>
        <w:t>hour , formulations </w:t>
      </w:r>
      <w:r>
        <w:rPr>
          <w:w w:val="90"/>
        </w:rPr>
        <w:t>F1,F2,F3,F4,F5,F6, were found to release</w:t>
      </w:r>
      <w:r>
        <w:rPr>
          <w:spacing w:val="-45"/>
          <w:w w:val="90"/>
        </w:rPr>
        <w:t> </w:t>
      </w:r>
      <w:r>
        <w:rPr>
          <w:w w:val="95"/>
        </w:rPr>
        <w:t>81.5%,80.4%,79.80%,89.3%,86.4%,84.13%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4"/>
          <w:w w:val="95"/>
        </w:rPr>
        <w:t> </w:t>
      </w:r>
      <w:r>
        <w:rPr>
          <w:w w:val="95"/>
        </w:rPr>
        <w:t>among</w:t>
      </w:r>
    </w:p>
    <w:p>
      <w:pPr>
        <w:pStyle w:val="BodyText"/>
        <w:spacing w:line="230" w:lineRule="auto" w:before="5"/>
        <w:ind w:left="227" w:right="175"/>
        <w:jc w:val="both"/>
      </w:pPr>
      <w:r>
        <w:rPr>
          <w:w w:val="90"/>
        </w:rPr>
        <w:t>six</w:t>
      </w:r>
      <w:r>
        <w:rPr>
          <w:spacing w:val="-6"/>
          <w:w w:val="90"/>
        </w:rPr>
        <w:t> </w:t>
      </w:r>
      <w:r>
        <w:rPr>
          <w:w w:val="90"/>
        </w:rPr>
        <w:t>formulations.</w:t>
      </w:r>
      <w:r>
        <w:rPr>
          <w:spacing w:val="-7"/>
          <w:w w:val="90"/>
        </w:rPr>
        <w:t> </w:t>
      </w:r>
      <w:r>
        <w:rPr>
          <w:w w:val="90"/>
        </w:rPr>
        <w:t>Formulations</w:t>
      </w:r>
      <w:r>
        <w:rPr>
          <w:spacing w:val="-6"/>
          <w:w w:val="90"/>
        </w:rPr>
        <w:t> </w:t>
      </w:r>
      <w:r>
        <w:rPr>
          <w:w w:val="90"/>
        </w:rPr>
        <w:t>1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3</w:t>
      </w:r>
      <w:r>
        <w:rPr>
          <w:spacing w:val="-7"/>
          <w:w w:val="90"/>
        </w:rPr>
        <w:t> </w:t>
      </w:r>
      <w:r>
        <w:rPr>
          <w:w w:val="90"/>
        </w:rPr>
        <w:t>showed</w:t>
      </w:r>
      <w:r>
        <w:rPr>
          <w:spacing w:val="-7"/>
          <w:w w:val="90"/>
        </w:rPr>
        <w:t> </w:t>
      </w:r>
      <w:r>
        <w:rPr>
          <w:w w:val="90"/>
        </w:rPr>
        <w:t>better</w:t>
      </w:r>
      <w:r>
        <w:rPr>
          <w:spacing w:val="-7"/>
          <w:w w:val="90"/>
        </w:rPr>
        <w:t> </w:t>
      </w:r>
      <w:r>
        <w:rPr>
          <w:w w:val="90"/>
        </w:rPr>
        <w:t>sustained</w:t>
      </w:r>
      <w:r>
        <w:rPr>
          <w:spacing w:val="-45"/>
          <w:w w:val="90"/>
        </w:rPr>
        <w:t> </w:t>
      </w:r>
      <w:r>
        <w:rPr>
          <w:w w:val="90"/>
        </w:rPr>
        <w:t>release</w:t>
      </w:r>
      <w:r>
        <w:rPr>
          <w:spacing w:val="-4"/>
          <w:w w:val="90"/>
        </w:rPr>
        <w:t> </w:t>
      </w:r>
      <w:r>
        <w:rPr>
          <w:w w:val="90"/>
        </w:rPr>
        <w:t>than</w:t>
      </w:r>
      <w:r>
        <w:rPr>
          <w:spacing w:val="-5"/>
          <w:w w:val="90"/>
        </w:rPr>
        <w:t> </w:t>
      </w:r>
      <w:r>
        <w:rPr>
          <w:w w:val="90"/>
        </w:rPr>
        <w:t>4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6.</w:t>
      </w:r>
      <w:r>
        <w:rPr>
          <w:spacing w:val="-4"/>
          <w:w w:val="9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conformation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microspheres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5"/>
          <w:w w:val="90"/>
        </w:rPr>
        <w:t> </w:t>
      </w:r>
      <w:r>
        <w:rPr>
          <w:w w:val="90"/>
        </w:rPr>
        <w:t>SEM</w:t>
      </w:r>
      <w:r>
        <w:rPr>
          <w:spacing w:val="15"/>
          <w:w w:val="90"/>
        </w:rPr>
        <w:t> </w:t>
      </w:r>
      <w:r>
        <w:rPr>
          <w:w w:val="90"/>
        </w:rPr>
        <w:t>report</w:t>
      </w:r>
      <w:r>
        <w:rPr>
          <w:spacing w:val="13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the</w:t>
      </w:r>
      <w:r>
        <w:rPr>
          <w:spacing w:val="16"/>
          <w:w w:val="90"/>
        </w:rPr>
        <w:t> </w:t>
      </w:r>
      <w:r>
        <w:rPr>
          <w:w w:val="90"/>
        </w:rPr>
        <w:t>one</w:t>
      </w:r>
      <w:r>
        <w:rPr>
          <w:spacing w:val="16"/>
          <w:w w:val="90"/>
        </w:rPr>
        <w:t> </w:t>
      </w:r>
      <w:r>
        <w:rPr>
          <w:w w:val="90"/>
        </w:rPr>
        <w:t>formation</w:t>
      </w:r>
      <w:r>
        <w:rPr>
          <w:spacing w:val="14"/>
          <w:w w:val="90"/>
        </w:rPr>
        <w:t> </w:t>
      </w:r>
      <w:r>
        <w:rPr>
          <w:w w:val="90"/>
        </w:rPr>
        <w:t>(F2)</w:t>
      </w:r>
      <w:r>
        <w:rPr>
          <w:spacing w:val="15"/>
          <w:w w:val="90"/>
        </w:rPr>
        <w:t> </w:t>
      </w:r>
      <w:r>
        <w:rPr>
          <w:w w:val="90"/>
        </w:rPr>
        <w:t>is</w:t>
      </w:r>
      <w:r>
        <w:rPr>
          <w:spacing w:val="15"/>
          <w:w w:val="90"/>
        </w:rPr>
        <w:t> </w:t>
      </w:r>
      <w:r>
        <w:rPr>
          <w:w w:val="90"/>
        </w:rPr>
        <w:t>shown</w:t>
      </w:r>
      <w:r>
        <w:rPr>
          <w:spacing w:val="14"/>
          <w:w w:val="90"/>
        </w:rPr>
        <w:t> </w:t>
      </w:r>
      <w:r>
        <w:rPr>
          <w:w w:val="90"/>
        </w:rPr>
        <w:t>in</w:t>
      </w:r>
      <w:r>
        <w:rPr>
          <w:spacing w:val="14"/>
          <w:w w:val="90"/>
        </w:rPr>
        <w:t> </w:t>
      </w:r>
      <w:r>
        <w:rPr>
          <w:w w:val="90"/>
        </w:rPr>
        <w:t>the</w:t>
      </w:r>
      <w:r>
        <w:rPr>
          <w:spacing w:val="16"/>
          <w:w w:val="90"/>
        </w:rPr>
        <w:t> </w:t>
      </w:r>
      <w:r>
        <w:rPr>
          <w:w w:val="90"/>
        </w:rPr>
        <w:t>figure</w:t>
      </w:r>
      <w:r>
        <w:rPr>
          <w:spacing w:val="-45"/>
          <w:w w:val="90"/>
        </w:rPr>
        <w:t> </w:t>
      </w:r>
      <w:r>
        <w:rPr/>
        <w:t>2.</w:t>
      </w:r>
    </w:p>
    <w:p>
      <w:pPr>
        <w:spacing w:after="0" w:line="230" w:lineRule="auto"/>
        <w:jc w:val="both"/>
        <w:sectPr>
          <w:pgSz w:w="12240" w:h="15840"/>
          <w:pgMar w:header="720" w:footer="1015" w:top="1160" w:bottom="1200" w:left="680" w:right="740"/>
          <w:cols w:num="2" w:equalWidth="0">
            <w:col w:w="5118" w:space="455"/>
            <w:col w:w="5247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Heading3"/>
        <w:spacing w:line="240" w:lineRule="auto" w:before="83"/>
        <w:ind w:left="1034" w:right="977"/>
        <w:jc w:val="center"/>
      </w:pPr>
      <w:r>
        <w:rPr>
          <w:spacing w:val="-1"/>
          <w:w w:val="90"/>
        </w:rPr>
        <w:t>Figure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no.</w:t>
      </w:r>
      <w:r>
        <w:rPr>
          <w:spacing w:val="-6"/>
          <w:w w:val="90"/>
        </w:rPr>
        <w:t> </w:t>
      </w:r>
      <w:r>
        <w:rPr>
          <w:w w:val="90"/>
        </w:rPr>
        <w:t>:</w:t>
      </w:r>
      <w:r>
        <w:rPr>
          <w:spacing w:val="-6"/>
          <w:w w:val="90"/>
        </w:rPr>
        <w:t> </w:t>
      </w:r>
      <w:r>
        <w:rPr>
          <w:w w:val="90"/>
        </w:rPr>
        <w:t>1</w:t>
      </w:r>
    </w:p>
    <w:p>
      <w:pPr>
        <w:pStyle w:val="BodyText"/>
        <w:spacing w:before="6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579119</wp:posOffset>
            </wp:positionH>
            <wp:positionV relativeFrom="paragraph">
              <wp:posOffset>145766</wp:posOffset>
            </wp:positionV>
            <wp:extent cx="6548728" cy="288036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728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6"/>
        </w:rPr>
        <w:sectPr>
          <w:type w:val="continuous"/>
          <w:pgSz w:w="12240" w:h="15840"/>
          <w:pgMar w:top="1160" w:bottom="1200" w:left="680" w:right="740"/>
        </w:sect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83"/>
        <w:ind w:left="1034" w:right="97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"/>
          <w:w w:val="90"/>
          <w:sz w:val="20"/>
        </w:rPr>
        <w:t>Figure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No.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: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2</w:t>
      </w:r>
    </w:p>
    <w:p>
      <w:pPr>
        <w:pStyle w:val="BodyText"/>
        <w:spacing w:before="10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1892807</wp:posOffset>
            </wp:positionH>
            <wp:positionV relativeFrom="paragraph">
              <wp:posOffset>140933</wp:posOffset>
            </wp:positionV>
            <wp:extent cx="3969696" cy="1845945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9696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1034" w:right="974" w:firstLine="0"/>
        <w:jc w:val="center"/>
        <w:rPr>
          <w:sz w:val="16"/>
        </w:rPr>
      </w:pPr>
      <w:r>
        <w:rPr>
          <w:w w:val="85"/>
          <w:sz w:val="16"/>
        </w:rPr>
        <w:t>SEM</w:t>
      </w:r>
      <w:r>
        <w:rPr>
          <w:spacing w:val="11"/>
          <w:w w:val="85"/>
          <w:sz w:val="16"/>
        </w:rPr>
        <w:t> </w:t>
      </w:r>
      <w:r>
        <w:rPr>
          <w:w w:val="85"/>
          <w:sz w:val="16"/>
        </w:rPr>
        <w:t>Report</w:t>
      </w:r>
      <w:r>
        <w:rPr>
          <w:spacing w:val="11"/>
          <w:w w:val="85"/>
          <w:sz w:val="16"/>
        </w:rPr>
        <w:t> </w:t>
      </w:r>
      <w:r>
        <w:rPr>
          <w:w w:val="85"/>
          <w:sz w:val="16"/>
        </w:rPr>
        <w:t>of</w:t>
      </w:r>
      <w:r>
        <w:rPr>
          <w:spacing w:val="10"/>
          <w:w w:val="85"/>
          <w:sz w:val="16"/>
        </w:rPr>
        <w:t> </w:t>
      </w:r>
      <w:r>
        <w:rPr>
          <w:w w:val="85"/>
          <w:sz w:val="16"/>
        </w:rPr>
        <w:t>F2.</w:t>
      </w:r>
    </w:p>
    <w:p>
      <w:pPr>
        <w:pStyle w:val="BodyText"/>
        <w:spacing w:before="7"/>
        <w:rPr>
          <w:sz w:val="14"/>
        </w:rPr>
      </w:pPr>
    </w:p>
    <w:p>
      <w:pPr>
        <w:pStyle w:val="Heading3"/>
        <w:spacing w:line="223" w:lineRule="exact"/>
        <w:ind w:left="1034" w:right="979"/>
        <w:jc w:val="center"/>
      </w:pPr>
      <w:r>
        <w:rPr>
          <w:w w:val="90"/>
        </w:rPr>
        <w:t>Table</w:t>
      </w:r>
      <w:r>
        <w:rPr>
          <w:spacing w:val="-2"/>
          <w:w w:val="90"/>
        </w:rPr>
        <w:t> </w:t>
      </w:r>
      <w:r>
        <w:rPr>
          <w:w w:val="90"/>
        </w:rPr>
        <w:t>No.</w:t>
      </w:r>
      <w:r>
        <w:rPr>
          <w:spacing w:val="-1"/>
          <w:w w:val="90"/>
        </w:rPr>
        <w:t> </w:t>
      </w:r>
      <w:r>
        <w:rPr>
          <w:w w:val="90"/>
        </w:rPr>
        <w:t>:</w:t>
      </w:r>
      <w:r>
        <w:rPr>
          <w:spacing w:val="-2"/>
          <w:w w:val="90"/>
        </w:rPr>
        <w:t> </w:t>
      </w:r>
      <w:r>
        <w:rPr>
          <w:w w:val="90"/>
        </w:rPr>
        <w:t>1</w:t>
      </w:r>
    </w:p>
    <w:p>
      <w:pPr>
        <w:spacing w:line="223" w:lineRule="exact" w:before="0"/>
        <w:ind w:left="1034" w:right="99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Yield,</w:t>
      </w:r>
      <w:r>
        <w:rPr>
          <w:rFonts w:ascii="Arial"/>
          <w:b/>
          <w:spacing w:val="1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entrapment,</w:t>
      </w:r>
      <w:r>
        <w:rPr>
          <w:rFonts w:ascii="Arial"/>
          <w:b/>
          <w:spacing w:val="1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and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average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particle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size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Norfloxacin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loaded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carbopol934&amp;SCMC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microspheres</w:t>
      </w:r>
    </w:p>
    <w:p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116"/>
        <w:gridCol w:w="1577"/>
        <w:gridCol w:w="1807"/>
        <w:gridCol w:w="2251"/>
        <w:gridCol w:w="2340"/>
      </w:tblGrid>
      <w:tr>
        <w:trPr>
          <w:trHeight w:val="292" w:hRule="atLeast"/>
        </w:trPr>
        <w:tc>
          <w:tcPr>
            <w:tcW w:w="1368" w:type="dxa"/>
          </w:tcPr>
          <w:p>
            <w:pPr>
              <w:pStyle w:val="TableParagraph"/>
              <w:spacing w:before="59"/>
              <w:ind w:left="160" w:right="1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Formulation</w:t>
            </w:r>
            <w:r>
              <w:rPr>
                <w:rFonts w:ascii="Arial"/>
                <w:b/>
                <w:spacing w:val="3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code</w:t>
            </w:r>
          </w:p>
        </w:tc>
        <w:tc>
          <w:tcPr>
            <w:tcW w:w="1116" w:type="dxa"/>
          </w:tcPr>
          <w:p>
            <w:pPr>
              <w:pStyle w:val="TableParagraph"/>
              <w:spacing w:before="59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Drug:polymer</w:t>
            </w:r>
          </w:p>
        </w:tc>
        <w:tc>
          <w:tcPr>
            <w:tcW w:w="1577" w:type="dxa"/>
          </w:tcPr>
          <w:p>
            <w:pPr>
              <w:pStyle w:val="TableParagraph"/>
              <w:spacing w:before="59"/>
              <w:ind w:left="193" w:right="1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Percentage</w:t>
            </w:r>
            <w:r>
              <w:rPr>
                <w:rFonts w:ascii="Arial"/>
                <w:b/>
                <w:spacing w:val="17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yield(%)</w:t>
            </w:r>
          </w:p>
        </w:tc>
        <w:tc>
          <w:tcPr>
            <w:tcW w:w="1807" w:type="dxa"/>
          </w:tcPr>
          <w:p>
            <w:pPr>
              <w:pStyle w:val="TableParagraph"/>
              <w:spacing w:before="59"/>
              <w:ind w:left="158" w:right="1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Drug</w:t>
            </w:r>
            <w:r>
              <w:rPr>
                <w:rFonts w:ascii="Arial"/>
                <w:b/>
                <w:spacing w:val="3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entrapment</w:t>
            </w:r>
            <w:r>
              <w:rPr>
                <w:rFonts w:ascii="Arial"/>
                <w:b/>
                <w:spacing w:val="2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%</w:t>
            </w:r>
            <w:r>
              <w:rPr>
                <w:rFonts w:ascii="Arial"/>
                <w:b/>
                <w:spacing w:val="7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w/w</w:t>
            </w:r>
          </w:p>
        </w:tc>
        <w:tc>
          <w:tcPr>
            <w:tcW w:w="2251" w:type="dxa"/>
          </w:tcPr>
          <w:p>
            <w:pPr>
              <w:pStyle w:val="TableParagraph"/>
              <w:spacing w:before="59"/>
              <w:ind w:left="3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90"/>
                <w:sz w:val="14"/>
              </w:rPr>
              <w:t>Average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90"/>
                <w:sz w:val="14"/>
              </w:rPr>
              <w:t>particle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 </w:t>
            </w:r>
            <w:r>
              <w:rPr>
                <w:rFonts w:ascii="Arial" w:hAnsi="Arial"/>
                <w:b/>
                <w:w w:val="90"/>
                <w:sz w:val="14"/>
              </w:rPr>
              <w:t>size</w:t>
            </w:r>
            <w:r>
              <w:rPr>
                <w:rFonts w:ascii="Arial" w:hAnsi="Arial"/>
                <w:b/>
                <w:spacing w:val="-1"/>
                <w:w w:val="90"/>
                <w:sz w:val="14"/>
              </w:rPr>
              <w:t> </w:t>
            </w:r>
            <w:r>
              <w:rPr>
                <w:rFonts w:ascii="Arial" w:hAnsi="Arial"/>
                <w:b/>
                <w:w w:val="90"/>
                <w:sz w:val="14"/>
              </w:rPr>
              <w:t>(µm)</w:t>
            </w:r>
          </w:p>
        </w:tc>
        <w:tc>
          <w:tcPr>
            <w:tcW w:w="2340" w:type="dxa"/>
          </w:tcPr>
          <w:p>
            <w:pPr>
              <w:pStyle w:val="TableParagraph"/>
              <w:spacing w:before="59"/>
              <w:ind w:left="586" w:right="5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%</w:t>
            </w:r>
            <w:r>
              <w:rPr>
                <w:rFonts w:ascii="Arial"/>
                <w:b/>
                <w:spacing w:val="10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of</w:t>
            </w:r>
            <w:r>
              <w:rPr>
                <w:rFonts w:asci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Encapsulation</w:t>
            </w:r>
          </w:p>
        </w:tc>
      </w:tr>
      <w:tr>
        <w:trPr>
          <w:trHeight w:val="290" w:hRule="atLeast"/>
        </w:trPr>
        <w:tc>
          <w:tcPr>
            <w:tcW w:w="1368" w:type="dxa"/>
          </w:tcPr>
          <w:p>
            <w:pPr>
              <w:pStyle w:val="TableParagraph"/>
              <w:ind w:left="160" w:right="151"/>
              <w:rPr>
                <w:sz w:val="9"/>
              </w:rPr>
            </w:pPr>
            <w:r>
              <w:rPr>
                <w:w w:val="95"/>
                <w:position w:val="1"/>
                <w:sz w:val="14"/>
              </w:rPr>
              <w:t>F</w:t>
            </w:r>
            <w:r>
              <w:rPr>
                <w:w w:val="95"/>
                <w:sz w:val="9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z w:val="14"/>
              </w:rPr>
              <w:t>1:1</w:t>
            </w:r>
          </w:p>
        </w:tc>
        <w:tc>
          <w:tcPr>
            <w:tcW w:w="1577" w:type="dxa"/>
          </w:tcPr>
          <w:p>
            <w:pPr>
              <w:pStyle w:val="TableParagraph"/>
              <w:ind w:left="193" w:right="185"/>
              <w:rPr>
                <w:sz w:val="14"/>
              </w:rPr>
            </w:pPr>
            <w:r>
              <w:rPr>
                <w:sz w:val="14"/>
              </w:rPr>
              <w:t>0.23</w:t>
            </w:r>
          </w:p>
        </w:tc>
        <w:tc>
          <w:tcPr>
            <w:tcW w:w="1807" w:type="dxa"/>
          </w:tcPr>
          <w:p>
            <w:pPr>
              <w:pStyle w:val="TableParagraph"/>
              <w:ind w:left="158" w:right="154"/>
              <w:rPr>
                <w:sz w:val="14"/>
              </w:rPr>
            </w:pPr>
            <w:r>
              <w:rPr>
                <w:sz w:val="14"/>
              </w:rPr>
              <w:t>38.69</w:t>
            </w:r>
          </w:p>
        </w:tc>
        <w:tc>
          <w:tcPr>
            <w:tcW w:w="2251" w:type="dxa"/>
          </w:tcPr>
          <w:p>
            <w:pPr>
              <w:pStyle w:val="TableParagraph"/>
              <w:ind w:left="333"/>
              <w:rPr>
                <w:sz w:val="14"/>
              </w:rPr>
            </w:pPr>
            <w:r>
              <w:rPr>
                <w:sz w:val="14"/>
              </w:rPr>
              <w:t>124.1</w:t>
            </w:r>
          </w:p>
        </w:tc>
        <w:tc>
          <w:tcPr>
            <w:tcW w:w="2340" w:type="dxa"/>
          </w:tcPr>
          <w:p>
            <w:pPr>
              <w:pStyle w:val="TableParagraph"/>
              <w:ind w:left="586" w:right="586"/>
              <w:rPr>
                <w:sz w:val="14"/>
              </w:rPr>
            </w:pPr>
            <w:r>
              <w:rPr>
                <w:sz w:val="14"/>
              </w:rPr>
              <w:t>71.94</w:t>
            </w:r>
          </w:p>
        </w:tc>
      </w:tr>
      <w:tr>
        <w:trPr>
          <w:trHeight w:val="289" w:hRule="atLeast"/>
        </w:trPr>
        <w:tc>
          <w:tcPr>
            <w:tcW w:w="1368" w:type="dxa"/>
          </w:tcPr>
          <w:p>
            <w:pPr>
              <w:pStyle w:val="TableParagraph"/>
              <w:ind w:left="160" w:right="151"/>
              <w:rPr>
                <w:sz w:val="9"/>
              </w:rPr>
            </w:pPr>
            <w:r>
              <w:rPr>
                <w:w w:val="95"/>
                <w:position w:val="1"/>
                <w:sz w:val="14"/>
              </w:rPr>
              <w:t>F</w:t>
            </w:r>
            <w:r>
              <w:rPr>
                <w:w w:val="95"/>
                <w:sz w:val="9"/>
              </w:rPr>
              <w:t>2</w:t>
            </w:r>
          </w:p>
        </w:tc>
        <w:tc>
          <w:tcPr>
            <w:tcW w:w="1116" w:type="dxa"/>
          </w:tcPr>
          <w:p>
            <w:pPr>
              <w:pStyle w:val="TableParagraph"/>
              <w:ind w:right="93"/>
              <w:rPr>
                <w:sz w:val="14"/>
              </w:rPr>
            </w:pPr>
            <w:r>
              <w:rPr>
                <w:sz w:val="14"/>
              </w:rPr>
              <w:t>1:1.5</w:t>
            </w:r>
          </w:p>
        </w:tc>
        <w:tc>
          <w:tcPr>
            <w:tcW w:w="1577" w:type="dxa"/>
          </w:tcPr>
          <w:p>
            <w:pPr>
              <w:pStyle w:val="TableParagraph"/>
              <w:ind w:left="193" w:right="185"/>
              <w:rPr>
                <w:sz w:val="14"/>
              </w:rPr>
            </w:pPr>
            <w:r>
              <w:rPr>
                <w:sz w:val="14"/>
              </w:rPr>
              <w:t>0.30</w:t>
            </w:r>
          </w:p>
        </w:tc>
        <w:tc>
          <w:tcPr>
            <w:tcW w:w="1807" w:type="dxa"/>
          </w:tcPr>
          <w:p>
            <w:pPr>
              <w:pStyle w:val="TableParagraph"/>
              <w:ind w:left="158" w:right="154"/>
              <w:rPr>
                <w:sz w:val="14"/>
              </w:rPr>
            </w:pPr>
            <w:r>
              <w:rPr>
                <w:sz w:val="14"/>
              </w:rPr>
              <w:t>33.17</w:t>
            </w:r>
          </w:p>
        </w:tc>
        <w:tc>
          <w:tcPr>
            <w:tcW w:w="2251" w:type="dxa"/>
          </w:tcPr>
          <w:p>
            <w:pPr>
              <w:pStyle w:val="TableParagraph"/>
              <w:ind w:left="332"/>
              <w:rPr>
                <w:sz w:val="14"/>
              </w:rPr>
            </w:pPr>
            <w:r>
              <w:rPr>
                <w:sz w:val="14"/>
              </w:rPr>
              <w:t>139.65</w:t>
            </w:r>
          </w:p>
        </w:tc>
        <w:tc>
          <w:tcPr>
            <w:tcW w:w="2340" w:type="dxa"/>
          </w:tcPr>
          <w:p>
            <w:pPr>
              <w:pStyle w:val="TableParagraph"/>
              <w:ind w:left="586" w:right="582"/>
              <w:rPr>
                <w:sz w:val="14"/>
              </w:rPr>
            </w:pPr>
            <w:r>
              <w:rPr>
                <w:sz w:val="14"/>
              </w:rPr>
              <w:t>76.7</w:t>
            </w:r>
          </w:p>
        </w:tc>
      </w:tr>
      <w:tr>
        <w:trPr>
          <w:trHeight w:val="263" w:hRule="atLeast"/>
        </w:trPr>
        <w:tc>
          <w:tcPr>
            <w:tcW w:w="1368" w:type="dxa"/>
          </w:tcPr>
          <w:p>
            <w:pPr>
              <w:pStyle w:val="TableParagraph"/>
              <w:spacing w:before="46"/>
              <w:ind w:left="160" w:right="151"/>
              <w:rPr>
                <w:sz w:val="9"/>
              </w:rPr>
            </w:pPr>
            <w:r>
              <w:rPr>
                <w:w w:val="95"/>
                <w:position w:val="1"/>
                <w:sz w:val="14"/>
              </w:rPr>
              <w:t>F</w:t>
            </w:r>
            <w:r>
              <w:rPr>
                <w:w w:val="95"/>
                <w:sz w:val="9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before="47"/>
              <w:ind w:right="90"/>
              <w:rPr>
                <w:sz w:val="14"/>
              </w:rPr>
            </w:pPr>
            <w:r>
              <w:rPr>
                <w:sz w:val="14"/>
              </w:rPr>
              <w:t>1:2</w:t>
            </w:r>
          </w:p>
        </w:tc>
        <w:tc>
          <w:tcPr>
            <w:tcW w:w="1577" w:type="dxa"/>
          </w:tcPr>
          <w:p>
            <w:pPr>
              <w:pStyle w:val="TableParagraph"/>
              <w:spacing w:before="47"/>
              <w:ind w:left="193" w:right="185"/>
              <w:rPr>
                <w:sz w:val="14"/>
              </w:rPr>
            </w:pPr>
            <w:r>
              <w:rPr>
                <w:sz w:val="14"/>
              </w:rPr>
              <w:t>0.31</w:t>
            </w:r>
          </w:p>
        </w:tc>
        <w:tc>
          <w:tcPr>
            <w:tcW w:w="1807" w:type="dxa"/>
          </w:tcPr>
          <w:p>
            <w:pPr>
              <w:pStyle w:val="TableParagraph"/>
              <w:spacing w:before="47"/>
              <w:ind w:left="158" w:right="154"/>
              <w:rPr>
                <w:sz w:val="14"/>
              </w:rPr>
            </w:pPr>
            <w:r>
              <w:rPr>
                <w:sz w:val="14"/>
              </w:rPr>
              <w:t>30.28</w:t>
            </w:r>
          </w:p>
        </w:tc>
        <w:tc>
          <w:tcPr>
            <w:tcW w:w="2251" w:type="dxa"/>
          </w:tcPr>
          <w:p>
            <w:pPr>
              <w:pStyle w:val="TableParagraph"/>
              <w:spacing w:before="47"/>
              <w:ind w:left="333"/>
              <w:rPr>
                <w:sz w:val="14"/>
              </w:rPr>
            </w:pPr>
            <w:r>
              <w:rPr>
                <w:sz w:val="14"/>
              </w:rPr>
              <w:t>140.5</w:t>
            </w:r>
          </w:p>
        </w:tc>
        <w:tc>
          <w:tcPr>
            <w:tcW w:w="2340" w:type="dxa"/>
          </w:tcPr>
          <w:p>
            <w:pPr>
              <w:pStyle w:val="TableParagraph"/>
              <w:spacing w:before="47"/>
              <w:ind w:left="586" w:right="586"/>
              <w:rPr>
                <w:sz w:val="14"/>
              </w:rPr>
            </w:pPr>
            <w:r>
              <w:rPr>
                <w:sz w:val="14"/>
              </w:rPr>
              <w:t>80.64</w:t>
            </w:r>
          </w:p>
        </w:tc>
      </w:tr>
      <w:tr>
        <w:trPr>
          <w:trHeight w:val="290" w:hRule="atLeast"/>
        </w:trPr>
        <w:tc>
          <w:tcPr>
            <w:tcW w:w="1368" w:type="dxa"/>
          </w:tcPr>
          <w:p>
            <w:pPr>
              <w:pStyle w:val="TableParagraph"/>
              <w:ind w:left="160" w:right="151"/>
              <w:rPr>
                <w:sz w:val="9"/>
              </w:rPr>
            </w:pPr>
            <w:r>
              <w:rPr>
                <w:w w:val="95"/>
                <w:position w:val="1"/>
                <w:sz w:val="14"/>
              </w:rPr>
              <w:t>F</w:t>
            </w:r>
            <w:r>
              <w:rPr>
                <w:w w:val="95"/>
                <w:sz w:val="9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z w:val="14"/>
              </w:rPr>
              <w:t>1:1</w:t>
            </w:r>
          </w:p>
        </w:tc>
        <w:tc>
          <w:tcPr>
            <w:tcW w:w="1577" w:type="dxa"/>
          </w:tcPr>
          <w:p>
            <w:pPr>
              <w:pStyle w:val="TableParagraph"/>
              <w:ind w:left="193" w:right="185"/>
              <w:rPr>
                <w:sz w:val="14"/>
              </w:rPr>
            </w:pPr>
            <w:r>
              <w:rPr>
                <w:sz w:val="14"/>
              </w:rPr>
              <w:t>0.38</w:t>
            </w:r>
          </w:p>
        </w:tc>
        <w:tc>
          <w:tcPr>
            <w:tcW w:w="1807" w:type="dxa"/>
          </w:tcPr>
          <w:p>
            <w:pPr>
              <w:pStyle w:val="TableParagraph"/>
              <w:ind w:left="158" w:right="154"/>
              <w:rPr>
                <w:sz w:val="14"/>
              </w:rPr>
            </w:pPr>
            <w:r>
              <w:rPr>
                <w:sz w:val="14"/>
              </w:rPr>
              <w:t>35.63</w:t>
            </w:r>
          </w:p>
        </w:tc>
        <w:tc>
          <w:tcPr>
            <w:tcW w:w="2251" w:type="dxa"/>
          </w:tcPr>
          <w:p>
            <w:pPr>
              <w:pStyle w:val="TableParagraph"/>
              <w:ind w:left="333"/>
              <w:rPr>
                <w:sz w:val="14"/>
              </w:rPr>
            </w:pPr>
            <w:r>
              <w:rPr>
                <w:sz w:val="14"/>
              </w:rPr>
              <w:t>168.2</w:t>
            </w:r>
          </w:p>
        </w:tc>
        <w:tc>
          <w:tcPr>
            <w:tcW w:w="2340" w:type="dxa"/>
          </w:tcPr>
          <w:p>
            <w:pPr>
              <w:pStyle w:val="TableParagraph"/>
              <w:ind w:left="586" w:right="586"/>
              <w:rPr>
                <w:sz w:val="14"/>
              </w:rPr>
            </w:pPr>
            <w:r>
              <w:rPr>
                <w:sz w:val="14"/>
              </w:rPr>
              <w:t>64.86</w:t>
            </w:r>
          </w:p>
        </w:tc>
      </w:tr>
      <w:tr>
        <w:trPr>
          <w:trHeight w:val="292" w:hRule="atLeast"/>
        </w:trPr>
        <w:tc>
          <w:tcPr>
            <w:tcW w:w="1368" w:type="dxa"/>
          </w:tcPr>
          <w:p>
            <w:pPr>
              <w:pStyle w:val="TableParagraph"/>
              <w:ind w:left="160" w:right="151"/>
              <w:rPr>
                <w:sz w:val="9"/>
              </w:rPr>
            </w:pPr>
            <w:r>
              <w:rPr>
                <w:w w:val="95"/>
                <w:position w:val="1"/>
                <w:sz w:val="14"/>
              </w:rPr>
              <w:t>F</w:t>
            </w:r>
            <w:r>
              <w:rPr>
                <w:w w:val="95"/>
                <w:sz w:val="9"/>
              </w:rPr>
              <w:t>5</w:t>
            </w:r>
          </w:p>
        </w:tc>
        <w:tc>
          <w:tcPr>
            <w:tcW w:w="1116" w:type="dxa"/>
          </w:tcPr>
          <w:p>
            <w:pPr>
              <w:pStyle w:val="TableParagraph"/>
              <w:ind w:right="93"/>
              <w:rPr>
                <w:sz w:val="14"/>
              </w:rPr>
            </w:pPr>
            <w:r>
              <w:rPr>
                <w:sz w:val="14"/>
              </w:rPr>
              <w:t>1:1.5</w:t>
            </w:r>
          </w:p>
        </w:tc>
        <w:tc>
          <w:tcPr>
            <w:tcW w:w="1577" w:type="dxa"/>
          </w:tcPr>
          <w:p>
            <w:pPr>
              <w:pStyle w:val="TableParagraph"/>
              <w:ind w:left="193" w:right="185"/>
              <w:rPr>
                <w:sz w:val="14"/>
              </w:rPr>
            </w:pPr>
            <w:r>
              <w:rPr>
                <w:sz w:val="14"/>
              </w:rPr>
              <w:t>0.46</w:t>
            </w:r>
          </w:p>
        </w:tc>
        <w:tc>
          <w:tcPr>
            <w:tcW w:w="1807" w:type="dxa"/>
          </w:tcPr>
          <w:p>
            <w:pPr>
              <w:pStyle w:val="TableParagraph"/>
              <w:ind w:left="158" w:right="154"/>
              <w:rPr>
                <w:sz w:val="14"/>
              </w:rPr>
            </w:pPr>
            <w:r>
              <w:rPr>
                <w:sz w:val="14"/>
              </w:rPr>
              <w:t>30.55</w:t>
            </w:r>
          </w:p>
        </w:tc>
        <w:tc>
          <w:tcPr>
            <w:tcW w:w="2251" w:type="dxa"/>
          </w:tcPr>
          <w:p>
            <w:pPr>
              <w:pStyle w:val="TableParagraph"/>
              <w:ind w:left="333"/>
              <w:rPr>
                <w:sz w:val="14"/>
              </w:rPr>
            </w:pPr>
            <w:r>
              <w:rPr>
                <w:sz w:val="14"/>
              </w:rPr>
              <w:t>170.6</w:t>
            </w:r>
          </w:p>
        </w:tc>
        <w:tc>
          <w:tcPr>
            <w:tcW w:w="2340" w:type="dxa"/>
          </w:tcPr>
          <w:p>
            <w:pPr>
              <w:pStyle w:val="TableParagraph"/>
              <w:ind w:left="586" w:right="586"/>
              <w:rPr>
                <w:sz w:val="14"/>
              </w:rPr>
            </w:pPr>
            <w:r>
              <w:rPr>
                <w:sz w:val="14"/>
              </w:rPr>
              <w:t>68.12</w:t>
            </w:r>
          </w:p>
        </w:tc>
      </w:tr>
      <w:tr>
        <w:trPr>
          <w:trHeight w:val="318" w:hRule="atLeast"/>
        </w:trPr>
        <w:tc>
          <w:tcPr>
            <w:tcW w:w="1368" w:type="dxa"/>
          </w:tcPr>
          <w:p>
            <w:pPr>
              <w:pStyle w:val="TableParagraph"/>
              <w:spacing w:before="75"/>
              <w:ind w:left="160" w:right="151"/>
              <w:rPr>
                <w:sz w:val="9"/>
              </w:rPr>
            </w:pPr>
            <w:r>
              <w:rPr>
                <w:w w:val="95"/>
                <w:position w:val="1"/>
                <w:sz w:val="14"/>
              </w:rPr>
              <w:t>F</w:t>
            </w:r>
            <w:r>
              <w:rPr>
                <w:w w:val="95"/>
                <w:sz w:val="9"/>
              </w:rPr>
              <w:t>6</w:t>
            </w:r>
          </w:p>
        </w:tc>
        <w:tc>
          <w:tcPr>
            <w:tcW w:w="1116" w:type="dxa"/>
          </w:tcPr>
          <w:p>
            <w:pPr>
              <w:pStyle w:val="TableParagraph"/>
              <w:spacing w:before="76"/>
              <w:ind w:right="90"/>
              <w:rPr>
                <w:sz w:val="14"/>
              </w:rPr>
            </w:pPr>
            <w:r>
              <w:rPr>
                <w:sz w:val="14"/>
              </w:rPr>
              <w:t>1:2</w:t>
            </w:r>
          </w:p>
        </w:tc>
        <w:tc>
          <w:tcPr>
            <w:tcW w:w="1577" w:type="dxa"/>
          </w:tcPr>
          <w:p>
            <w:pPr>
              <w:pStyle w:val="TableParagraph"/>
              <w:spacing w:before="76"/>
              <w:ind w:left="193" w:right="184"/>
              <w:rPr>
                <w:sz w:val="14"/>
              </w:rPr>
            </w:pPr>
            <w:r>
              <w:rPr>
                <w:sz w:val="14"/>
              </w:rPr>
              <w:t>0.55</w:t>
            </w:r>
          </w:p>
        </w:tc>
        <w:tc>
          <w:tcPr>
            <w:tcW w:w="1807" w:type="dxa"/>
          </w:tcPr>
          <w:p>
            <w:pPr>
              <w:pStyle w:val="TableParagraph"/>
              <w:spacing w:before="76"/>
              <w:ind w:left="158" w:right="154"/>
              <w:rPr>
                <w:sz w:val="14"/>
              </w:rPr>
            </w:pPr>
            <w:r>
              <w:rPr>
                <w:sz w:val="14"/>
              </w:rPr>
              <w:t>26.77</w:t>
            </w:r>
          </w:p>
        </w:tc>
        <w:tc>
          <w:tcPr>
            <w:tcW w:w="2251" w:type="dxa"/>
          </w:tcPr>
          <w:p>
            <w:pPr>
              <w:pStyle w:val="TableParagraph"/>
              <w:spacing w:before="76"/>
              <w:ind w:left="333"/>
              <w:rPr>
                <w:sz w:val="14"/>
              </w:rPr>
            </w:pPr>
            <w:r>
              <w:rPr>
                <w:sz w:val="14"/>
              </w:rPr>
              <w:t>199.9</w:t>
            </w:r>
          </w:p>
        </w:tc>
        <w:tc>
          <w:tcPr>
            <w:tcW w:w="2340" w:type="dxa"/>
          </w:tcPr>
          <w:p>
            <w:pPr>
              <w:pStyle w:val="TableParagraph"/>
              <w:spacing w:before="76"/>
              <w:ind w:left="586" w:right="586"/>
              <w:rPr>
                <w:sz w:val="14"/>
              </w:rPr>
            </w:pPr>
            <w:r>
              <w:rPr>
                <w:sz w:val="14"/>
              </w:rPr>
              <w:t>70.68</w:t>
            </w:r>
          </w:p>
        </w:tc>
      </w:tr>
    </w:tbl>
    <w:p>
      <w:pPr>
        <w:pStyle w:val="BodyText"/>
        <w:spacing w:before="5"/>
        <w:rPr>
          <w:rFonts w:ascii="Arial"/>
          <w:b/>
          <w:sz w:val="27"/>
        </w:rPr>
      </w:pPr>
    </w:p>
    <w:p>
      <w:pPr>
        <w:spacing w:after="0"/>
        <w:rPr>
          <w:rFonts w:ascii="Arial"/>
          <w:sz w:val="27"/>
        </w:rPr>
        <w:sectPr>
          <w:pgSz w:w="12240" w:h="15840"/>
          <w:pgMar w:header="720" w:footer="1015" w:top="1160" w:bottom="1200" w:left="680" w:right="740"/>
        </w:sectPr>
      </w:pPr>
    </w:p>
    <w:p>
      <w:pPr>
        <w:pStyle w:val="Heading1"/>
        <w:spacing w:before="81"/>
      </w:pPr>
      <w:r>
        <w:rPr>
          <w:w w:val="95"/>
        </w:rPr>
        <w:t>Conclusion</w:t>
      </w:r>
    </w:p>
    <w:p>
      <w:pPr>
        <w:pStyle w:val="BodyText"/>
        <w:spacing w:line="230" w:lineRule="auto" w:before="3"/>
        <w:ind w:left="227" w:right="41"/>
        <w:jc w:val="both"/>
      </w:pP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Norfloxacin</w:t>
      </w:r>
      <w:r>
        <w:rPr>
          <w:spacing w:val="1"/>
        </w:rPr>
        <w:t> </w:t>
      </w:r>
      <w:r>
        <w:rPr>
          <w:w w:val="90"/>
        </w:rPr>
        <w:t>microspheres by using Carbopol 934 &amp; SCMC in different</w:t>
      </w:r>
      <w:r>
        <w:rPr>
          <w:spacing w:val="1"/>
          <w:w w:val="90"/>
        </w:rPr>
        <w:t> </w:t>
      </w:r>
      <w:r>
        <w:rPr>
          <w:w w:val="95"/>
        </w:rPr>
        <w:t>ratio was found to be simple, reproducible and the carrier</w:t>
      </w:r>
      <w:r>
        <w:rPr>
          <w:spacing w:val="1"/>
          <w:w w:val="95"/>
        </w:rPr>
        <w:t> </w:t>
      </w:r>
      <w:r>
        <w:rPr>
          <w:w w:val="90"/>
        </w:rPr>
        <w:t>used is also proved that it is biocompatible. From the above</w:t>
      </w:r>
      <w:r>
        <w:rPr>
          <w:spacing w:val="1"/>
          <w:w w:val="90"/>
        </w:rPr>
        <w:t> </w:t>
      </w:r>
      <w:r>
        <w:rPr>
          <w:w w:val="95"/>
        </w:rPr>
        <w:t>data, we may conclude that drug loaded microspheres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appear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be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suitable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delivery</w:t>
      </w:r>
      <w:r>
        <w:rPr>
          <w:spacing w:val="-9"/>
          <w:w w:val="95"/>
        </w:rPr>
        <w:t> </w:t>
      </w:r>
      <w:r>
        <w:rPr>
          <w:w w:val="95"/>
        </w:rPr>
        <w:t>system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8"/>
          <w:w w:val="95"/>
        </w:rPr>
        <w:t> </w:t>
      </w:r>
      <w:r>
        <w:rPr>
          <w:w w:val="95"/>
        </w:rPr>
        <w:t>Norfloxacin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48"/>
          <w:w w:val="95"/>
        </w:rPr>
        <w:t> </w:t>
      </w:r>
      <w:r>
        <w:rPr/>
        <w:t>may help to reduce dose of drug and</w:t>
      </w:r>
      <w:r>
        <w:rPr>
          <w:spacing w:val="1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administration.</w:t>
      </w:r>
    </w:p>
    <w:p>
      <w:pPr>
        <w:pStyle w:val="BodyText"/>
        <w:spacing w:before="2"/>
        <w:rPr>
          <w:sz w:val="18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30" w:lineRule="auto" w:before="4"/>
        <w:ind w:left="227" w:right="46"/>
        <w:jc w:val="both"/>
      </w:pPr>
      <w:r>
        <w:rPr/>
        <w:t>We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Vasavi</w:t>
      </w:r>
      <w:r>
        <w:rPr>
          <w:spacing w:val="1"/>
        </w:rPr>
        <w:t> </w:t>
      </w:r>
      <w:r>
        <w:rPr/>
        <w:t>Institute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Pharmaceutical Sciences for providing required support for</w:t>
      </w:r>
      <w:r>
        <w:rPr>
          <w:spacing w:val="1"/>
          <w:w w:val="90"/>
        </w:rPr>
        <w:t> </w:t>
      </w:r>
      <w:r>
        <w:rPr>
          <w:w w:val="95"/>
        </w:rPr>
        <w:t>completing</w:t>
      </w:r>
      <w:r>
        <w:rPr>
          <w:spacing w:val="-7"/>
          <w:w w:val="95"/>
        </w:rPr>
        <w:t> </w:t>
      </w:r>
      <w:r>
        <w:rPr>
          <w:w w:val="95"/>
        </w:rPr>
        <w:t>this</w:t>
      </w:r>
      <w:r>
        <w:rPr>
          <w:spacing w:val="-6"/>
          <w:w w:val="95"/>
        </w:rPr>
        <w:t> </w:t>
      </w:r>
      <w:r>
        <w:rPr>
          <w:w w:val="95"/>
        </w:rPr>
        <w:t>research</w:t>
      </w:r>
      <w:r>
        <w:rPr>
          <w:spacing w:val="-8"/>
          <w:w w:val="95"/>
        </w:rPr>
        <w:t> </w:t>
      </w:r>
      <w:r>
        <w:rPr>
          <w:w w:val="95"/>
        </w:rPr>
        <w:t>work</w:t>
      </w:r>
      <w:r>
        <w:rPr>
          <w:spacing w:val="-8"/>
          <w:w w:val="95"/>
        </w:rPr>
        <w:t> </w:t>
      </w:r>
      <w:r>
        <w:rPr>
          <w:w w:val="95"/>
        </w:rPr>
        <w:t>successfully.</w:t>
      </w:r>
    </w:p>
    <w:p>
      <w:pPr>
        <w:pStyle w:val="BodyText"/>
        <w:spacing w:before="1"/>
        <w:rPr>
          <w:sz w:val="18"/>
        </w:rPr>
      </w:pPr>
    </w:p>
    <w:p>
      <w:pPr>
        <w:pStyle w:val="Heading1"/>
      </w:pPr>
      <w:r>
        <w:rPr>
          <w:w w:val="95"/>
        </w:rPr>
        <w:t>Reference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30" w:lineRule="auto" w:before="4" w:after="0"/>
        <w:ind w:left="947" w:right="38" w:hanging="360"/>
        <w:jc w:val="both"/>
        <w:rPr>
          <w:sz w:val="20"/>
        </w:rPr>
      </w:pPr>
      <w:r>
        <w:rPr>
          <w:w w:val="95"/>
          <w:sz w:val="20"/>
        </w:rPr>
        <w:t>Menzel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Pharmaceutical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Research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spacing w:val="-1"/>
          <w:w w:val="95"/>
          <w:sz w:val="20"/>
        </w:rPr>
        <w:t>Development.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Anal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prof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drug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subs,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20,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1991,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557-</w:t>
      </w:r>
      <w:r>
        <w:rPr>
          <w:spacing w:val="-48"/>
          <w:w w:val="95"/>
          <w:sz w:val="20"/>
        </w:rPr>
        <w:t> </w:t>
      </w:r>
      <w:r>
        <w:rPr>
          <w:sz w:val="20"/>
        </w:rPr>
        <w:t>562.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30" w:lineRule="auto" w:before="1" w:after="0"/>
        <w:ind w:left="947" w:right="48" w:hanging="360"/>
        <w:jc w:val="both"/>
        <w:rPr>
          <w:sz w:val="20"/>
        </w:rPr>
      </w:pPr>
      <w:r>
        <w:rPr>
          <w:sz w:val="20"/>
        </w:rPr>
        <w:t>scirra</w:t>
      </w:r>
      <w:r>
        <w:rPr>
          <w:spacing w:val="1"/>
          <w:sz w:val="20"/>
        </w:rPr>
        <w:t> </w:t>
      </w:r>
      <w:r>
        <w:rPr>
          <w:sz w:val="20"/>
        </w:rPr>
        <w:t>JJ,</w:t>
      </w:r>
      <w:r>
        <w:rPr>
          <w:spacing w:val="1"/>
          <w:sz w:val="20"/>
        </w:rPr>
        <w:t> </w:t>
      </w:r>
      <w:r>
        <w:rPr>
          <w:sz w:val="20"/>
        </w:rPr>
        <w:t>Gidwani</w:t>
      </w:r>
      <w:r>
        <w:rPr>
          <w:spacing w:val="1"/>
          <w:sz w:val="20"/>
        </w:rPr>
        <w:t> </w:t>
      </w:r>
      <w:r>
        <w:rPr>
          <w:sz w:val="20"/>
        </w:rPr>
        <w:t>RN.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w w:val="90"/>
          <w:sz w:val="20"/>
        </w:rPr>
        <w:t>characterization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mucoadhesive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buccal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film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sz w:val="20"/>
        </w:rPr>
        <w:t>glipizide.</w:t>
      </w:r>
      <w:r>
        <w:rPr>
          <w:spacing w:val="-12"/>
          <w:sz w:val="20"/>
        </w:rPr>
        <w:t> </w:t>
      </w:r>
      <w:r>
        <w:rPr>
          <w:sz w:val="20"/>
        </w:rPr>
        <w:t>J</w:t>
      </w:r>
      <w:r>
        <w:rPr>
          <w:spacing w:val="-12"/>
          <w:sz w:val="20"/>
        </w:rPr>
        <w:t> </w:t>
      </w:r>
      <w:r>
        <w:rPr>
          <w:sz w:val="20"/>
        </w:rPr>
        <w:t>pharma</w:t>
      </w:r>
      <w:r>
        <w:rPr>
          <w:spacing w:val="-12"/>
          <w:sz w:val="20"/>
        </w:rPr>
        <w:t> </w:t>
      </w:r>
      <w:r>
        <w:rPr>
          <w:sz w:val="20"/>
        </w:rPr>
        <w:t>sci,</w:t>
      </w:r>
      <w:r>
        <w:rPr>
          <w:spacing w:val="-12"/>
          <w:sz w:val="20"/>
        </w:rPr>
        <w:t> </w:t>
      </w:r>
      <w:r>
        <w:rPr>
          <w:sz w:val="20"/>
        </w:rPr>
        <w:t>02,</w:t>
      </w:r>
      <w:r>
        <w:rPr>
          <w:spacing w:val="-12"/>
          <w:sz w:val="20"/>
        </w:rPr>
        <w:t> </w:t>
      </w:r>
      <w:r>
        <w:rPr>
          <w:sz w:val="20"/>
        </w:rPr>
        <w:t>1972,</w:t>
      </w:r>
      <w:r>
        <w:rPr>
          <w:spacing w:val="-11"/>
          <w:sz w:val="20"/>
        </w:rPr>
        <w:t> </w:t>
      </w:r>
      <w:r>
        <w:rPr>
          <w:sz w:val="20"/>
        </w:rPr>
        <w:t>754-57.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30" w:lineRule="auto" w:before="0" w:after="0"/>
        <w:ind w:left="947" w:right="44" w:hanging="360"/>
        <w:jc w:val="both"/>
        <w:rPr>
          <w:sz w:val="20"/>
        </w:rPr>
      </w:pPr>
      <w:r>
        <w:rPr>
          <w:w w:val="90"/>
          <w:sz w:val="20"/>
        </w:rPr>
        <w:t>Singh D , Saraf S, Dixit VK, Saraf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S. Formulation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optimization of gentamicin loaded Eudragit RS100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microspheres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using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factorial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design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study.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Biol</w:t>
      </w:r>
      <w:r>
        <w:rPr>
          <w:spacing w:val="1"/>
          <w:w w:val="90"/>
          <w:sz w:val="20"/>
        </w:rPr>
        <w:t> </w:t>
      </w:r>
      <w:r>
        <w:rPr>
          <w:sz w:val="20"/>
        </w:rPr>
        <w:t>pharm</w:t>
      </w:r>
      <w:r>
        <w:rPr>
          <w:spacing w:val="-6"/>
          <w:sz w:val="20"/>
        </w:rPr>
        <w:t> </w:t>
      </w:r>
      <w:r>
        <w:rPr>
          <w:sz w:val="20"/>
        </w:rPr>
        <w:t>Bull,</w:t>
      </w:r>
      <w:r>
        <w:rPr>
          <w:spacing w:val="-4"/>
          <w:sz w:val="20"/>
        </w:rPr>
        <w:t> </w:t>
      </w:r>
      <w:r>
        <w:rPr>
          <w:sz w:val="20"/>
        </w:rPr>
        <w:t>31,</w:t>
      </w:r>
      <w:r>
        <w:rPr>
          <w:spacing w:val="-4"/>
          <w:sz w:val="20"/>
        </w:rPr>
        <w:t> </w:t>
      </w:r>
      <w:r>
        <w:rPr>
          <w:sz w:val="20"/>
        </w:rPr>
        <w:t>2008,</w:t>
      </w:r>
      <w:r>
        <w:rPr>
          <w:spacing w:val="-4"/>
          <w:sz w:val="20"/>
        </w:rPr>
        <w:t> </w:t>
      </w:r>
      <w:r>
        <w:rPr>
          <w:sz w:val="20"/>
        </w:rPr>
        <w:t>662-67.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30" w:lineRule="auto" w:before="95" w:after="0"/>
        <w:ind w:left="587" w:right="170" w:hanging="360"/>
        <w:jc w:val="both"/>
        <w:rPr>
          <w:sz w:val="20"/>
        </w:rPr>
      </w:pPr>
      <w:r>
        <w:rPr>
          <w:w w:val="89"/>
          <w:sz w:val="20"/>
        </w:rPr>
        <w:br w:type="column"/>
      </w:r>
      <w:r>
        <w:rPr>
          <w:w w:val="90"/>
          <w:sz w:val="20"/>
        </w:rPr>
        <w:t>Das MK, Senapati PC. Furosemide loaded alginate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microspheres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prepared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ionic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cross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linking</w:t>
      </w:r>
      <w:r>
        <w:rPr>
          <w:spacing w:val="1"/>
          <w:w w:val="95"/>
          <w:sz w:val="20"/>
        </w:rPr>
        <w:t> </w:t>
      </w:r>
      <w:r>
        <w:rPr>
          <w:spacing w:val="-1"/>
          <w:w w:val="90"/>
          <w:sz w:val="20"/>
        </w:rPr>
        <w:t>technique: Morphology </w:t>
      </w:r>
      <w:r>
        <w:rPr>
          <w:w w:val="90"/>
          <w:sz w:val="20"/>
        </w:rPr>
        <w:t>and Release characteristics,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Indian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j pharm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Sci.,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70, 2008,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77-84.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30" w:lineRule="auto" w:before="2" w:after="0"/>
        <w:ind w:left="587" w:right="165" w:hanging="360"/>
        <w:jc w:val="both"/>
        <w:rPr>
          <w:sz w:val="20"/>
        </w:rPr>
      </w:pPr>
      <w:r>
        <w:rPr>
          <w:w w:val="90"/>
          <w:sz w:val="20"/>
        </w:rPr>
        <w:t>Vyas SP, Khar RK, editors. Targeted and controlled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drug delivary novel carrier systems.1</w:t>
      </w:r>
      <w:r>
        <w:rPr>
          <w:w w:val="95"/>
          <w:position w:val="5"/>
          <w:sz w:val="13"/>
        </w:rPr>
        <w:t>st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  <w:sz w:val="20"/>
        </w:rPr>
        <w:t>ed .New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Delhi: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CBS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Publishers;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2002,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PP.418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30" w:lineRule="auto" w:before="1" w:after="0"/>
        <w:ind w:left="587" w:right="167" w:hanging="360"/>
        <w:jc w:val="both"/>
        <w:rPr>
          <w:sz w:val="20"/>
        </w:rPr>
      </w:pPr>
      <w:r>
        <w:rPr>
          <w:w w:val="90"/>
          <w:sz w:val="20"/>
        </w:rPr>
        <w:t>Jain SK, Awasti A M Jain NK, Agarwal GP. Calcium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silicate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based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microspheres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repalinide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1"/>
          <w:w w:val="95"/>
          <w:sz w:val="20"/>
        </w:rPr>
        <w:t> </w:t>
      </w:r>
      <w:r>
        <w:rPr>
          <w:sz w:val="20"/>
        </w:rPr>
        <w:t>gastro-retentive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delivery:</w:t>
      </w:r>
      <w:r>
        <w:rPr>
          <w:spacing w:val="1"/>
          <w:sz w:val="20"/>
        </w:rPr>
        <w:t> </w:t>
      </w:r>
      <w:r>
        <w:rPr>
          <w:w w:val="90"/>
          <w:sz w:val="20"/>
        </w:rPr>
        <w:t>preparation and invitro Characterization .J control</w:t>
      </w:r>
      <w:r>
        <w:rPr>
          <w:spacing w:val="1"/>
          <w:w w:val="90"/>
          <w:sz w:val="20"/>
        </w:rPr>
        <w:t> </w:t>
      </w:r>
      <w:r>
        <w:rPr>
          <w:sz w:val="20"/>
        </w:rPr>
        <w:t>Release,</w:t>
      </w:r>
      <w:r>
        <w:rPr>
          <w:spacing w:val="-4"/>
          <w:sz w:val="20"/>
        </w:rPr>
        <w:t> </w:t>
      </w:r>
      <w:r>
        <w:rPr>
          <w:sz w:val="20"/>
        </w:rPr>
        <w:t>9,</w:t>
      </w:r>
      <w:r>
        <w:rPr>
          <w:spacing w:val="-4"/>
          <w:sz w:val="20"/>
        </w:rPr>
        <w:t> </w:t>
      </w:r>
      <w:r>
        <w:rPr>
          <w:sz w:val="20"/>
        </w:rPr>
        <w:t>2005,</w:t>
      </w:r>
      <w:r>
        <w:rPr>
          <w:spacing w:val="-4"/>
          <w:sz w:val="20"/>
        </w:rPr>
        <w:t> </w:t>
      </w:r>
      <w:r>
        <w:rPr>
          <w:sz w:val="20"/>
        </w:rPr>
        <w:t>300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309.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30" w:lineRule="auto" w:before="1" w:after="0"/>
        <w:ind w:left="587" w:right="170" w:hanging="360"/>
        <w:jc w:val="both"/>
        <w:rPr>
          <w:sz w:val="20"/>
        </w:rPr>
      </w:pPr>
      <w:r>
        <w:rPr>
          <w:spacing w:val="-1"/>
          <w:w w:val="95"/>
          <w:sz w:val="20"/>
        </w:rPr>
        <w:t>Haznedar </w:t>
      </w:r>
      <w:r>
        <w:rPr>
          <w:w w:val="95"/>
          <w:sz w:val="20"/>
        </w:rPr>
        <w:t>S, Dortunc B. Preparation and in vitro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evaluation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Eudragit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smicrospheres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containing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acetazolamide.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Int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J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Pharm,115,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1995,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115-118.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30" w:lineRule="auto" w:before="3" w:after="0"/>
        <w:ind w:left="587" w:right="163" w:hanging="360"/>
        <w:jc w:val="both"/>
        <w:rPr>
          <w:sz w:val="20"/>
        </w:rPr>
      </w:pPr>
      <w:r>
        <w:rPr>
          <w:w w:val="86"/>
          <w:sz w:val="20"/>
        </w:rPr>
        <w:t>H</w:t>
      </w:r>
      <w:r>
        <w:rPr>
          <w:spacing w:val="-1"/>
          <w:w w:val="86"/>
          <w:sz w:val="20"/>
        </w:rPr>
        <w:t>i</w:t>
      </w:r>
      <w:r>
        <w:rPr>
          <w:w w:val="98"/>
          <w:sz w:val="20"/>
        </w:rPr>
        <w:t>g</w:t>
      </w:r>
      <w:r>
        <w:rPr>
          <w:spacing w:val="-1"/>
          <w:w w:val="78"/>
          <w:sz w:val="20"/>
        </w:rPr>
        <w:t>u</w:t>
      </w:r>
      <w:r>
        <w:rPr>
          <w:spacing w:val="2"/>
          <w:w w:val="76"/>
          <w:sz w:val="20"/>
        </w:rPr>
        <w:t>c</w:t>
      </w:r>
      <w:r>
        <w:rPr>
          <w:spacing w:val="-1"/>
          <w:w w:val="78"/>
          <w:sz w:val="20"/>
        </w:rPr>
        <w:t>h</w:t>
      </w:r>
      <w:r>
        <w:rPr>
          <w:w w:val="95"/>
          <w:sz w:val="20"/>
        </w:rPr>
        <w:t>i</w:t>
      </w:r>
      <w:r>
        <w:rPr>
          <w:sz w:val="20"/>
        </w:rPr>
        <w:t>   </w:t>
      </w:r>
      <w:r>
        <w:rPr>
          <w:spacing w:val="7"/>
          <w:sz w:val="20"/>
        </w:rPr>
        <w:t> </w:t>
      </w:r>
      <w:r>
        <w:rPr>
          <w:spacing w:val="1"/>
          <w:w w:val="71"/>
          <w:sz w:val="20"/>
        </w:rPr>
        <w:t>T</w:t>
      </w:r>
      <w:r>
        <w:rPr>
          <w:w w:val="78"/>
          <w:sz w:val="20"/>
        </w:rPr>
        <w:t>.</w:t>
      </w:r>
      <w:r>
        <w:rPr>
          <w:sz w:val="20"/>
        </w:rPr>
        <w:t>   </w:t>
      </w:r>
      <w:r>
        <w:rPr>
          <w:spacing w:val="7"/>
          <w:sz w:val="20"/>
        </w:rPr>
        <w:t> </w:t>
      </w:r>
      <w:r>
        <w:rPr>
          <w:w w:val="92"/>
          <w:sz w:val="20"/>
        </w:rPr>
        <w:t>M</w:t>
      </w:r>
      <w:r>
        <w:rPr>
          <w:spacing w:val="1"/>
          <w:w w:val="89"/>
          <w:sz w:val="20"/>
        </w:rPr>
        <w:t>e</w:t>
      </w:r>
      <w:r>
        <w:rPr>
          <w:w w:val="76"/>
          <w:sz w:val="20"/>
        </w:rPr>
        <w:t>c</w:t>
      </w:r>
      <w:r>
        <w:rPr>
          <w:spacing w:val="-1"/>
          <w:w w:val="78"/>
          <w:sz w:val="20"/>
        </w:rPr>
        <w:t>h</w:t>
      </w:r>
      <w:r>
        <w:rPr>
          <w:spacing w:val="5"/>
          <w:w w:val="98"/>
          <w:sz w:val="20"/>
        </w:rPr>
        <w:t>a</w:t>
      </w:r>
      <w:r>
        <w:rPr>
          <w:spacing w:val="-1"/>
          <w:w w:val="78"/>
          <w:sz w:val="20"/>
        </w:rPr>
        <w:t>n</w:t>
      </w:r>
      <w:r>
        <w:rPr>
          <w:spacing w:val="-1"/>
          <w:w w:val="95"/>
          <w:sz w:val="20"/>
        </w:rPr>
        <w:t>i</w:t>
      </w:r>
      <w:r>
        <w:rPr>
          <w:w w:val="66"/>
          <w:sz w:val="20"/>
        </w:rPr>
        <w:t>s</w:t>
      </w:r>
      <w:r>
        <w:rPr>
          <w:w w:val="79"/>
          <w:sz w:val="20"/>
        </w:rPr>
        <w:t>m</w:t>
      </w:r>
      <w:r>
        <w:rPr>
          <w:sz w:val="20"/>
        </w:rPr>
        <w:t>   </w:t>
      </w:r>
      <w:r>
        <w:rPr>
          <w:spacing w:val="7"/>
          <w:sz w:val="20"/>
        </w:rPr>
        <w:t> </w:t>
      </w:r>
      <w:r>
        <w:rPr>
          <w:spacing w:val="1"/>
          <w:w w:val="89"/>
          <w:sz w:val="20"/>
        </w:rPr>
        <w:t>o</w:t>
      </w:r>
      <w:r>
        <w:rPr>
          <w:w w:val="119"/>
          <w:sz w:val="20"/>
        </w:rPr>
        <w:t>f</w:t>
      </w:r>
      <w:r>
        <w:rPr>
          <w:sz w:val="20"/>
        </w:rPr>
        <w:t>   </w:t>
      </w:r>
      <w:r>
        <w:rPr>
          <w:spacing w:val="11"/>
          <w:sz w:val="20"/>
        </w:rPr>
        <w:t> </w:t>
      </w:r>
      <w:r>
        <w:rPr>
          <w:w w:val="66"/>
          <w:sz w:val="20"/>
        </w:rPr>
        <w:t>s</w:t>
      </w:r>
      <w:r>
        <w:rPr>
          <w:spacing w:val="-1"/>
          <w:w w:val="78"/>
          <w:sz w:val="20"/>
        </w:rPr>
        <w:t>u</w:t>
      </w:r>
      <w:r>
        <w:rPr>
          <w:w w:val="66"/>
          <w:sz w:val="20"/>
        </w:rPr>
        <w:t>s</w:t>
      </w:r>
      <w:r>
        <w:rPr>
          <w:spacing w:val="1"/>
          <w:w w:val="96"/>
          <w:sz w:val="20"/>
        </w:rPr>
        <w:t>t</w:t>
      </w:r>
      <w:r>
        <w:rPr>
          <w:w w:val="98"/>
          <w:sz w:val="20"/>
        </w:rPr>
        <w:t>a</w:t>
      </w:r>
      <w:r>
        <w:rPr>
          <w:spacing w:val="-1"/>
          <w:w w:val="95"/>
          <w:sz w:val="20"/>
        </w:rPr>
        <w:t>i</w:t>
      </w:r>
      <w:r>
        <w:rPr>
          <w:spacing w:val="-1"/>
          <w:w w:val="78"/>
          <w:sz w:val="20"/>
        </w:rPr>
        <w:t>n</w:t>
      </w:r>
      <w:r>
        <w:rPr>
          <w:spacing w:val="1"/>
          <w:w w:val="89"/>
          <w:sz w:val="20"/>
        </w:rPr>
        <w:t>e</w:t>
      </w:r>
      <w:r>
        <w:rPr>
          <w:w w:val="98"/>
          <w:sz w:val="20"/>
        </w:rPr>
        <w:t>d</w:t>
      </w:r>
      <w:r>
        <w:rPr>
          <w:sz w:val="20"/>
        </w:rPr>
        <w:t>   </w:t>
      </w:r>
      <w:r>
        <w:rPr>
          <w:spacing w:val="11"/>
          <w:sz w:val="20"/>
        </w:rPr>
        <w:t> </w:t>
      </w:r>
      <w:r>
        <w:rPr>
          <w:spacing w:val="1"/>
          <w:w w:val="169"/>
          <w:sz w:val="20"/>
        </w:rPr>
        <w:t>–</w:t>
      </w:r>
      <w:r>
        <w:rPr>
          <w:w w:val="98"/>
          <w:sz w:val="20"/>
        </w:rPr>
        <w:t>a</w:t>
      </w:r>
      <w:r>
        <w:rPr>
          <w:w w:val="76"/>
          <w:sz w:val="20"/>
        </w:rPr>
        <w:t>c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spacing w:val="1"/>
          <w:w w:val="89"/>
          <w:sz w:val="20"/>
        </w:rPr>
        <w:t>o</w:t>
      </w:r>
      <w:r>
        <w:rPr>
          <w:w w:val="78"/>
          <w:sz w:val="20"/>
        </w:rPr>
        <w:t>n </w:t>
      </w:r>
      <w:r>
        <w:rPr>
          <w:w w:val="90"/>
          <w:sz w:val="20"/>
        </w:rPr>
        <w:t>medication: Theoritical analysis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rate</w:t>
      </w:r>
      <w:r>
        <w:rPr>
          <w:spacing w:val="42"/>
          <w:sz w:val="20"/>
        </w:rPr>
        <w:t> </w:t>
      </w:r>
      <w:r>
        <w:rPr>
          <w:w w:val="90"/>
          <w:sz w:val="20"/>
        </w:rPr>
        <w:t>of</w:t>
      </w:r>
      <w:r>
        <w:rPr>
          <w:spacing w:val="43"/>
          <w:sz w:val="20"/>
        </w:rPr>
        <w:t> </w:t>
      </w:r>
      <w:r>
        <w:rPr>
          <w:w w:val="90"/>
          <w:sz w:val="20"/>
        </w:rPr>
        <w:t>release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 solid drugs dispersed in solid matrices. J Pharm</w:t>
      </w:r>
      <w:r>
        <w:rPr>
          <w:spacing w:val="1"/>
          <w:w w:val="90"/>
          <w:sz w:val="20"/>
        </w:rPr>
        <w:t> </w:t>
      </w:r>
      <w:r>
        <w:rPr>
          <w:sz w:val="20"/>
        </w:rPr>
        <w:t>Sci,</w:t>
      </w:r>
      <w:r>
        <w:rPr>
          <w:spacing w:val="-2"/>
          <w:sz w:val="20"/>
        </w:rPr>
        <w:t> </w:t>
      </w:r>
      <w:r>
        <w:rPr>
          <w:sz w:val="20"/>
        </w:rPr>
        <w:t>52,</w:t>
      </w:r>
      <w:r>
        <w:rPr>
          <w:spacing w:val="-2"/>
          <w:sz w:val="20"/>
        </w:rPr>
        <w:t> </w:t>
      </w:r>
      <w:r>
        <w:rPr>
          <w:sz w:val="20"/>
        </w:rPr>
        <w:t>1963,</w:t>
      </w:r>
      <w:r>
        <w:rPr>
          <w:spacing w:val="-2"/>
          <w:sz w:val="20"/>
        </w:rPr>
        <w:t> </w:t>
      </w:r>
      <w:r>
        <w:rPr>
          <w:sz w:val="20"/>
        </w:rPr>
        <w:t>1145</w:t>
      </w:r>
      <w:r>
        <w:rPr>
          <w:spacing w:val="2"/>
          <w:sz w:val="20"/>
        </w:rPr>
        <w:t> </w:t>
      </w:r>
      <w:r>
        <w:rPr>
          <w:sz w:val="20"/>
        </w:rPr>
        <w:t>- 49.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30" w:lineRule="auto" w:before="2" w:after="0"/>
        <w:ind w:left="587" w:right="166" w:hanging="360"/>
        <w:jc w:val="both"/>
        <w:rPr>
          <w:sz w:val="20"/>
        </w:rPr>
      </w:pPr>
      <w:r>
        <w:rPr>
          <w:w w:val="90"/>
          <w:sz w:val="20"/>
        </w:rPr>
        <w:t>Kim B K, Hwang S J, Park H J, Characterization of</w:t>
      </w:r>
      <w:r>
        <w:rPr>
          <w:spacing w:val="1"/>
          <w:w w:val="90"/>
          <w:sz w:val="20"/>
        </w:rPr>
        <w:t> </w:t>
      </w:r>
      <w:r>
        <w:rPr>
          <w:sz w:val="20"/>
        </w:rPr>
        <w:t>felodipine</w:t>
      </w:r>
      <w:r>
        <w:rPr>
          <w:spacing w:val="1"/>
          <w:sz w:val="20"/>
        </w:rPr>
        <w:t> </w:t>
      </w:r>
      <w:r>
        <w:rPr>
          <w:sz w:val="20"/>
        </w:rPr>
        <w:t>loaded</w:t>
      </w:r>
      <w:r>
        <w:rPr>
          <w:spacing w:val="1"/>
          <w:sz w:val="20"/>
        </w:rPr>
        <w:t> </w:t>
      </w:r>
      <w:r>
        <w:rPr>
          <w:sz w:val="20"/>
        </w:rPr>
        <w:t>poly</w:t>
      </w:r>
      <w:r>
        <w:rPr>
          <w:spacing w:val="1"/>
          <w:sz w:val="20"/>
        </w:rPr>
        <w:t> </w:t>
      </w:r>
      <w:r>
        <w:rPr>
          <w:sz w:val="20"/>
        </w:rPr>
        <w:t>(e-caprolactone)</w:t>
      </w:r>
      <w:r>
        <w:rPr>
          <w:spacing w:val="-51"/>
          <w:sz w:val="20"/>
        </w:rPr>
        <w:t> </w:t>
      </w:r>
      <w:r>
        <w:rPr>
          <w:w w:val="90"/>
          <w:sz w:val="20"/>
        </w:rPr>
        <w:t>Microspheres,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Microencapsulation.,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22,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2003,</w:t>
      </w:r>
      <w:r>
        <w:rPr>
          <w:spacing w:val="1"/>
          <w:w w:val="90"/>
          <w:sz w:val="20"/>
        </w:rPr>
        <w:t> </w:t>
      </w:r>
      <w:r>
        <w:rPr>
          <w:sz w:val="20"/>
        </w:rPr>
        <w:t>193-203.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30" w:lineRule="auto" w:before="2" w:after="0"/>
        <w:ind w:left="587" w:right="170" w:hanging="360"/>
        <w:jc w:val="both"/>
        <w:rPr>
          <w:sz w:val="20"/>
        </w:rPr>
      </w:pPr>
      <w:r>
        <w:rPr>
          <w:w w:val="95"/>
          <w:sz w:val="20"/>
        </w:rPr>
        <w:t>Jain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SK,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Aswati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Jain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NK,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Agarwal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GP,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Calcium silicate based microspheres of replaglinide</w:t>
      </w:r>
      <w:r>
        <w:rPr>
          <w:spacing w:val="-45"/>
          <w:w w:val="90"/>
          <w:sz w:val="20"/>
        </w:rPr>
        <w:t> </w:t>
      </w:r>
      <w:r>
        <w:rPr>
          <w:sz w:val="20"/>
        </w:rPr>
        <w:t>for</w:t>
      </w:r>
      <w:r>
        <w:rPr>
          <w:spacing w:val="46"/>
          <w:sz w:val="20"/>
        </w:rPr>
        <w:t> </w:t>
      </w:r>
      <w:r>
        <w:rPr>
          <w:sz w:val="20"/>
        </w:rPr>
        <w:t>gastro</w:t>
      </w:r>
      <w:r>
        <w:rPr>
          <w:spacing w:val="47"/>
          <w:sz w:val="20"/>
        </w:rPr>
        <w:t> </w:t>
      </w:r>
      <w:r>
        <w:rPr>
          <w:sz w:val="20"/>
        </w:rPr>
        <w:t>retentive</w:t>
      </w:r>
      <w:r>
        <w:rPr>
          <w:spacing w:val="47"/>
          <w:sz w:val="20"/>
        </w:rPr>
        <w:t> </w:t>
      </w:r>
      <w:r>
        <w:rPr>
          <w:sz w:val="20"/>
        </w:rPr>
        <w:t>floating</w:t>
      </w:r>
      <w:r>
        <w:rPr>
          <w:spacing w:val="46"/>
          <w:sz w:val="20"/>
        </w:rPr>
        <w:t> </w:t>
      </w:r>
      <w:r>
        <w:rPr>
          <w:sz w:val="20"/>
        </w:rPr>
        <w:t>drug</w:t>
      </w:r>
      <w:r>
        <w:rPr>
          <w:spacing w:val="46"/>
          <w:sz w:val="20"/>
        </w:rPr>
        <w:t> </w:t>
      </w:r>
      <w:r>
        <w:rPr>
          <w:sz w:val="20"/>
        </w:rPr>
        <w:t>delivery,</w:t>
      </w:r>
    </w:p>
    <w:p>
      <w:pPr>
        <w:spacing w:after="0" w:line="230" w:lineRule="auto"/>
        <w:jc w:val="both"/>
        <w:rPr>
          <w:sz w:val="20"/>
        </w:rPr>
        <w:sectPr>
          <w:type w:val="continuous"/>
          <w:pgSz w:w="12240" w:h="15840"/>
          <w:pgMar w:top="1160" w:bottom="1200" w:left="680" w:right="740"/>
          <w:cols w:num="2" w:equalWidth="0">
            <w:col w:w="5122" w:space="811"/>
            <w:col w:w="4887"/>
          </w:cols>
        </w:sectPr>
      </w:pPr>
    </w:p>
    <w:p>
      <w:pPr>
        <w:pStyle w:val="BodyText"/>
        <w:spacing w:line="230" w:lineRule="auto" w:before="83"/>
        <w:ind w:left="947" w:right="40"/>
        <w:jc w:val="both"/>
      </w:pPr>
      <w:r>
        <w:rPr>
          <w:w w:val="90"/>
        </w:rPr>
        <w:t>Preparation and in vitro characterization. J Control</w:t>
      </w:r>
      <w:r>
        <w:rPr>
          <w:spacing w:val="1"/>
          <w:w w:val="90"/>
        </w:rPr>
        <w:t> </w:t>
      </w:r>
      <w:r>
        <w:rPr/>
        <w:t>Release,</w:t>
      </w:r>
      <w:r>
        <w:rPr>
          <w:spacing w:val="-5"/>
        </w:rPr>
        <w:t> </w:t>
      </w:r>
      <w:r>
        <w:rPr/>
        <w:t>107,</w:t>
      </w:r>
      <w:r>
        <w:rPr>
          <w:spacing w:val="-4"/>
        </w:rPr>
        <w:t> </w:t>
      </w:r>
      <w:r>
        <w:rPr/>
        <w:t>2005,</w:t>
      </w:r>
      <w:r>
        <w:rPr>
          <w:spacing w:val="-4"/>
        </w:rPr>
        <w:t> </w:t>
      </w:r>
      <w:r>
        <w:rPr/>
        <w:t>300-309.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30" w:lineRule="auto" w:before="0" w:after="0"/>
        <w:ind w:left="947" w:right="38" w:hanging="360"/>
        <w:jc w:val="both"/>
        <w:rPr>
          <w:sz w:val="20"/>
        </w:rPr>
      </w:pPr>
      <w:r>
        <w:rPr>
          <w:w w:val="95"/>
          <w:sz w:val="20"/>
        </w:rPr>
        <w:t>Anperiqou A, Geogarakis M. Controlled release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salbutamol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sulphate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microspheres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prepared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emulsion</w:t>
      </w:r>
      <w:r>
        <w:rPr>
          <w:spacing w:val="25"/>
          <w:w w:val="90"/>
          <w:sz w:val="20"/>
        </w:rPr>
        <w:t> </w:t>
      </w:r>
      <w:r>
        <w:rPr>
          <w:w w:val="90"/>
          <w:sz w:val="20"/>
        </w:rPr>
        <w:t>solvent</w:t>
      </w:r>
      <w:r>
        <w:rPr>
          <w:spacing w:val="25"/>
          <w:w w:val="90"/>
          <w:sz w:val="20"/>
        </w:rPr>
        <w:t> </w:t>
      </w:r>
      <w:r>
        <w:rPr>
          <w:w w:val="90"/>
          <w:sz w:val="20"/>
        </w:rPr>
        <w:t>evaporation</w:t>
      </w:r>
      <w:r>
        <w:rPr>
          <w:spacing w:val="23"/>
          <w:w w:val="90"/>
          <w:sz w:val="20"/>
        </w:rPr>
        <w:t> </w:t>
      </w:r>
      <w:r>
        <w:rPr>
          <w:w w:val="90"/>
          <w:sz w:val="20"/>
        </w:rPr>
        <w:t>technique</w:t>
      </w:r>
      <w:r>
        <w:rPr>
          <w:spacing w:val="25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25"/>
          <w:w w:val="90"/>
          <w:sz w:val="20"/>
        </w:rPr>
        <w:t> </w:t>
      </w:r>
      <w:r>
        <w:rPr>
          <w:w w:val="90"/>
          <w:sz w:val="20"/>
        </w:rPr>
        <w:t>study</w:t>
      </w:r>
    </w:p>
    <w:p>
      <w:pPr>
        <w:pStyle w:val="BodyText"/>
        <w:spacing w:line="230" w:lineRule="auto" w:before="83"/>
        <w:ind w:left="947" w:right="173"/>
        <w:jc w:val="both"/>
      </w:pPr>
      <w:r>
        <w:rPr/>
        <w:br w:type="column"/>
      </w:r>
      <w:r>
        <w:rPr>
          <w:w w:val="90"/>
        </w:rPr>
        <w:t>on the release affected parameters Int J Pharm, 8,</w:t>
      </w:r>
      <w:r>
        <w:rPr>
          <w:spacing w:val="1"/>
          <w:w w:val="90"/>
        </w:rPr>
        <w:t> </w:t>
      </w:r>
      <w:r>
        <w:rPr/>
        <w:t>1995, 115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121.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30" w:lineRule="auto" w:before="0" w:after="0"/>
        <w:ind w:left="947" w:right="167" w:hanging="360"/>
        <w:jc w:val="both"/>
        <w:rPr>
          <w:sz w:val="20"/>
        </w:rPr>
      </w:pPr>
      <w:r>
        <w:rPr>
          <w:w w:val="95"/>
          <w:sz w:val="20"/>
        </w:rPr>
        <w:t>Haznedar S, Dortune B, Preparation and in vitro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evaluation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Eudrajit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microspheres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containing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Acetazolamide,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Int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J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Pharm,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04,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2000,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427-431.</w:t>
      </w:r>
    </w:p>
    <w:sectPr>
      <w:pgSz w:w="12240" w:h="15840"/>
      <w:pgMar w:header="720" w:footer="1015" w:top="1160" w:bottom="1200" w:left="680" w:right="740"/>
      <w:cols w:num="2" w:equalWidth="0">
        <w:col w:w="5115" w:space="458"/>
        <w:col w:w="52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5.839996pt;margin-top:730.274658pt;width:91.55pt;height:12.85pt;mso-position-horizontal-relative:page;mso-position-vertical-relative:page;z-index:-158868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1.269653pt;margin-top:730.274658pt;width:37.35pt;height:12.85pt;mso-position-horizontal-relative:page;mso-position-vertical-relative:page;z-index:-158863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Vol</w:t>
                </w:r>
                <w:r>
                  <w:rPr>
                    <w:rFonts w:ascii="Arial" w:hAnsi="Arial"/>
                    <w:i/>
                    <w:spacing w:val="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1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2.646149pt;margin-top:730.274658pt;width:42.3pt;height:12.85pt;mso-position-horizontal-relative:page;mso-position-vertical-relative:page;z-index:-158858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 w:hAnsi="Arial"/>
                    <w:i/>
                    <w:spacing w:val="14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5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160004pt;margin-top:730.274658pt;width:64.9pt;height:12.85pt;mso-position-horizontal-relative:page;mso-position-vertical-relative:page;z-index:-158853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/>
                    <w:i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99976pt;margin-top:34.99469pt;width:17pt;height:12.85pt;mso-position-horizontal-relative:page;mso-position-vertical-relative:page;z-index:-15887360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7" w:hanging="360"/>
        <w:jc w:val="righ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25" w:lineRule="exact"/>
      <w:ind w:left="227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90" w:right="98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right="170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99" w:right="331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mailto:sindhupolepalli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2023-10-07T13:03:48Z</dcterms:created>
  <dcterms:modified xsi:type="dcterms:W3CDTF">2023-10-07T13:03:48Z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