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2;top:-880;width:2024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2224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736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40" w:bottom="280" w:left="1240" w:right="1320"/>
          <w:pgNumType w:start="354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714" w:right="639" w:firstLine="0"/>
        <w:jc w:val="center"/>
        <w:rPr>
          <w:b/>
          <w:sz w:val="26"/>
        </w:rPr>
      </w:pPr>
      <w:r>
        <w:rPr>
          <w:b/>
          <w:sz w:val="26"/>
        </w:rPr>
        <w:t>PREPARATION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VILOXAZINE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SUSTAINED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DELIVERY SYSTEM BY USING HYDROPHILIC BIOPOLYMER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HYDROXY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PROPYL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METHYL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CELLULOSE</w:t>
      </w:r>
    </w:p>
    <w:p>
      <w:pPr>
        <w:pStyle w:val="Heading2"/>
        <w:spacing w:line="269" w:lineRule="exact" w:before="0"/>
        <w:ind w:left="712" w:right="639"/>
        <w:jc w:val="center"/>
      </w:pPr>
      <w:r>
        <w:rPr>
          <w:vertAlign w:val="superscript"/>
        </w:rPr>
        <w:t>*</w:t>
      </w:r>
      <w:r>
        <w:rPr>
          <w:vertAlign w:val="baseline"/>
        </w:rPr>
        <w:t>HariHaran</w:t>
      </w:r>
      <w:r>
        <w:rPr>
          <w:spacing w:val="-1"/>
          <w:vertAlign w:val="baseline"/>
        </w:rPr>
        <w:t> </w:t>
      </w:r>
      <w:r>
        <w:rPr>
          <w:vertAlign w:val="baseline"/>
        </w:rPr>
        <w:t>D,</w:t>
      </w:r>
      <w:r>
        <w:rPr>
          <w:spacing w:val="-2"/>
          <w:vertAlign w:val="baseline"/>
        </w:rPr>
        <w:t> </w:t>
      </w:r>
      <w:r>
        <w:rPr>
          <w:vertAlign w:val="baseline"/>
        </w:rPr>
        <w:t>Senthilkumar</w:t>
      </w:r>
      <w:r>
        <w:rPr>
          <w:spacing w:val="-3"/>
          <w:vertAlign w:val="baseline"/>
        </w:rPr>
        <w:t> </w:t>
      </w:r>
      <w:r>
        <w:rPr>
          <w:vertAlign w:val="baseline"/>
        </w:rPr>
        <w:t>M,</w:t>
      </w:r>
      <w:r>
        <w:rPr>
          <w:spacing w:val="-3"/>
          <w:vertAlign w:val="baseline"/>
        </w:rPr>
        <w:t> </w:t>
      </w:r>
      <w:r>
        <w:rPr>
          <w:vertAlign w:val="baseline"/>
        </w:rPr>
        <w:t>Suresh</w:t>
      </w:r>
      <w:r>
        <w:rPr>
          <w:spacing w:val="-3"/>
          <w:vertAlign w:val="baseline"/>
        </w:rPr>
        <w:t> </w:t>
      </w:r>
      <w:r>
        <w:rPr>
          <w:vertAlign w:val="baseline"/>
        </w:rPr>
        <w:t>babu</w:t>
      </w:r>
      <w:r>
        <w:rPr>
          <w:spacing w:val="-2"/>
          <w:vertAlign w:val="baseline"/>
        </w:rPr>
        <w:t> </w:t>
      </w:r>
      <w:r>
        <w:rPr>
          <w:vertAlign w:val="baseline"/>
        </w:rPr>
        <w:t>N, Mohan</w:t>
      </w:r>
      <w:r>
        <w:rPr>
          <w:spacing w:val="-2"/>
          <w:vertAlign w:val="baseline"/>
        </w:rPr>
        <w:t> </w:t>
      </w:r>
      <w:r>
        <w:rPr>
          <w:vertAlign w:val="baseline"/>
        </w:rPr>
        <w:t>M,</w:t>
      </w:r>
      <w:r>
        <w:rPr>
          <w:spacing w:val="-3"/>
          <w:vertAlign w:val="baseline"/>
        </w:rPr>
        <w:t> </w:t>
      </w:r>
      <w:r>
        <w:rPr>
          <w:vertAlign w:val="baseline"/>
        </w:rPr>
        <w:t>Valarmathi</w:t>
      </w:r>
      <w:r>
        <w:rPr>
          <w:spacing w:val="-2"/>
          <w:vertAlign w:val="baseline"/>
        </w:rPr>
        <w:t> </w:t>
      </w:r>
      <w:r>
        <w:rPr>
          <w:vertAlign w:val="baseline"/>
        </w:rPr>
        <w:t>S</w:t>
      </w:r>
    </w:p>
    <w:p>
      <w:pPr>
        <w:spacing w:before="43"/>
        <w:ind w:left="719" w:right="639" w:firstLine="0"/>
        <w:jc w:val="center"/>
        <w:rPr>
          <w:sz w:val="22"/>
        </w:rPr>
      </w:pPr>
      <w:r>
        <w:rPr>
          <w:sz w:val="22"/>
        </w:rPr>
        <w:t>Annai</w:t>
      </w:r>
      <w:r>
        <w:rPr>
          <w:spacing w:val="-4"/>
          <w:sz w:val="22"/>
        </w:rPr>
        <w:t> </w:t>
      </w:r>
      <w:r>
        <w:rPr>
          <w:sz w:val="22"/>
        </w:rPr>
        <w:t>Veilankanni’s</w:t>
      </w:r>
      <w:r>
        <w:rPr>
          <w:spacing w:val="-1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Saidapet,</w:t>
      </w:r>
      <w:r>
        <w:rPr>
          <w:spacing w:val="-3"/>
          <w:sz w:val="22"/>
        </w:rPr>
        <w:t> </w:t>
      </w:r>
      <w:r>
        <w:rPr>
          <w:sz w:val="22"/>
        </w:rPr>
        <w:t>Chennai,</w:t>
      </w:r>
      <w:r>
        <w:rPr>
          <w:spacing w:val="-4"/>
          <w:sz w:val="22"/>
        </w:rPr>
        <w:t> </w:t>
      </w:r>
      <w:r>
        <w:rPr>
          <w:sz w:val="22"/>
        </w:rPr>
        <w:t>Tamilnadu, India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600015.</w:t>
      </w:r>
    </w:p>
    <w:p>
      <w:pPr>
        <w:pStyle w:val="BodyText"/>
        <w:spacing w:before="10"/>
        <w:rPr>
          <w:sz w:val="21"/>
        </w:rPr>
      </w:pPr>
      <w:r>
        <w:rPr/>
        <w:pict>
          <v:group style="position:absolute;margin-left:72.599998pt;margin-top:14.523974pt;width:450.05pt;height:1.3pt;mso-position-horizontal-relative:page;mso-position-vertical-relative:paragraph;z-index:-15728128;mso-wrap-distance-left:0;mso-wrap-distance-right:0" coordorigin="1452,290" coordsize="9001,26">
            <v:line style="position:absolute" from="1452,308" to="10452,308" stroked="true" strokeweight=".756pt" strokecolor="#000000">
              <v:stroke dashstyle="solid"/>
            </v:line>
            <v:rect style="position:absolute;left:1452;top:290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line="226" w:lineRule="exact" w:before="0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276" w:lineRule="auto"/>
        <w:ind w:left="200" w:right="116"/>
        <w:jc w:val="both"/>
      </w:pPr>
      <w:r>
        <w:rPr/>
        <w:t>The present study behind this work is to find to prepare sustained release tablets of Viloxazine by compression</w:t>
      </w:r>
      <w:r>
        <w:rPr>
          <w:spacing w:val="1"/>
        </w:rPr>
        <w:t> </w:t>
      </w:r>
      <w:r>
        <w:rPr/>
        <w:t>method. First of all to formulate Viloxazine sustained release tablets using the hydroxy propyl methyl cellulose</w:t>
      </w:r>
      <w:r>
        <w:rPr>
          <w:spacing w:val="1"/>
        </w:rPr>
        <w:t> </w:t>
      </w:r>
      <w:r>
        <w:rPr/>
        <w:t>under various ratio’s like 1:0.25, 1:0.50, 1:0.75,1:1.00,1:1.25 .Five batches were made in various concentrations</w:t>
      </w:r>
      <w:r>
        <w:rPr>
          <w:spacing w:val="1"/>
        </w:rPr>
        <w:t> </w:t>
      </w:r>
      <w:r>
        <w:rPr/>
        <w:t>of hydroxy propyl methyl cellulose is used by keeping the drug as constant. Then evaluation of Viloxazine</w:t>
      </w:r>
      <w:r>
        <w:rPr>
          <w:spacing w:val="1"/>
        </w:rPr>
        <w:t> </w:t>
      </w:r>
      <w:r>
        <w:rPr/>
        <w:t>sustained release tablets was carried out for characteristics like drug content in tablet, UV analysis. In vitro</w:t>
      </w:r>
      <w:r>
        <w:rPr>
          <w:spacing w:val="1"/>
        </w:rPr>
        <w:t> </w:t>
      </w:r>
      <w:r>
        <w:rPr/>
        <w:t>release starts from 1hr and up to 24hrs. It shows the percentage of gradual drug release as 17.6%, 27.0%,</w:t>
      </w:r>
      <w:r>
        <w:rPr>
          <w:spacing w:val="1"/>
        </w:rPr>
        <w:t> </w:t>
      </w:r>
      <w:r>
        <w:rPr/>
        <w:t>34.67%,</w:t>
      </w:r>
      <w:r>
        <w:rPr>
          <w:spacing w:val="9"/>
        </w:rPr>
        <w:t> </w:t>
      </w:r>
      <w:r>
        <w:rPr/>
        <w:t>44.14%,</w:t>
      </w:r>
      <w:r>
        <w:rPr>
          <w:spacing w:val="9"/>
        </w:rPr>
        <w:t> </w:t>
      </w:r>
      <w:r>
        <w:rPr/>
        <w:t>50.23%,</w:t>
      </w:r>
      <w:r>
        <w:rPr>
          <w:spacing w:val="13"/>
        </w:rPr>
        <w:t> </w:t>
      </w:r>
      <w:r>
        <w:rPr/>
        <w:t>56.39%,</w:t>
      </w:r>
      <w:r>
        <w:rPr>
          <w:spacing w:val="12"/>
        </w:rPr>
        <w:t> </w:t>
      </w:r>
      <w:r>
        <w:rPr/>
        <w:t>60.42%,</w:t>
      </w:r>
      <w:r>
        <w:rPr>
          <w:spacing w:val="10"/>
        </w:rPr>
        <w:t> </w:t>
      </w:r>
      <w:r>
        <w:rPr/>
        <w:t>65.88%,</w:t>
      </w:r>
      <w:r>
        <w:rPr>
          <w:spacing w:val="9"/>
        </w:rPr>
        <w:t> </w:t>
      </w:r>
      <w:r>
        <w:rPr/>
        <w:t>71.15%,</w:t>
      </w:r>
      <w:r>
        <w:rPr>
          <w:spacing w:val="12"/>
        </w:rPr>
        <w:t> </w:t>
      </w:r>
      <w:r>
        <w:rPr/>
        <w:t>76.42%,</w:t>
      </w:r>
      <w:r>
        <w:rPr>
          <w:spacing w:val="13"/>
        </w:rPr>
        <w:t> </w:t>
      </w:r>
      <w:r>
        <w:rPr/>
        <w:t>81.29%,</w:t>
      </w:r>
      <w:r>
        <w:rPr>
          <w:spacing w:val="9"/>
        </w:rPr>
        <w:t> </w:t>
      </w:r>
      <w:r>
        <w:rPr/>
        <w:t>84.22%</w:t>
      </w:r>
      <w:r>
        <w:rPr>
          <w:spacing w:val="10"/>
        </w:rPr>
        <w:t> </w:t>
      </w:r>
      <w:r>
        <w:rPr/>
        <w:t>&amp;</w:t>
      </w:r>
      <w:r>
        <w:rPr>
          <w:spacing w:val="10"/>
        </w:rPr>
        <w:t> </w:t>
      </w:r>
      <w:r>
        <w:rPr/>
        <w:t>98.14%</w:t>
      </w:r>
      <w:r>
        <w:rPr>
          <w:spacing w:val="12"/>
        </w:rPr>
        <w:t> </w:t>
      </w:r>
      <w:r>
        <w:rPr/>
        <w:t>against</w:t>
      </w:r>
      <w:r>
        <w:rPr>
          <w:spacing w:val="11"/>
        </w:rPr>
        <w:t> </w:t>
      </w:r>
      <w:r>
        <w:rPr/>
        <w:t>the</w:t>
      </w:r>
    </w:p>
    <w:p>
      <w:pPr>
        <w:pStyle w:val="BodyText"/>
        <w:spacing w:line="229" w:lineRule="exact"/>
        <w:ind w:left="200"/>
        <w:jc w:val="both"/>
      </w:pPr>
      <w:r>
        <w:rPr/>
        <w:t>label</w:t>
      </w:r>
      <w:r>
        <w:rPr>
          <w:spacing w:val="-2"/>
        </w:rPr>
        <w:t> </w:t>
      </w:r>
      <w:r>
        <w:rPr/>
        <w:t>claim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40mg.</w:t>
      </w:r>
    </w:p>
    <w:p>
      <w:pPr>
        <w:pStyle w:val="BodyText"/>
        <w:rPr>
          <w:sz w:val="24"/>
        </w:rPr>
      </w:pPr>
    </w:p>
    <w:p>
      <w:pPr>
        <w:pStyle w:val="BodyText"/>
        <w:ind w:left="200"/>
        <w:jc w:val="both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Hydrophilic,</w:t>
      </w:r>
      <w:r>
        <w:rPr>
          <w:spacing w:val="-4"/>
        </w:rPr>
        <w:t> </w:t>
      </w:r>
      <w:r>
        <w:rPr/>
        <w:t>Hydroxy</w:t>
      </w:r>
      <w:r>
        <w:rPr>
          <w:spacing w:val="-8"/>
        </w:rPr>
        <w:t> </w:t>
      </w:r>
      <w:r>
        <w:rPr/>
        <w:t>propyl</w:t>
      </w:r>
      <w:r>
        <w:rPr>
          <w:spacing w:val="-2"/>
        </w:rPr>
        <w:t> </w:t>
      </w:r>
      <w:r>
        <w:rPr/>
        <w:t>methyl</w:t>
      </w:r>
      <w:r>
        <w:rPr>
          <w:spacing w:val="-5"/>
        </w:rPr>
        <w:t> </w:t>
      </w:r>
      <w:r>
        <w:rPr/>
        <w:t>cellulose,</w:t>
      </w:r>
      <w:r>
        <w:rPr>
          <w:spacing w:val="-3"/>
        </w:rPr>
        <w:t> </w:t>
      </w:r>
      <w:r>
        <w:rPr/>
        <w:t>Viloxazine, Sustained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tablets,</w:t>
      </w:r>
      <w:r>
        <w:rPr>
          <w:spacing w:val="-2"/>
        </w:rPr>
        <w:t> </w:t>
      </w:r>
      <w:r>
        <w:rPr/>
        <w:t>UV</w:t>
      </w:r>
      <w:r>
        <w:rPr>
          <w:spacing w:val="-3"/>
        </w:rPr>
        <w:t> </w:t>
      </w:r>
      <w:r>
        <w:rPr/>
        <w:t>Analysis.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5" w:lineRule="exact"/>
        <w:ind w:left="20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r>
        <w:rPr/>
        <w:t>Introduction</w:t>
      </w:r>
    </w:p>
    <w:p>
      <w:pPr>
        <w:pStyle w:val="BodyText"/>
        <w:spacing w:line="276" w:lineRule="auto" w:before="38"/>
        <w:ind w:left="20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1386839</wp:posOffset>
            </wp:positionH>
            <wp:positionV relativeFrom="paragraph">
              <wp:posOffset>362152</wp:posOffset>
            </wp:positionV>
            <wp:extent cx="1453895" cy="1156715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5" cy="11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Viloxazine</w:t>
      </w:r>
      <w:r>
        <w:rPr>
          <w:spacing w:val="21"/>
        </w:rPr>
        <w:t> </w:t>
      </w:r>
      <w:r>
        <w:rPr/>
        <w:t>HCl</w:t>
      </w:r>
      <w:r>
        <w:rPr>
          <w:spacing w:val="21"/>
        </w:rPr>
        <w:t> </w:t>
      </w:r>
      <w:r>
        <w:rPr/>
        <w:t>is</w:t>
      </w:r>
      <w:r>
        <w:rPr>
          <w:spacing w:val="20"/>
        </w:rPr>
        <w:t> </w:t>
      </w:r>
      <w:r>
        <w:rPr/>
        <w:t>chemically</w:t>
      </w:r>
      <w:r>
        <w:rPr>
          <w:spacing w:val="22"/>
        </w:rPr>
        <w:t> </w:t>
      </w:r>
      <w:r>
        <w:rPr/>
        <w:t>(</w:t>
      </w:r>
      <w:r>
        <w:rPr>
          <w:i/>
        </w:rPr>
        <w:t>RS</w:t>
      </w:r>
      <w:r>
        <w:rPr/>
        <w:t>)-2-[(2-ethoxy</w:t>
      </w:r>
      <w:r>
        <w:rPr>
          <w:spacing w:val="-47"/>
        </w:rPr>
        <w:t> </w:t>
      </w:r>
      <w:r>
        <w:rPr/>
        <w:t>phenoxy)</w:t>
      </w:r>
      <w:r>
        <w:rPr>
          <w:spacing w:val="1"/>
        </w:rPr>
        <w:t> </w:t>
      </w:r>
      <w:r>
        <w:rPr/>
        <w:t>methyl]</w:t>
      </w:r>
      <w:r>
        <w:rPr>
          <w:spacing w:val="2"/>
        </w:rPr>
        <w:t> </w:t>
      </w:r>
      <w:r>
        <w:rPr/>
        <w:t>morpholine.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spacing w:before="1"/>
        <w:ind w:right="777"/>
        <w:jc w:val="right"/>
      </w:pPr>
      <w:r>
        <w:rPr/>
        <w:t>.HCl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200"/>
      </w:pPr>
      <w:r>
        <w:rPr/>
        <w:t>Viloxazine</w:t>
      </w:r>
      <w:r>
        <w:rPr>
          <w:spacing w:val="54"/>
        </w:rPr>
        <w:t> </w:t>
      </w:r>
      <w:r>
        <w:rPr/>
        <w:t>Hydrochloride</w:t>
      </w:r>
      <w:r>
        <w:rPr>
          <w:spacing w:val="54"/>
        </w:rPr>
        <w:t> </w:t>
      </w:r>
      <w:r>
        <w:rPr/>
        <w:t>contains</w:t>
      </w:r>
      <w:r>
        <w:rPr>
          <w:spacing w:val="55"/>
        </w:rPr>
        <w:t> </w:t>
      </w:r>
      <w:r>
        <w:rPr/>
        <w:t>not</w:t>
      </w:r>
      <w:r>
        <w:rPr>
          <w:spacing w:val="54"/>
        </w:rPr>
        <w:t> </w:t>
      </w:r>
      <w:r>
        <w:rPr/>
        <w:t>less</w:t>
      </w:r>
      <w:r>
        <w:rPr>
          <w:spacing w:val="53"/>
        </w:rPr>
        <w:t> </w:t>
      </w:r>
      <w:r>
        <w:rPr/>
        <w:t>than</w:t>
      </w:r>
    </w:p>
    <w:p>
      <w:pPr>
        <w:pStyle w:val="BodyText"/>
        <w:spacing w:before="36"/>
        <w:ind w:left="200"/>
      </w:pPr>
      <w:r>
        <w:rPr/>
        <w:t>95.0</w:t>
      </w:r>
      <w:r>
        <w:rPr>
          <w:spacing w:val="17"/>
        </w:rPr>
        <w:t> </w:t>
      </w:r>
      <w:r>
        <w:rPr/>
        <w:t>per</w:t>
      </w:r>
      <w:r>
        <w:rPr>
          <w:spacing w:val="18"/>
        </w:rPr>
        <w:t> </w:t>
      </w:r>
      <w:r>
        <w:rPr/>
        <w:t>cent</w:t>
      </w:r>
      <w:r>
        <w:rPr>
          <w:spacing w:val="19"/>
        </w:rPr>
        <w:t> </w:t>
      </w:r>
      <w:r>
        <w:rPr/>
        <w:t>and</w:t>
      </w:r>
      <w:r>
        <w:rPr>
          <w:spacing w:val="21"/>
        </w:rPr>
        <w:t> </w:t>
      </w:r>
      <w:r>
        <w:rPr/>
        <w:t>not</w:t>
      </w:r>
      <w:r>
        <w:rPr>
          <w:spacing w:val="21"/>
        </w:rPr>
        <w:t> </w:t>
      </w:r>
      <w:r>
        <w:rPr/>
        <w:t>more</w:t>
      </w:r>
      <w:r>
        <w:rPr>
          <w:spacing w:val="19"/>
        </w:rPr>
        <w:t> </w:t>
      </w:r>
      <w:r>
        <w:rPr/>
        <w:t>than</w:t>
      </w:r>
      <w:r>
        <w:rPr>
          <w:spacing w:val="17"/>
        </w:rPr>
        <w:t> </w:t>
      </w:r>
      <w:r>
        <w:rPr/>
        <w:t>105.0</w:t>
      </w:r>
      <w:r>
        <w:rPr>
          <w:spacing w:val="21"/>
        </w:rPr>
        <w:t> </w:t>
      </w:r>
      <w:r>
        <w:rPr/>
        <w:t>per</w:t>
      </w:r>
      <w:r>
        <w:rPr>
          <w:spacing w:val="20"/>
        </w:rPr>
        <w:t> </w:t>
      </w:r>
      <w:r>
        <w:rPr/>
        <w:t>cent</w:t>
      </w:r>
      <w:r>
        <w:rPr>
          <w:spacing w:val="19"/>
        </w:rPr>
        <w:t> </w:t>
      </w:r>
      <w:r>
        <w:rPr/>
        <w:t>of</w:t>
      </w:r>
    </w:p>
    <w:p>
      <w:pPr>
        <w:pStyle w:val="BodyText"/>
        <w:spacing w:line="276" w:lineRule="auto"/>
        <w:ind w:left="200" w:right="118"/>
        <w:jc w:val="both"/>
      </w:pPr>
      <w:r>
        <w:rPr/>
        <w:br w:type="column"/>
      </w:r>
      <w:r>
        <w:rPr>
          <w:b/>
        </w:rPr>
        <w:t>C</w:t>
      </w:r>
      <w:r>
        <w:rPr>
          <w:b/>
          <w:vertAlign w:val="subscript"/>
        </w:rPr>
        <w:t>13</w:t>
      </w:r>
      <w:r>
        <w:rPr>
          <w:b/>
          <w:vertAlign w:val="baseline"/>
        </w:rPr>
        <w:t>H</w:t>
      </w:r>
      <w:r>
        <w:rPr>
          <w:b/>
          <w:vertAlign w:val="subscript"/>
        </w:rPr>
        <w:t>19</w:t>
      </w:r>
      <w:r>
        <w:rPr>
          <w:b/>
          <w:vertAlign w:val="baseline"/>
        </w:rPr>
        <w:t>NO</w:t>
      </w:r>
      <w:r>
        <w:rPr>
          <w:b/>
          <w:vertAlign w:val="subscript"/>
        </w:rPr>
        <w:t>3</w:t>
      </w:r>
      <w:r>
        <w:rPr>
          <w:vertAlign w:val="baseline"/>
        </w:rPr>
        <w:t>, calculated on the anhydrous basis. It is</w:t>
      </w:r>
      <w:r>
        <w:rPr>
          <w:spacing w:val="-47"/>
          <w:vertAlign w:val="baseline"/>
        </w:rPr>
        <w:t> </w:t>
      </w:r>
      <w:r>
        <w:rPr>
          <w:vertAlign w:val="baseline"/>
        </w:rPr>
        <w:t>White to off-white crystalline powder. Soluble in</w:t>
      </w:r>
      <w:r>
        <w:rPr>
          <w:spacing w:val="1"/>
          <w:vertAlign w:val="baseline"/>
        </w:rPr>
        <w:t> </w:t>
      </w:r>
      <w:r>
        <w:rPr>
          <w:vertAlign w:val="baseline"/>
        </w:rPr>
        <w:t>Acetic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acid,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Water.</w:t>
      </w:r>
      <w:r>
        <w:rPr>
          <w:spacing w:val="1"/>
          <w:vertAlign w:val="baseline"/>
        </w:rPr>
        <w:t> </w:t>
      </w:r>
      <w:r>
        <w:rPr>
          <w:vertAlign w:val="baseline"/>
        </w:rPr>
        <w:t>Viloxazine</w:t>
      </w:r>
      <w:r>
        <w:rPr>
          <w:spacing w:val="-47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depression. It is a Nor-adrenaline reuptake inhibitor</w:t>
      </w:r>
      <w:r>
        <w:rPr>
          <w:spacing w:val="-47"/>
          <w:vertAlign w:val="baseline"/>
        </w:rPr>
        <w:t> </w:t>
      </w:r>
      <w:r>
        <w:rPr>
          <w:vertAlign w:val="baseline"/>
        </w:rPr>
        <w:t>(NRI).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weakly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dopamine</w:t>
      </w:r>
      <w:r>
        <w:rPr>
          <w:spacing w:val="1"/>
          <w:vertAlign w:val="baseline"/>
        </w:rPr>
        <w:t> </w:t>
      </w:r>
      <w:r>
        <w:rPr>
          <w:vertAlign w:val="baseline"/>
        </w:rPr>
        <w:t>re-</w:t>
      </w:r>
      <w:r>
        <w:rPr>
          <w:spacing w:val="1"/>
          <w:vertAlign w:val="baseline"/>
        </w:rPr>
        <w:t> </w:t>
      </w:r>
      <w:r>
        <w:rPr>
          <w:vertAlign w:val="baseline"/>
        </w:rPr>
        <w:t>uptake. It is also reported to have little affinity for</w:t>
      </w:r>
      <w:r>
        <w:rPr>
          <w:spacing w:val="1"/>
          <w:vertAlign w:val="baseline"/>
        </w:rPr>
        <w:t> </w:t>
      </w:r>
      <w:r>
        <w:rPr>
          <w:vertAlign w:val="baseline"/>
        </w:rPr>
        <w:t>Muscarinic,</w:t>
      </w:r>
      <w:r>
        <w:rPr>
          <w:spacing w:val="1"/>
          <w:vertAlign w:val="baseline"/>
        </w:rPr>
        <w:t> </w:t>
      </w:r>
      <w:r>
        <w:rPr>
          <w:vertAlign w:val="baseline"/>
        </w:rPr>
        <w:t>Histaminirgic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α</w:t>
      </w:r>
      <w:r>
        <w:rPr>
          <w:vertAlign w:val="subscript"/>
        </w:rPr>
        <w:t>1</w:t>
      </w:r>
      <w:r>
        <w:rPr>
          <w:vertAlign w:val="baseline"/>
        </w:rPr>
        <w:t>-adrenergic</w:t>
      </w:r>
      <w:r>
        <w:rPr>
          <w:spacing w:val="1"/>
          <w:vertAlign w:val="baseline"/>
        </w:rPr>
        <w:t> </w:t>
      </w:r>
      <w:r>
        <w:rPr>
          <w:vertAlign w:val="baseline"/>
        </w:rPr>
        <w:t>receptors. The drug is readily absorbed 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GIT. Following oral administration, it undergoes</w:t>
      </w:r>
      <w:r>
        <w:rPr>
          <w:spacing w:val="1"/>
          <w:vertAlign w:val="baseline"/>
        </w:rPr>
        <w:t> </w:t>
      </w:r>
      <w:r>
        <w:rPr>
          <w:vertAlign w:val="baseline"/>
        </w:rPr>
        <w:t>extensive first pass metabolism in the liver mainly</w:t>
      </w:r>
      <w:r>
        <w:rPr>
          <w:spacing w:val="1"/>
          <w:vertAlign w:val="baseline"/>
        </w:rPr>
        <w:t> </w:t>
      </w:r>
      <w:r>
        <w:rPr>
          <w:vertAlign w:val="baseline"/>
        </w:rPr>
        <w:t>to the active metabolite O-desmethyl Viloxazine.</w:t>
      </w:r>
      <w:r>
        <w:rPr>
          <w:spacing w:val="1"/>
          <w:vertAlign w:val="baseline"/>
        </w:rPr>
        <w:t> </w:t>
      </w:r>
      <w:r>
        <w:rPr>
          <w:vertAlign w:val="baseline"/>
        </w:rPr>
        <w:t>Peak plasma concentrations of Viloxazine and O-</w:t>
      </w:r>
      <w:r>
        <w:rPr>
          <w:spacing w:val="1"/>
          <w:vertAlign w:val="baseline"/>
        </w:rPr>
        <w:t> </w:t>
      </w:r>
      <w:r>
        <w:rPr>
          <w:vertAlign w:val="baseline"/>
        </w:rPr>
        <w:t>desmethyl Viloxazine appear about 2 and 4 hours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31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31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31"/>
          <w:vertAlign w:val="baseline"/>
        </w:rPr>
        <w:t> </w:t>
      </w:r>
      <w:r>
        <w:rPr>
          <w:vertAlign w:val="baseline"/>
        </w:rPr>
        <w:t>Protein</w:t>
      </w:r>
      <w:r>
        <w:rPr>
          <w:spacing w:val="29"/>
          <w:vertAlign w:val="baseline"/>
        </w:rPr>
        <w:t> </w:t>
      </w:r>
      <w:r>
        <w:rPr>
          <w:vertAlign w:val="baseline"/>
        </w:rPr>
        <w:t>bindings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ind w:left="10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08"/>
      </w:pPr>
      <w:r>
        <w:rPr/>
        <w:t>HariHaran</w:t>
      </w:r>
      <w:r>
        <w:rPr>
          <w:spacing w:val="-4"/>
        </w:rPr>
        <w:t> </w:t>
      </w:r>
      <w:r>
        <w:rPr/>
        <w:t>D,</w:t>
      </w:r>
    </w:p>
    <w:p>
      <w:pPr>
        <w:pStyle w:val="BodyText"/>
        <w:spacing w:line="276" w:lineRule="auto" w:before="34"/>
        <w:ind w:left="108" w:right="5096"/>
      </w:pPr>
      <w:r>
        <w:rPr/>
        <w:t>Annai</w:t>
      </w:r>
      <w:r>
        <w:rPr>
          <w:spacing w:val="-6"/>
        </w:rPr>
        <w:t> </w:t>
      </w:r>
      <w:r>
        <w:rPr/>
        <w:t>Veilankanni’s</w:t>
      </w:r>
      <w:r>
        <w:rPr>
          <w:spacing w:val="-6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Saidapet,</w:t>
      </w:r>
      <w:r>
        <w:rPr>
          <w:spacing w:val="-1"/>
        </w:rPr>
        <w:t> </w:t>
      </w:r>
      <w:r>
        <w:rPr/>
        <w:t>Chennai,</w:t>
      </w:r>
    </w:p>
    <w:p>
      <w:pPr>
        <w:pStyle w:val="BodyText"/>
        <w:spacing w:before="1"/>
        <w:ind w:left="108"/>
      </w:pPr>
      <w:r>
        <w:rPr/>
        <w:t>Tamilnadu,</w:t>
      </w:r>
      <w:r>
        <w:rPr>
          <w:spacing w:val="-2"/>
        </w:rPr>
        <w:t> </w:t>
      </w:r>
      <w:r>
        <w:rPr/>
        <w:t>India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/>
        <w:t>600015.</w:t>
      </w:r>
    </w:p>
    <w:p>
      <w:pPr>
        <w:pStyle w:val="BodyText"/>
        <w:spacing w:before="34"/>
        <w:ind w:left="108"/>
      </w:pPr>
      <w:r>
        <w:rPr/>
        <w:t>Email:</w:t>
      </w:r>
      <w:r>
        <w:rPr>
          <w:spacing w:val="-5"/>
        </w:rPr>
        <w:t> </w:t>
      </w:r>
      <w:hyperlink r:id="rId10">
        <w:r>
          <w:rPr/>
          <w:t>haran_pharma@yahoo.com</w:t>
        </w:r>
      </w:hyperlink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of Viloxazine e and O-desmethyl Viloxazine are</w:t>
      </w:r>
      <w:r>
        <w:rPr>
          <w:spacing w:val="1"/>
        </w:rPr>
        <w:t> </w:t>
      </w:r>
      <w:r>
        <w:rPr/>
        <w:t>low.</w:t>
      </w:r>
      <w:r>
        <w:rPr>
          <w:spacing w:val="1"/>
        </w:rPr>
        <w:t> </w:t>
      </w:r>
      <w:r>
        <w:rPr/>
        <w:t>(Approximately</w:t>
      </w:r>
      <w:r>
        <w:rPr>
          <w:spacing w:val="1"/>
        </w:rPr>
        <w:t> </w:t>
      </w:r>
      <w:r>
        <w:rPr/>
        <w:t>25%).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O-</w:t>
      </w:r>
      <w:r>
        <w:rPr>
          <w:spacing w:val="1"/>
        </w:rPr>
        <w:t> </w:t>
      </w:r>
      <w:r>
        <w:rPr/>
        <w:t>desmethyl</w:t>
      </w:r>
      <w:r>
        <w:rPr>
          <w:spacing w:val="1"/>
        </w:rPr>
        <w:t> </w:t>
      </w:r>
      <w:r>
        <w:rPr/>
        <w:t>Viloxazine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mediated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CytochromeP-450</w:t>
      </w:r>
      <w:r>
        <w:rPr>
          <w:spacing w:val="1"/>
        </w:rPr>
        <w:t> </w:t>
      </w:r>
      <w:r>
        <w:rPr/>
        <w:t>isoenzyme</w:t>
      </w:r>
      <w:r>
        <w:rPr>
          <w:spacing w:val="1"/>
        </w:rPr>
        <w:t> </w:t>
      </w:r>
      <w:r>
        <w:rPr/>
        <w:t>CYP2D6.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metabolites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N-desmethyl</w:t>
      </w:r>
      <w:r>
        <w:rPr>
          <w:spacing w:val="1"/>
        </w:rPr>
        <w:t> </w:t>
      </w:r>
      <w:r>
        <w:rPr/>
        <w:t>Viloxazine</w:t>
      </w:r>
      <w:r>
        <w:rPr>
          <w:spacing w:val="50"/>
        </w:rPr>
        <w:t> </w:t>
      </w:r>
      <w:r>
        <w:rPr/>
        <w:t>and</w:t>
      </w:r>
      <w:r>
        <w:rPr>
          <w:spacing w:val="-47"/>
        </w:rPr>
        <w:t> </w:t>
      </w:r>
      <w:r>
        <w:rPr/>
        <w:t>N,</w:t>
      </w:r>
      <w:r>
        <w:rPr>
          <w:spacing w:val="1"/>
        </w:rPr>
        <w:t> </w:t>
      </w:r>
      <w:r>
        <w:rPr/>
        <w:t>O-didesmethyl</w:t>
      </w:r>
      <w:r>
        <w:rPr>
          <w:spacing w:val="1"/>
        </w:rPr>
        <w:t> </w:t>
      </w:r>
      <w:r>
        <w:rPr/>
        <w:t>Viloxazine.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plasma</w:t>
      </w:r>
      <w:r>
        <w:rPr>
          <w:spacing w:val="-47"/>
        </w:rPr>
        <w:t> </w:t>
      </w:r>
      <w:r>
        <w:rPr/>
        <w:t>elimination</w:t>
      </w:r>
      <w:r>
        <w:rPr>
          <w:spacing w:val="1"/>
        </w:rPr>
        <w:t> </w:t>
      </w:r>
      <w:r>
        <w:rPr/>
        <w:t>half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Viloxazine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O-</w:t>
      </w:r>
      <w:r>
        <w:rPr>
          <w:spacing w:val="1"/>
        </w:rPr>
        <w:t> </w:t>
      </w:r>
      <w:r>
        <w:rPr/>
        <w:t>desmethyl</w:t>
      </w:r>
      <w:r>
        <w:rPr>
          <w:spacing w:val="1"/>
        </w:rPr>
        <w:t> </w:t>
      </w:r>
      <w:r>
        <w:rPr/>
        <w:t>Viloxazine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Viloxazine is excreted</w:t>
      </w:r>
      <w:r>
        <w:rPr>
          <w:spacing w:val="1"/>
        </w:rPr>
        <w:t> </w:t>
      </w:r>
      <w:r>
        <w:rPr/>
        <w:t>predominantly in the</w:t>
      </w:r>
      <w:r>
        <w:rPr>
          <w:spacing w:val="50"/>
        </w:rPr>
        <w:t> </w:t>
      </w:r>
      <w:r>
        <w:rPr/>
        <w:t>form</w:t>
      </w:r>
      <w:r>
        <w:rPr>
          <w:spacing w:val="1"/>
        </w:rPr>
        <w:t> </w:t>
      </w:r>
      <w:r>
        <w:rPr/>
        <w:t>of its metabolites, either free or in conjugated form,</w:t>
      </w:r>
      <w:r>
        <w:rPr>
          <w:spacing w:val="-47"/>
        </w:rPr>
        <w:t> </w:t>
      </w:r>
      <w:r>
        <w:rPr/>
        <w:t>about 2% is excreted in the</w:t>
      </w:r>
      <w:r>
        <w:rPr>
          <w:spacing w:val="1"/>
        </w:rPr>
        <w:t> </w:t>
      </w:r>
      <w:r>
        <w:rPr/>
        <w:t>faecus. Side effects</w:t>
      </w:r>
      <w:r>
        <w:rPr>
          <w:spacing w:val="1"/>
        </w:rPr>
        <w:t> </w:t>
      </w:r>
      <w:r>
        <w:rPr/>
        <w:t>include Nausea, Dizziness, dry mouth, Sexual dis-</w:t>
      </w:r>
      <w:r>
        <w:rPr>
          <w:spacing w:val="1"/>
        </w:rPr>
        <w:t> </w:t>
      </w:r>
      <w:r>
        <w:rPr/>
        <w:t>function, may cause sustained rise in BP, needs BP</w:t>
      </w:r>
      <w:r>
        <w:rPr>
          <w:spacing w:val="1"/>
        </w:rPr>
        <w:t> </w:t>
      </w:r>
      <w:r>
        <w:rPr/>
        <w:t>monitoring. It should be used with caution in those</w:t>
      </w:r>
      <w:r>
        <w:rPr>
          <w:spacing w:val="1"/>
        </w:rPr>
        <w:t> </w:t>
      </w:r>
      <w:r>
        <w:rPr/>
        <w:t>with history of myocardial infraction or unstable</w:t>
      </w:r>
      <w:r>
        <w:rPr>
          <w:spacing w:val="1"/>
        </w:rPr>
        <w:t> </w:t>
      </w:r>
      <w:r>
        <w:rPr/>
        <w:t>heart disease. It should also be used with caution in</w:t>
      </w:r>
      <w:r>
        <w:rPr>
          <w:spacing w:val="-47"/>
        </w:rPr>
        <w:t> </w:t>
      </w:r>
      <w:r>
        <w:rPr/>
        <w:t>patients with a history of epilepsy and should be</w:t>
      </w:r>
      <w:r>
        <w:rPr>
          <w:spacing w:val="1"/>
        </w:rPr>
        <w:t> </w:t>
      </w:r>
      <w:r>
        <w:rPr/>
        <w:t>discontinued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seizure.</w:t>
      </w:r>
      <w:r>
        <w:rPr>
          <w:spacing w:val="1"/>
        </w:rPr>
        <w:t> </w:t>
      </w:r>
      <w:r>
        <w:rPr/>
        <w:t>Viloxazine is known to increase plasma levels of</w:t>
      </w:r>
      <w:r>
        <w:rPr>
          <w:spacing w:val="1"/>
        </w:rPr>
        <w:t> </w:t>
      </w:r>
      <w:r>
        <w:rPr/>
        <w:t>phenytoin by an average of 37%.It is also known to</w:t>
      </w:r>
      <w:r>
        <w:rPr>
          <w:spacing w:val="-47"/>
        </w:rPr>
        <w:t> </w:t>
      </w:r>
      <w:r>
        <w:rPr/>
        <w:t>significantly increase plasma levels of theophylline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clearance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body,</w:t>
      </w:r>
      <w:r>
        <w:rPr>
          <w:spacing w:val="1"/>
        </w:rPr>
        <w:t> </w:t>
      </w:r>
      <w:r>
        <w:rPr/>
        <w:t>sometimes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accidental</w:t>
      </w:r>
      <w:r>
        <w:rPr>
          <w:spacing w:val="1"/>
        </w:rPr>
        <w:t> </w:t>
      </w:r>
      <w:r>
        <w:rPr/>
        <w:t>overdose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theophylline.</w:t>
      </w:r>
    </w:p>
    <w:p>
      <w:pPr>
        <w:pStyle w:val="BodyText"/>
        <w:spacing w:before="11"/>
      </w:pPr>
    </w:p>
    <w:p>
      <w:pPr>
        <w:pStyle w:val="BodyText"/>
        <w:spacing w:line="276" w:lineRule="auto"/>
        <w:ind w:left="200" w:right="39"/>
        <w:jc w:val="both"/>
      </w:pPr>
      <w:r>
        <w:rPr/>
        <w:t>Viloxazine</w:t>
      </w:r>
      <w:r>
        <w:rPr>
          <w:spacing w:val="1"/>
        </w:rPr>
        <w:t> </w:t>
      </w:r>
      <w:r>
        <w:rPr/>
        <w:t>conventional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 and evaluated but no sustained release</w:t>
      </w:r>
      <w:r>
        <w:rPr>
          <w:spacing w:val="1"/>
        </w:rPr>
        <w:t> </w:t>
      </w:r>
      <w:r>
        <w:rPr/>
        <w:t>formulation are been developed. Here in this study</w:t>
      </w:r>
      <w:r>
        <w:rPr>
          <w:spacing w:val="1"/>
        </w:rPr>
        <w:t> </w:t>
      </w:r>
      <w:r>
        <w:rPr/>
        <w:t>Viloxazine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 with the help of hydroxy propyl methyl</w:t>
      </w:r>
      <w:r>
        <w:rPr>
          <w:spacing w:val="1"/>
        </w:rPr>
        <w:t> </w:t>
      </w:r>
      <w:r>
        <w:rPr/>
        <w:t>cellulose (HPMC K 100) and it is been evaluated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 help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U.V.</w:t>
      </w:r>
    </w:p>
    <w:p>
      <w:pPr>
        <w:pStyle w:val="BodyText"/>
        <w:spacing w:before="9"/>
      </w:pPr>
    </w:p>
    <w:p>
      <w:pPr>
        <w:pStyle w:val="BodyText"/>
        <w:tabs>
          <w:tab w:pos="4229" w:val="left" w:leader="none"/>
        </w:tabs>
        <w:spacing w:line="276" w:lineRule="auto"/>
        <w:ind w:left="200" w:right="39"/>
        <w:jc w:val="both"/>
      </w:pPr>
      <w:r>
        <w:rPr/>
        <w:t>Hydroxy</w:t>
      </w:r>
      <w:r>
        <w:rPr>
          <w:spacing w:val="1"/>
        </w:rPr>
        <w:t> </w:t>
      </w:r>
      <w:r>
        <w:rPr/>
        <w:t>Propyl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Cellulose</w:t>
      </w:r>
      <w:r>
        <w:rPr>
          <w:spacing w:val="4"/>
        </w:rPr>
        <w:t> </w:t>
      </w:r>
      <w:r>
        <w:rPr/>
        <w:t>2-</w:t>
      </w:r>
      <w:r>
        <w:rPr>
          <w:spacing w:val="5"/>
        </w:rPr>
        <w:t> </w:t>
      </w:r>
      <w:r>
        <w:rPr/>
        <w:t>hydroxyl</w:t>
      </w:r>
      <w:r>
        <w:rPr>
          <w:spacing w:val="4"/>
        </w:rPr>
        <w:t> </w:t>
      </w:r>
      <w:r>
        <w:rPr/>
        <w:t>propyl</w:t>
      </w:r>
      <w:r>
        <w:rPr>
          <w:spacing w:val="6"/>
        </w:rPr>
        <w:t> </w:t>
      </w:r>
      <w:r>
        <w:rPr/>
        <w:t>methyl</w:t>
      </w:r>
      <w:r>
        <w:rPr>
          <w:spacing w:val="5"/>
        </w:rPr>
        <w:t> </w:t>
      </w:r>
      <w:r>
        <w:rPr/>
        <w:t>ether,</w:t>
        <w:tab/>
      </w:r>
      <w:r>
        <w:rPr>
          <w:spacing w:val="-2"/>
        </w:rPr>
        <w:t>It</w:t>
      </w:r>
      <w:r>
        <w:rPr>
          <w:spacing w:val="-48"/>
        </w:rPr>
        <w:t> </w:t>
      </w:r>
      <w:r>
        <w:rPr/>
        <w:t>is</w:t>
      </w:r>
      <w:r>
        <w:rPr>
          <w:spacing w:val="1"/>
        </w:rPr>
        <w:t> </w:t>
      </w:r>
      <w:r>
        <w:rPr/>
        <w:t>odorless,</w:t>
      </w:r>
      <w:r>
        <w:rPr>
          <w:spacing w:val="1"/>
        </w:rPr>
        <w:t> </w:t>
      </w:r>
      <w:r>
        <w:rPr/>
        <w:t>tasteless,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or</w:t>
      </w:r>
      <w:r>
        <w:rPr>
          <w:spacing w:val="51"/>
        </w:rPr>
        <w:t> </w:t>
      </w:r>
      <w:r>
        <w:rPr/>
        <w:t>creamy-white</w:t>
      </w:r>
      <w:r>
        <w:rPr>
          <w:spacing w:val="1"/>
        </w:rPr>
        <w:t> </w:t>
      </w:r>
      <w:r>
        <w:rPr/>
        <w:t>colored fibrous or granular</w:t>
      </w:r>
      <w:r>
        <w:rPr>
          <w:spacing w:val="50"/>
        </w:rPr>
        <w:t> </w:t>
      </w:r>
      <w:r>
        <w:rPr/>
        <w:t>powder  </w:t>
      </w:r>
      <w:r>
        <w:rPr>
          <w:spacing w:val="1"/>
        </w:rPr>
        <w:t> </w:t>
      </w:r>
      <w:r>
        <w:rPr/>
        <w:t>Soluble in</w:t>
      </w:r>
      <w:r>
        <w:rPr>
          <w:spacing w:val="1"/>
        </w:rPr>
        <w:t> </w:t>
      </w:r>
      <w:r>
        <w:rPr/>
        <w:t>cold water forming viscous colloidal solution, in</w:t>
      </w:r>
      <w:r>
        <w:rPr>
          <w:spacing w:val="1"/>
        </w:rPr>
        <w:t> </w:t>
      </w:r>
      <w:r>
        <w:rPr/>
        <w:t>mixtures of ethanol and dichloromethane, mixtures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dichloromethane.</w:t>
      </w:r>
      <w:r>
        <w:rPr>
          <w:spacing w:val="1"/>
        </w:rPr>
        <w:t> </w:t>
      </w:r>
      <w:r>
        <w:rPr/>
        <w:t>Practically</w:t>
      </w:r>
      <w:r>
        <w:rPr>
          <w:spacing w:val="1"/>
        </w:rPr>
        <w:t> </w:t>
      </w:r>
      <w:r>
        <w:rPr/>
        <w:t>insoluble in chloroform, ethanol, ether. It is stable,</w:t>
      </w:r>
      <w:r>
        <w:rPr>
          <w:spacing w:val="1"/>
        </w:rPr>
        <w:t> </w:t>
      </w:r>
      <w:r>
        <w:rPr/>
        <w:t>although it is hygroscopic after drying. It is stable</w:t>
      </w:r>
      <w:r>
        <w:rPr>
          <w:spacing w:val="1"/>
        </w:rPr>
        <w:t> </w:t>
      </w:r>
      <w:r>
        <w:rPr/>
        <w:t>between pH 3 – 11. Increasing temperature reduces</w:t>
      </w:r>
      <w:r>
        <w:rPr>
          <w:spacing w:val="-47"/>
        </w:rPr>
        <w:t> </w:t>
      </w:r>
      <w:r>
        <w:rPr/>
        <w:t>viscosity. Aqueous solutions are enzyme resistant</w:t>
      </w:r>
      <w:r>
        <w:rPr>
          <w:spacing w:val="1"/>
        </w:rPr>
        <w:t> </w:t>
      </w:r>
      <w:r>
        <w:rPr/>
        <w:t>but prone to microbial spoilage.</w:t>
      </w:r>
      <w:r>
        <w:rPr>
          <w:spacing w:val="1"/>
        </w:rPr>
        <w:t> </w:t>
      </w:r>
      <w:r>
        <w:rPr/>
        <w:t>It is non-toxic and</w:t>
      </w:r>
      <w:r>
        <w:rPr>
          <w:spacing w:val="-47"/>
        </w:rPr>
        <w:t> </w:t>
      </w:r>
      <w:r>
        <w:rPr/>
        <w:t>non-irritant,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excessive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laxative</w:t>
      </w:r>
      <w:r>
        <w:rPr>
          <w:spacing w:val="1"/>
        </w:rPr>
        <w:t> </w:t>
      </w:r>
      <w:r>
        <w:rPr/>
        <w:t>effect.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tabletting</w:t>
      </w:r>
      <w:r>
        <w:rPr>
          <w:spacing w:val="1"/>
        </w:rPr>
        <w:t> </w:t>
      </w:r>
      <w:r>
        <w:rPr/>
        <w:t>technology, 2–5% w/w is used as binder and 2–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w/w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film</w:t>
      </w:r>
      <w:r>
        <w:rPr>
          <w:spacing w:val="50"/>
        </w:rPr>
        <w:t> </w:t>
      </w:r>
      <w:r>
        <w:rPr/>
        <w:t>coating.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viscosity</w:t>
      </w:r>
      <w:r>
        <w:rPr>
          <w:spacing w:val="1"/>
        </w:rPr>
        <w:t> </w:t>
      </w:r>
      <w:r>
        <w:rPr/>
        <w:t>grades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 to retard the water soluble drug release, In</w:t>
      </w:r>
      <w:r>
        <w:rPr>
          <w:spacing w:val="1"/>
        </w:rPr>
        <w:t> </w:t>
      </w:r>
      <w:r>
        <w:rPr/>
        <w:t>ophthalmic preparations, it</w:t>
      </w:r>
      <w:r>
        <w:rPr>
          <w:spacing w:val="50"/>
        </w:rPr>
        <w:t> </w:t>
      </w:r>
      <w:r>
        <w:rPr/>
        <w:t>is used as thickening</w:t>
      </w:r>
      <w:r>
        <w:rPr>
          <w:spacing w:val="1"/>
        </w:rPr>
        <w:t> </w:t>
      </w:r>
      <w:r>
        <w:rPr/>
        <w:t>and</w:t>
      </w:r>
      <w:r>
        <w:rPr>
          <w:spacing w:val="28"/>
        </w:rPr>
        <w:t> </w:t>
      </w:r>
      <w:r>
        <w:rPr/>
        <w:t>suspending</w:t>
      </w:r>
      <w:r>
        <w:rPr>
          <w:spacing w:val="40"/>
        </w:rPr>
        <w:t> </w:t>
      </w:r>
      <w:r>
        <w:rPr/>
        <w:t>agent,</w:t>
      </w:r>
      <w:r>
        <w:rPr>
          <w:spacing w:val="47"/>
        </w:rPr>
        <w:t> </w:t>
      </w:r>
      <w:r>
        <w:rPr/>
        <w:t>In</w:t>
      </w:r>
      <w:r>
        <w:rPr>
          <w:spacing w:val="40"/>
        </w:rPr>
        <w:t> </w:t>
      </w:r>
      <w:r>
        <w:rPr/>
        <w:t>topical</w:t>
      </w:r>
      <w:r>
        <w:rPr>
          <w:spacing w:val="43"/>
        </w:rPr>
        <w:t> </w:t>
      </w:r>
      <w:r>
        <w:rPr/>
        <w:t>gels</w:t>
      </w:r>
      <w:r>
        <w:rPr>
          <w:spacing w:val="43"/>
        </w:rPr>
        <w:t> </w:t>
      </w:r>
      <w:r>
        <w:rPr/>
        <w:t>and</w:t>
      </w:r>
    </w:p>
    <w:p>
      <w:pPr>
        <w:pStyle w:val="BodyText"/>
        <w:spacing w:line="276" w:lineRule="auto" w:before="80"/>
        <w:ind w:left="200" w:right="121"/>
        <w:jc w:val="both"/>
      </w:pPr>
      <w:r>
        <w:rPr/>
        <w:br w:type="column"/>
      </w:r>
      <w:r>
        <w:rPr/>
        <w:t>ointments,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emulsifier,</w:t>
      </w:r>
      <w:r>
        <w:rPr>
          <w:spacing w:val="1"/>
        </w:rPr>
        <w:t> </w:t>
      </w:r>
      <w:r>
        <w:rPr/>
        <w:t>suspending,</w:t>
      </w:r>
      <w:r>
        <w:rPr>
          <w:spacing w:val="1"/>
        </w:rPr>
        <w:t> </w:t>
      </w:r>
      <w:r>
        <w:rPr/>
        <w:t>stabilizing agent</w:t>
      </w:r>
      <w:r>
        <w:rPr>
          <w:spacing w:val="1"/>
        </w:rPr>
        <w:t> </w:t>
      </w:r>
      <w:r>
        <w:rPr/>
        <w:t>&amp; film former</w:t>
      </w:r>
      <w:r>
        <w:rPr>
          <w:spacing w:val="1"/>
        </w:rPr>
        <w:t> </w:t>
      </w:r>
      <w:r>
        <w:rPr/>
        <w:t>in tablet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methods</w:t>
      </w:r>
    </w:p>
    <w:p>
      <w:pPr>
        <w:pStyle w:val="BodyText"/>
        <w:spacing w:line="276" w:lineRule="auto" w:before="38"/>
        <w:ind w:left="200" w:right="120"/>
        <w:jc w:val="both"/>
      </w:pPr>
      <w:r>
        <w:rPr/>
        <w:t>The instruments used for the study are eight stage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tdt-08l</w:t>
      </w:r>
      <w:r>
        <w:rPr>
          <w:spacing w:val="1"/>
        </w:rPr>
        <w:t> </w:t>
      </w:r>
      <w:r>
        <w:rPr/>
        <w:t>ELECTROLAB,</w:t>
      </w:r>
      <w:r>
        <w:rPr>
          <w:spacing w:val="1"/>
        </w:rPr>
        <w:t> </w:t>
      </w:r>
      <w:r>
        <w:rPr/>
        <w:t>UV-VIS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beam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(UV-1700</w:t>
      </w:r>
      <w:r>
        <w:rPr>
          <w:spacing w:val="1"/>
        </w:rPr>
        <w:t> </w:t>
      </w:r>
      <w:r>
        <w:rPr/>
        <w:t>SHIMADZU).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Viloxazine</w:t>
      </w:r>
      <w:r>
        <w:rPr>
          <w:spacing w:val="1"/>
        </w:rPr>
        <w:t> </w:t>
      </w:r>
      <w:r>
        <w:rPr/>
        <w:t>Hydrochloride and the polymers used for the study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hydroxy</w:t>
      </w:r>
      <w:r>
        <w:rPr>
          <w:spacing w:val="1"/>
        </w:rPr>
        <w:t> </w:t>
      </w:r>
      <w:r>
        <w:rPr/>
        <w:t>propyl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(HPMC</w:t>
      </w:r>
      <w:r>
        <w:rPr>
          <w:spacing w:val="1"/>
        </w:rPr>
        <w:t> </w:t>
      </w:r>
      <w:r>
        <w:rPr/>
        <w:t>K</w:t>
      </w:r>
      <w:r>
        <w:rPr>
          <w:spacing w:val="1"/>
        </w:rPr>
        <w:t> </w:t>
      </w:r>
      <w:r>
        <w:rPr/>
        <w:t>100).</w:t>
      </w:r>
    </w:p>
    <w:p>
      <w:pPr>
        <w:pStyle w:val="BodyText"/>
        <w:spacing w:before="8"/>
      </w:pPr>
    </w:p>
    <w:p>
      <w:pPr>
        <w:pStyle w:val="BodyText"/>
        <w:spacing w:line="276" w:lineRule="auto"/>
        <w:ind w:left="200" w:right="120"/>
        <w:jc w:val="both"/>
      </w:pPr>
      <w:r>
        <w:rPr/>
        <w:t>Formulation of Viloxazine SR tablets: Preparation</w:t>
      </w:r>
      <w:r>
        <w:rPr>
          <w:spacing w:val="1"/>
        </w:rPr>
        <w:t> </w:t>
      </w:r>
      <w:r>
        <w:rPr/>
        <w:t>of Viloxazine SR tablets by using HPMC K 100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wet</w:t>
      </w:r>
      <w:r>
        <w:rPr>
          <w:spacing w:val="1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procedure</w:t>
      </w:r>
      <w:r>
        <w:rPr>
          <w:spacing w:val="-47"/>
        </w:rPr>
        <w:t> </w:t>
      </w:r>
      <w:r>
        <w:rPr/>
        <w:t>Viloxazine Hydrochloride SR tablets were prepared</w:t>
      </w:r>
      <w:r>
        <w:rPr>
          <w:spacing w:val="-47"/>
        </w:rPr>
        <w:t> </w:t>
      </w:r>
      <w:r>
        <w:rPr/>
        <w:t>by wet granulation method where HPMC K 100 &amp;</w:t>
      </w:r>
      <w:r>
        <w:rPr>
          <w:spacing w:val="1"/>
        </w:rPr>
        <w:t> </w:t>
      </w:r>
      <w:r>
        <w:rPr/>
        <w:t>Viloxazine Hydrochloride are combined together in</w:t>
      </w:r>
      <w:r>
        <w:rPr>
          <w:spacing w:val="-47"/>
        </w:rPr>
        <w:t> </w:t>
      </w:r>
      <w:r>
        <w:rPr/>
        <w:t>which HPMC K 100</w:t>
      </w:r>
      <w:r>
        <w:rPr>
          <w:spacing w:val="1"/>
        </w:rPr>
        <w:t> </w:t>
      </w:r>
      <w:r>
        <w:rPr/>
        <w:t>is a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molecule and</w:t>
      </w:r>
      <w:r>
        <w:rPr>
          <w:spacing w:val="1"/>
        </w:rPr>
        <w:t> </w:t>
      </w:r>
      <w:r>
        <w:rPr/>
        <w:t>Viloxazine Hydrochloride is an Hydrophobic drug</w:t>
      </w:r>
      <w:r>
        <w:rPr>
          <w:spacing w:val="1"/>
        </w:rPr>
        <w:t> </w:t>
      </w:r>
      <w:r>
        <w:rPr/>
        <w:t>is mixed with Di calcium phosphate. Now this dry</w:t>
      </w:r>
      <w:r>
        <w:rPr>
          <w:spacing w:val="1"/>
        </w:rPr>
        <w:t> </w:t>
      </w:r>
      <w:r>
        <w:rPr/>
        <w:t>mix is added</w:t>
      </w:r>
      <w:r>
        <w:rPr>
          <w:spacing w:val="1"/>
        </w:rPr>
        <w:t> </w:t>
      </w:r>
      <w:r>
        <w:rPr/>
        <w:t>with HPMC K</w:t>
      </w:r>
      <w:r>
        <w:rPr>
          <w:spacing w:val="50"/>
        </w:rPr>
        <w:t> </w:t>
      </w:r>
      <w:r>
        <w:rPr/>
        <w:t>100 by using PVP K</w:t>
      </w:r>
      <w:r>
        <w:rPr>
          <w:spacing w:val="1"/>
        </w:rPr>
        <w:t> </w:t>
      </w:r>
      <w:r>
        <w:rPr/>
        <w:t>90 as</w:t>
      </w:r>
      <w:r>
        <w:rPr>
          <w:spacing w:val="-1"/>
        </w:rPr>
        <w:t> </w:t>
      </w:r>
      <w:r>
        <w:rPr/>
        <w:t>binder</w:t>
      </w:r>
      <w:r>
        <w:rPr>
          <w:spacing w:val="1"/>
        </w:rPr>
        <w:t> </w:t>
      </w:r>
      <w:r>
        <w:rPr/>
        <w:t>solution.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  <w:spacing w:line="276" w:lineRule="auto" w:before="0"/>
        <w:ind w:left="200" w:right="123"/>
        <w:jc w:val="both"/>
      </w:pPr>
      <w:r>
        <w:rPr/>
        <w:t>Steps involved in preparation of Viloxazine SR</w:t>
      </w:r>
      <w:r>
        <w:rPr>
          <w:spacing w:val="1"/>
        </w:rPr>
        <w:t> </w:t>
      </w:r>
      <w:r>
        <w:rPr/>
        <w:t>tablets:</w:t>
      </w:r>
    </w:p>
    <w:p>
      <w:pPr>
        <w:pStyle w:val="BodyText"/>
        <w:spacing w:line="276" w:lineRule="auto"/>
        <w:ind w:left="200" w:right="125"/>
        <w:jc w:val="both"/>
      </w:pPr>
      <w:r>
        <w:rPr>
          <w:b/>
        </w:rPr>
        <w:t>Step</w:t>
      </w:r>
      <w:r>
        <w:rPr>
          <w:b/>
          <w:spacing w:val="1"/>
        </w:rPr>
        <w:t> </w:t>
      </w:r>
      <w:r>
        <w:rPr>
          <w:b/>
        </w:rPr>
        <w:t>I:</w:t>
      </w:r>
      <w:r>
        <w:rPr>
          <w:b/>
          <w:spacing w:val="1"/>
        </w:rPr>
        <w:t> </w:t>
      </w:r>
      <w:r>
        <w:rPr/>
        <w:t>Viloxazine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 sieve no 40# then it was mixed with Di</w:t>
      </w:r>
      <w:r>
        <w:rPr>
          <w:spacing w:val="1"/>
        </w:rPr>
        <w:t> </w:t>
      </w:r>
      <w:r>
        <w:rPr/>
        <w:t>calcium</w:t>
      </w:r>
      <w:r>
        <w:rPr>
          <w:spacing w:val="-2"/>
        </w:rPr>
        <w:t> </w:t>
      </w:r>
      <w:r>
        <w:rPr/>
        <w:t>phosphate.</w:t>
      </w:r>
    </w:p>
    <w:p>
      <w:pPr>
        <w:pStyle w:val="BodyText"/>
        <w:spacing w:line="276" w:lineRule="auto"/>
        <w:ind w:left="200" w:right="119"/>
        <w:jc w:val="both"/>
      </w:pPr>
      <w:r>
        <w:rPr>
          <w:b/>
        </w:rPr>
        <w:t>Step II: </w:t>
      </w:r>
      <w:r>
        <w:rPr/>
        <w:t>The dry mix was added with HPMC K 100</w:t>
      </w:r>
      <w:r>
        <w:rPr>
          <w:spacing w:val="-47"/>
        </w:rPr>
        <w:t> </w:t>
      </w:r>
      <w:r>
        <w:rPr>
          <w:b/>
        </w:rPr>
        <w:t>Step</w:t>
      </w:r>
      <w:r>
        <w:rPr>
          <w:b/>
          <w:spacing w:val="1"/>
        </w:rPr>
        <w:t> </w:t>
      </w:r>
      <w:r>
        <w:rPr>
          <w:b/>
        </w:rPr>
        <w:t>III:</w:t>
      </w:r>
      <w:r>
        <w:rPr>
          <w:b/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binder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PVP</w:t>
      </w:r>
      <w:r>
        <w:rPr>
          <w:spacing w:val="1"/>
        </w:rPr>
        <w:t> </w:t>
      </w:r>
      <w:r>
        <w:rPr/>
        <w:t>K</w:t>
      </w:r>
      <w:r>
        <w:rPr>
          <w:spacing w:val="1"/>
        </w:rPr>
        <w:t> </w:t>
      </w:r>
      <w:r>
        <w:rPr/>
        <w:t>90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added to the above dry mass &amp; dried at 60</w:t>
      </w:r>
      <w:r>
        <w:rPr>
          <w:vertAlign w:val="superscript"/>
        </w:rPr>
        <w:t>0</w:t>
      </w:r>
      <w:r>
        <w:rPr>
          <w:vertAlign w:val="baseline"/>
        </w:rPr>
        <w:t>c for 30</w:t>
      </w:r>
      <w:r>
        <w:rPr>
          <w:spacing w:val="1"/>
          <w:vertAlign w:val="baseline"/>
        </w:rPr>
        <w:t> </w:t>
      </w:r>
      <w:r>
        <w:rPr>
          <w:vertAlign w:val="baseline"/>
        </w:rPr>
        <w:t>minutes</w:t>
      </w:r>
    </w:p>
    <w:p>
      <w:pPr>
        <w:pStyle w:val="BodyText"/>
        <w:spacing w:line="276" w:lineRule="auto"/>
        <w:ind w:left="200" w:right="124"/>
        <w:jc w:val="both"/>
      </w:pPr>
      <w:r>
        <w:rPr>
          <w:b/>
        </w:rPr>
        <w:t>Step IV: </w:t>
      </w:r>
      <w:r>
        <w:rPr/>
        <w:t>The above granules were pre lubricated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talc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Aerosil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lubricated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magnesium</w:t>
      </w:r>
      <w:r>
        <w:rPr>
          <w:spacing w:val="-2"/>
        </w:rPr>
        <w:t> </w:t>
      </w:r>
      <w:r>
        <w:rPr/>
        <w:t>stearate.</w:t>
      </w:r>
    </w:p>
    <w:p>
      <w:pPr>
        <w:pStyle w:val="BodyText"/>
        <w:spacing w:before="4"/>
      </w:pPr>
    </w:p>
    <w:p>
      <w:pPr>
        <w:pStyle w:val="BodyText"/>
        <w:spacing w:line="276" w:lineRule="auto"/>
        <w:ind w:left="200" w:right="118"/>
        <w:jc w:val="both"/>
      </w:pP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Analysis: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powdered.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40mg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Viloxazine was transferred into a 100ml volumetric</w:t>
      </w:r>
      <w:r>
        <w:rPr>
          <w:spacing w:val="-47"/>
        </w:rPr>
        <w:t> </w:t>
      </w:r>
      <w:r>
        <w:rPr/>
        <w:t>flask and extracted with distilled water. Then it was</w:t>
      </w:r>
      <w:r>
        <w:rPr>
          <w:spacing w:val="-47"/>
        </w:rPr>
        <w:t> </w:t>
      </w:r>
      <w:r>
        <w:rPr/>
        <w:t>filtered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dilutions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absorbance was measured by using Shimadzu UV-</w:t>
      </w:r>
      <w:r>
        <w:rPr>
          <w:spacing w:val="1"/>
        </w:rPr>
        <w:t> </w:t>
      </w:r>
      <w:r>
        <w:rPr/>
        <w:t>Visible</w:t>
      </w:r>
      <w:r>
        <w:rPr>
          <w:spacing w:val="-2"/>
        </w:rPr>
        <w:t> </w:t>
      </w:r>
      <w:r>
        <w:rPr/>
        <w:t>spectrophotometer</w:t>
      </w:r>
      <w:r>
        <w:rPr>
          <w:spacing w:val="-1"/>
        </w:rPr>
        <w:t> </w:t>
      </w:r>
      <w:r>
        <w:rPr/>
        <w:t>(UV-1601)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273nm.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200" w:right="120"/>
        <w:jc w:val="both"/>
      </w:pPr>
      <w:r>
        <w:rPr/>
        <w:t>Dissolution study of the Viloxazine SR tablets was</w:t>
      </w:r>
      <w:r>
        <w:rPr>
          <w:spacing w:val="1"/>
        </w:rPr>
        <w:t> </w:t>
      </w:r>
      <w:r>
        <w:rPr/>
        <w:t>done by the six stage dissolution apparatus model</w:t>
      </w:r>
      <w:r>
        <w:rPr>
          <w:spacing w:val="1"/>
        </w:rPr>
        <w:t> </w:t>
      </w:r>
      <w:r>
        <w:rPr/>
        <w:t>tdt-08l ELECTROLAB, with USP specifications.</w:t>
      </w:r>
      <w:r>
        <w:rPr>
          <w:spacing w:val="1"/>
        </w:rPr>
        <w:t> </w:t>
      </w:r>
      <w:r>
        <w:rPr/>
        <w:t>The</w:t>
      </w:r>
      <w:r>
        <w:rPr>
          <w:spacing w:val="16"/>
        </w:rPr>
        <w:t> </w:t>
      </w:r>
      <w:r>
        <w:rPr/>
        <w:t>medium</w:t>
      </w:r>
      <w:r>
        <w:rPr>
          <w:spacing w:val="16"/>
        </w:rPr>
        <w:t> </w:t>
      </w:r>
      <w:r>
        <w:rPr/>
        <w:t>content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dissolution</w:t>
      </w:r>
      <w:r>
        <w:rPr>
          <w:spacing w:val="17"/>
        </w:rPr>
        <w:t> </w:t>
      </w:r>
      <w:r>
        <w:rPr/>
        <w:t>was</w:t>
      </w:r>
      <w:r>
        <w:rPr>
          <w:spacing w:val="20"/>
        </w:rPr>
        <w:t> </w:t>
      </w:r>
      <w:r>
        <w:rPr/>
        <w:t>900ml</w:t>
      </w:r>
    </w:p>
    <w:p>
      <w:pPr>
        <w:spacing w:after="0" w:line="276" w:lineRule="auto"/>
        <w:jc w:val="both"/>
        <w:sectPr>
          <w:footerReference w:type="default" r:id="rId11"/>
          <w:footerReference w:type="even" r:id="rId12"/>
          <w:pgSz w:w="11910" w:h="16840"/>
          <w:pgMar w:footer="748" w:header="722" w:top="1340" w:bottom="94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of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6.8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basket.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allowed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equilibrate to the temperature 37± 0.5°C.The rpm</w:t>
      </w:r>
      <w:r>
        <w:rPr>
          <w:spacing w:val="1"/>
        </w:rPr>
        <w:t> </w:t>
      </w:r>
      <w:r>
        <w:rPr/>
        <w:t>maintained for this analysis was 100. The analysis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24hours.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UV-</w:t>
      </w:r>
      <w:r>
        <w:rPr>
          <w:spacing w:val="1"/>
        </w:rPr>
        <w:t> </w:t>
      </w:r>
      <w:r>
        <w:rPr/>
        <w:t>spectrophotometer for each formulation. All release</w:t>
      </w:r>
      <w:r>
        <w:rPr>
          <w:spacing w:val="-47"/>
        </w:rPr>
        <w:t> </w:t>
      </w:r>
      <w:r>
        <w:rPr/>
        <w:t>rate</w:t>
      </w:r>
      <w:r>
        <w:rPr>
          <w:spacing w:val="31"/>
        </w:rPr>
        <w:t> </w:t>
      </w:r>
      <w:r>
        <w:rPr/>
        <w:t>was</w:t>
      </w:r>
      <w:r>
        <w:rPr>
          <w:spacing w:val="28"/>
        </w:rPr>
        <w:t> </w:t>
      </w:r>
      <w:r>
        <w:rPr/>
        <w:t>based</w:t>
      </w:r>
      <w:r>
        <w:rPr>
          <w:spacing w:val="30"/>
        </w:rPr>
        <w:t> </w:t>
      </w:r>
      <w:r>
        <w:rPr/>
        <w:t>upon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amount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drug</w:t>
      </w:r>
      <w:r>
        <w:rPr>
          <w:spacing w:val="28"/>
        </w:rPr>
        <w:t> </w:t>
      </w:r>
      <w:r>
        <w:rPr/>
        <w:t>released</w:t>
      </w:r>
    </w:p>
    <w:p>
      <w:pPr>
        <w:pStyle w:val="BodyText"/>
        <w:spacing w:line="276" w:lineRule="auto" w:before="80"/>
        <w:ind w:left="200" w:right="74"/>
      </w:pPr>
      <w:r>
        <w:rPr/>
        <w:br w:type="column"/>
      </w:r>
      <w:r>
        <w:rPr/>
        <w:t>was calculated from the</w:t>
      </w:r>
      <w:r>
        <w:rPr>
          <w:spacing w:val="1"/>
        </w:rPr>
        <w:t> </w:t>
      </w:r>
      <w:r>
        <w:rPr/>
        <w:t>calibration curve.</w:t>
      </w:r>
      <w:r>
        <w:rPr>
          <w:spacing w:val="1"/>
        </w:rPr>
        <w:t> </w:t>
      </w:r>
      <w:r>
        <w:rPr/>
        <w:t>Volume</w:t>
      </w:r>
      <w:r>
        <w:rPr>
          <w:spacing w:val="-47"/>
        </w:rPr>
        <w:t> </w:t>
      </w:r>
      <w:r>
        <w:rPr/>
        <w:t>taken</w:t>
      </w:r>
      <w:r>
        <w:rPr>
          <w:spacing w:val="31"/>
        </w:rPr>
        <w:t> </w:t>
      </w:r>
      <w:r>
        <w:rPr/>
        <w:t>is</w:t>
      </w:r>
      <w:r>
        <w:rPr>
          <w:spacing w:val="29"/>
        </w:rPr>
        <w:t> </w:t>
      </w:r>
      <w:r>
        <w:rPr/>
        <w:t>5ml</w:t>
      </w:r>
      <w:r>
        <w:rPr>
          <w:spacing w:val="29"/>
        </w:rPr>
        <w:t> </w:t>
      </w:r>
      <w:r>
        <w:rPr/>
        <w:t>from</w:t>
      </w:r>
      <w:r>
        <w:rPr>
          <w:spacing w:val="30"/>
        </w:rPr>
        <w:t> </w:t>
      </w:r>
      <w:r>
        <w:rPr/>
        <w:t>which</w:t>
      </w:r>
      <w:r>
        <w:rPr>
          <w:spacing w:val="31"/>
        </w:rPr>
        <w:t> </w:t>
      </w:r>
      <w:r>
        <w:rPr/>
        <w:t>suitable</w:t>
      </w:r>
      <w:r>
        <w:rPr>
          <w:spacing w:val="30"/>
        </w:rPr>
        <w:t> </w:t>
      </w:r>
      <w:r>
        <w:rPr/>
        <w:t>dilutions</w:t>
      </w:r>
      <w:r>
        <w:rPr>
          <w:spacing w:val="31"/>
        </w:rPr>
        <w:t> </w:t>
      </w:r>
      <w:r>
        <w:rPr/>
        <w:t>where</w:t>
      </w:r>
      <w:r>
        <w:rPr>
          <w:spacing w:val="-47"/>
        </w:rPr>
        <w:t> </w:t>
      </w:r>
      <w:r>
        <w:rPr/>
        <w:t>made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get</w:t>
      </w:r>
      <w:r>
        <w:rPr>
          <w:spacing w:val="5"/>
        </w:rPr>
        <w:t> </w:t>
      </w:r>
      <w:r>
        <w:rPr/>
        <w:t>desired</w:t>
      </w:r>
      <w:r>
        <w:rPr>
          <w:spacing w:val="7"/>
        </w:rPr>
        <w:t> </w:t>
      </w:r>
      <w:r>
        <w:rPr/>
        <w:t>concentration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drug.</w:t>
      </w:r>
      <w:r>
        <w:rPr>
          <w:spacing w:val="6"/>
        </w:rPr>
        <w:t> </w:t>
      </w:r>
      <w:r>
        <w:rPr/>
        <w:t>The</w:t>
      </w:r>
      <w:r>
        <w:rPr>
          <w:spacing w:val="-47"/>
        </w:rPr>
        <w:t> </w:t>
      </w:r>
      <w:r>
        <w:rPr/>
        <w:t>λmax of Viloxazine HCL was found to be 270nm.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formulations</w:t>
      </w:r>
      <w:r>
        <w:rPr>
          <w:spacing w:val="-47"/>
        </w:rPr>
        <w:t> </w:t>
      </w:r>
      <w:r>
        <w:rPr/>
        <w:t>carried out at 270nm.</w:t>
      </w:r>
    </w:p>
    <w:p>
      <w:pPr>
        <w:spacing w:after="0" w:line="276" w:lineRule="auto"/>
        <w:sectPr>
          <w:headerReference w:type="even" r:id="rId13"/>
          <w:headerReference w:type="default" r:id="rId14"/>
          <w:pgSz w:w="11910" w:h="16840"/>
          <w:pgMar w:header="722" w:footer="748" w:top="1340" w:bottom="940" w:left="1240" w:right="1320"/>
          <w:pgNumType w:start="356"/>
          <w:cols w:num="2" w:equalWidth="0">
            <w:col w:w="4393" w:space="479"/>
            <w:col w:w="4478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3"/>
        <w:ind w:left="1032"/>
      </w:pPr>
      <w:r>
        <w:rPr/>
        <w:pict>
          <v:shape style="position:absolute;margin-left:124.559006pt;margin-top:17.725901pt;width:346.1pt;height:.4pt;mso-position-horizontal-relative:page;mso-position-vertical-relative:paragraph;z-index:15735808" coordorigin="2491,355" coordsize="6922,8" path="m3197,355l2491,355,2491,362,3197,362,3197,355xm3206,355l3199,355,3199,362,3206,362,3206,355xm4567,355l3209,355,3209,362,4567,362,4567,355xm4577,355l4570,355,4570,362,4577,362,4577,355xm6017,355l4579,355,4579,362,6017,362,6017,355xm6026,355l6019,355,6019,362,6026,362,6026,355xm7745,355l6029,355,6029,362,7745,362,7745,355xm7754,355l7747,355,7747,362,7754,362,7754,355xm9413,355l7757,355,7757,362,9413,362,9413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tabular</w:t>
      </w:r>
      <w:r>
        <w:rPr>
          <w:spacing w:val="-3"/>
        </w:rPr>
        <w:t> </w:t>
      </w:r>
      <w:r>
        <w:rPr/>
        <w:t>column</w:t>
      </w:r>
      <w:r>
        <w:rPr>
          <w:spacing w:val="-1"/>
        </w:rPr>
        <w:t> </w:t>
      </w:r>
      <w:r>
        <w:rPr/>
        <w:t>showing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ratio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polymer</w:t>
      </w:r>
      <w:r>
        <w:rPr>
          <w:spacing w:val="-2"/>
        </w:rPr>
        <w:t> </w:t>
      </w:r>
      <w:r>
        <w:rPr/>
        <w:t>concentration.</w:t>
      </w: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tabs>
          <w:tab w:pos="2064" w:val="left" w:leader="none"/>
          <w:tab w:pos="3711" w:val="left" w:leader="none"/>
        </w:tabs>
        <w:spacing w:before="45"/>
        <w:ind w:left="1400" w:right="0" w:firstLine="0"/>
        <w:jc w:val="left"/>
        <w:rPr>
          <w:b/>
          <w:sz w:val="20"/>
        </w:rPr>
      </w:pPr>
      <w:r>
        <w:rPr/>
        <w:pict>
          <v:shape style="position:absolute;margin-left:124.289993pt;margin-top:13.430481pt;width:346.35pt;height:82.4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7"/>
                    <w:gridCol w:w="1646"/>
                    <w:gridCol w:w="1798"/>
                    <w:gridCol w:w="1596"/>
                  </w:tblGrid>
                  <w:tr>
                    <w:trPr>
                      <w:trHeight w:val="302" w:hRule="atLeast"/>
                    </w:trPr>
                    <w:tc>
                      <w:tcPr>
                        <w:tcW w:w="18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284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Concentration</w:t>
                        </w:r>
                      </w:p>
                    </w:tc>
                    <w:tc>
                      <w:tcPr>
                        <w:tcW w:w="17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91" w:right="1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Viloxaine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HCL</w:t>
                        </w:r>
                      </w:p>
                    </w:tc>
                    <w:tc>
                      <w:tcPr>
                        <w:tcW w:w="15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62" w:right="2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HPMC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K 100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8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08" w:val="left" w:leader="none"/>
                          </w:tabs>
                          <w:spacing w:line="227" w:lineRule="exact" w:before="0"/>
                          <w:ind w:left="0"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  <w:tab/>
                          <w:t>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 w:before="0"/>
                          <w:ind w:left="283" w:righ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1:0.25</w:t>
                        </w:r>
                      </w:p>
                    </w:tc>
                    <w:tc>
                      <w:tcPr>
                        <w:tcW w:w="17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 w:before="0"/>
                          <w:ind w:left="91"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50mg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 w:before="0"/>
                          <w:ind w:left="161" w:righ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12.5mg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1887" w:type="dxa"/>
                      </w:tcPr>
                      <w:p>
                        <w:pPr>
                          <w:pStyle w:val="TableParagraph"/>
                          <w:tabs>
                            <w:tab w:pos="775" w:val="left" w:leader="none"/>
                          </w:tabs>
                          <w:spacing w:before="12"/>
                          <w:ind w:left="0" w:right="3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  <w:tab/>
                          <w:t>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II</w:t>
                        </w: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12"/>
                          <w:ind w:left="283" w:righ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1:0.50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before="12"/>
                          <w:ind w:left="91"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50mg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12"/>
                          <w:ind w:left="161" w:righ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25.0mg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887" w:type="dxa"/>
                      </w:tcPr>
                      <w:p>
                        <w:pPr>
                          <w:pStyle w:val="TableParagraph"/>
                          <w:tabs>
                            <w:tab w:pos="743" w:val="left" w:leader="none"/>
                          </w:tabs>
                          <w:spacing w:before="12"/>
                          <w:ind w:left="0" w:right="3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  <w:tab/>
                          <w:t>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12"/>
                          <w:ind w:left="283" w:righ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1:0.75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before="12"/>
                          <w:ind w:left="91"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50mg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12"/>
                          <w:ind w:left="161" w:righ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37.5mg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887" w:type="dxa"/>
                      </w:tcPr>
                      <w:p>
                        <w:pPr>
                          <w:pStyle w:val="TableParagraph"/>
                          <w:tabs>
                            <w:tab w:pos="736" w:val="left" w:leader="none"/>
                          </w:tabs>
                          <w:spacing w:before="13"/>
                          <w:ind w:left="0" w:right="30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  <w:tab/>
                          <w:t>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IV</w:t>
                        </w: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13"/>
                          <w:ind w:left="283" w:righ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1:1.00</w:t>
                        </w:r>
                      </w:p>
                    </w:tc>
                    <w:tc>
                      <w:tcPr>
                        <w:tcW w:w="1798" w:type="dxa"/>
                      </w:tcPr>
                      <w:p>
                        <w:pPr>
                          <w:pStyle w:val="TableParagraph"/>
                          <w:spacing w:before="13"/>
                          <w:ind w:left="91"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50mg</w:t>
                        </w:r>
                      </w:p>
                    </w:tc>
                    <w:tc>
                      <w:tcPr>
                        <w:tcW w:w="1596" w:type="dxa"/>
                      </w:tcPr>
                      <w:p>
                        <w:pPr>
                          <w:pStyle w:val="TableParagraph"/>
                          <w:spacing w:before="13"/>
                          <w:ind w:left="161" w:righ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50.0mg</w:t>
                        </w:r>
                      </w:p>
                    </w:tc>
                  </w:tr>
                  <w:tr>
                    <w:trPr>
                      <w:trHeight w:val="279" w:hRule="atLeast"/>
                    </w:trPr>
                    <w:tc>
                      <w:tcPr>
                        <w:tcW w:w="18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70" w:val="left" w:leader="none"/>
                          </w:tabs>
                          <w:spacing w:before="12"/>
                          <w:ind w:left="0" w:right="33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  <w:tab/>
                          <w:t>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</w:t>
                        </w:r>
                      </w:p>
                    </w:tc>
                    <w:tc>
                      <w:tcPr>
                        <w:tcW w:w="164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83" w:righ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1:1.25</w:t>
                        </w:r>
                      </w:p>
                    </w:tc>
                    <w:tc>
                      <w:tcPr>
                        <w:tcW w:w="17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91"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50mg</w:t>
                        </w:r>
                      </w:p>
                    </w:tc>
                    <w:tc>
                      <w:tcPr>
                        <w:tcW w:w="15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61" w:righ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62.5mg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S.No</w:t>
        <w:tab/>
        <w:t>Formulations</w:t>
        <w:tab/>
      </w:r>
      <w:r>
        <w:rPr>
          <w:b/>
          <w:position w:val="13"/>
          <w:sz w:val="20"/>
        </w:rPr>
        <w:t>Ratio</w:t>
      </w:r>
      <w:r>
        <w:rPr>
          <w:b/>
          <w:spacing w:val="-13"/>
          <w:position w:val="13"/>
          <w:sz w:val="20"/>
        </w:rPr>
        <w:t> </w:t>
      </w:r>
      <w:r>
        <w:rPr>
          <w:b/>
          <w:position w:val="13"/>
          <w:sz w:val="20"/>
        </w:rPr>
        <w:t>of</w:t>
      </w:r>
    </w:p>
    <w:p>
      <w:pPr>
        <w:pStyle w:val="Heading3"/>
        <w:spacing w:before="43"/>
        <w:ind w:left="590"/>
      </w:pPr>
      <w:r>
        <w:rPr>
          <w:b w:val="0"/>
        </w:rPr>
        <w:br w:type="column"/>
      </w:r>
      <w:r>
        <w:rPr>
          <w:spacing w:val="-1"/>
        </w:rPr>
        <w:t>Concentration</w:t>
      </w:r>
    </w:p>
    <w:p>
      <w:pPr>
        <w:spacing w:before="43"/>
        <w:ind w:left="31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Concentration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40" w:bottom="280" w:left="1240" w:right="1320"/>
          <w:cols w:num="3" w:equalWidth="0">
            <w:col w:w="4397" w:space="40"/>
            <w:col w:w="1823" w:space="39"/>
            <w:col w:w="305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b/>
          <w:sz w:val="22"/>
        </w:rPr>
      </w:pPr>
      <w:r>
        <w:rPr/>
        <w:pict>
          <v:shape style="position:absolute;margin-left:107.535835pt;margin-top:549.865601pt;width:25.65pt;height:91.35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line="280" w:lineRule="auto" w:before="13"/>
                    <w:ind w:left="356" w:right="0" w:hanging="337"/>
                    <w:jc w:val="left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rFonts w:ascii="Arial"/>
                      <w:b/>
                      <w:w w:val="120"/>
                      <w:sz w:val="19"/>
                    </w:rPr>
                    <w:t>cumulative</w:t>
                  </w:r>
                  <w:r>
                    <w:rPr>
                      <w:rFonts w:ascii="Arial"/>
                      <w:b/>
                      <w:spacing w:val="7"/>
                      <w:w w:val="120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w w:val="120"/>
                      <w:sz w:val="19"/>
                    </w:rPr>
                    <w:t>drug</w:t>
                  </w:r>
                  <w:r>
                    <w:rPr>
                      <w:rFonts w:ascii="Arial"/>
                      <w:b/>
                      <w:spacing w:val="-61"/>
                      <w:w w:val="120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w w:val="120"/>
                      <w:sz w:val="19"/>
                    </w:rPr>
                    <w:t>release(%)</w:t>
                  </w:r>
                </w:p>
              </w:txbxContent>
            </v:textbox>
            <w10:wrap type="none"/>
          </v:shape>
        </w:pict>
      </w:r>
    </w:p>
    <w:p>
      <w:pPr>
        <w:pStyle w:val="Heading3"/>
        <w:spacing w:before="1"/>
      </w:pPr>
      <w:r>
        <w:rPr/>
        <w:t>Table</w:t>
      </w:r>
      <w:r>
        <w:rPr>
          <w:spacing w:val="-6"/>
        </w:rPr>
        <w:t> </w:t>
      </w:r>
      <w:r>
        <w:rPr/>
        <w:t>No.</w:t>
      </w:r>
      <w:r>
        <w:rPr>
          <w:spacing w:val="-6"/>
        </w:rPr>
        <w:t> </w:t>
      </w:r>
      <w:r>
        <w:rPr/>
        <w:t>02:</w:t>
      </w:r>
      <w:r>
        <w:rPr>
          <w:spacing w:val="-5"/>
        </w:rPr>
        <w:t> </w:t>
      </w:r>
      <w:r>
        <w:rPr/>
        <w:t>Drug</w:t>
      </w:r>
    </w:p>
    <w:p>
      <w:pPr>
        <w:pStyle w:val="BodyText"/>
        <w:spacing w:before="9" w:after="39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line="20" w:lineRule="exact"/>
        <w:ind w:left="227" w:right="-15"/>
        <w:rPr>
          <w:sz w:val="2"/>
        </w:rPr>
      </w:pPr>
      <w:r>
        <w:rPr>
          <w:sz w:val="2"/>
        </w:rPr>
        <w:pict>
          <v:group style="width:252.6pt;height:.4pt;mso-position-horizontal-relative:char;mso-position-vertical-relative:line" coordorigin="0,0" coordsize="5052,8">
            <v:shape style="position:absolute;left:-1;top:0;width:5052;height:8" coordorigin="0,0" coordsize="5052,8" path="m581,0l0,0,0,7,581,7,581,0xm590,0l583,0,583,7,590,7,590,0xm1766,0l593,0,593,7,1766,7,1766,0xm1776,0l1769,0,1769,7,1776,7,1776,0xm5052,0l1778,0,1778,7,5052,7,505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2183" w:right="0" w:firstLine="0"/>
        <w:jc w:val="left"/>
        <w:rPr>
          <w:b/>
          <w:sz w:val="18"/>
        </w:rPr>
      </w:pPr>
      <w:r>
        <w:rPr/>
        <w:pict>
          <v:group style="position:absolute;margin-left:160.390076pt;margin-top:180.969879pt;width:327.05pt;height:132.9pt;mso-position-horizontal-relative:page;mso-position-vertical-relative:paragraph;z-index:-16070144" coordorigin="3208,3619" coordsize="6541,2658">
            <v:shape style="position:absolute;left:3207;top:3637;width:6479;height:2641" coordorigin="3208,3637" coordsize="6479,2641" path="m3283,3637l3283,6189m3208,6189l3283,6189m3208,5941l3283,5941m3208,5675l3283,5675m3208,5427l3283,5427m3208,5161l3283,5161m3208,4913l3283,4913m3208,4665l3283,4665m3208,4399l3283,4399m3208,4151l3283,4151m3208,3885l3283,3885m3208,3637l3283,3637m3283,6189l9686,6189m3283,6277l3283,6189m3778,6277l3778,6189m4272,6277l4272,6189m4767,6277l4767,6189m5247,6277l5247,6189m5742,6277l5742,6189m6237,6277l6237,6189m6732,6277l6732,6189m7227,6277l7227,6189m7721,6277l7721,6189m8201,6277l8201,6189m8696,6277l8696,6189m9191,6277l9191,6189m9686,6277l9686,6189e" filled="false" stroked="true" strokeweight=".749781pt" strokecolor="#000000">
              <v:path arrowok="t"/>
              <v:stroke dashstyle="solid"/>
            </v:shape>
            <v:shape style="position:absolute;left:3282;top:3690;width:6404;height:2499" coordorigin="3283,3690" coordsize="6404,2499" path="m3283,6189l3778,5303m3778,5303l4272,5019m4272,5019l4767,4789m4767,4789l5247,4612m5247,4612l5742,4417m5742,4417l6237,4240m6237,4240l6732,4045m6732,4045l7227,3974m7227,3974l7721,3938m7721,3938l8201,3885m8201,3885l8696,3850m8696,3850l9191,3832m9191,3832l9686,3814m3283,6189l3778,5409m3778,5409l4272,5126m4272,5126l4767,4913m4767,4913l5247,4718m5247,4718l5742,4505m5742,4505l6237,4186m6237,4186l6732,4098m6732,4098l7227,3992m7227,3992l7721,3903m7721,3903l8201,3832m8201,3832l8696,3814m8696,3814l9191,3814m9191,3814l9686,3779m3283,6189l3778,5515m3778,5515l4272,5196m4272,5196l4767,5002m4767,5002l5247,4771m5247,4771l5742,4665m5742,4665l6237,4435m6237,4435l6732,4275m6732,4275l7227,4204m7227,4204l7721,4080m7721,4080l8201,4009m8201,4009l8696,3938m8696,3938l9191,3921m9191,3921l9686,3814m3283,6189l3778,5746m3778,5746l4272,5498m4272,5498l4767,5303m4767,5303l5247,5055m5247,5055l5742,4913m5742,4913l6237,4753m6237,4753l6732,4647m6732,4647l7227,4505m7227,4505l7721,4381m7721,4381l8201,4240m8201,4240l8696,4116m8696,4116l9191,4045m9191,4045l9686,3690m3283,6189l3778,5958m3778,5958l4272,5764m4272,5764l4767,5604m4767,5604l5247,5391m5247,5391l5742,5196m5742,5196l6237,5037m6237,5037l6732,4771m6732,4771l7227,4629m7227,4629l7721,4452m7721,4452l8201,4275m8201,4275l8696,4186m8696,4186l9191,4098m9191,4098l9686,3761e" filled="false" stroked="true" strokeweight=".749781pt" strokecolor="#000000">
              <v:path arrowok="t"/>
              <v:stroke dashstyle="solid"/>
            </v:shape>
            <v:shape style="position:absolute;left:3237;top:6135;width:90;height:107" coordorigin="3238,6136" coordsize="90,107" path="m3283,6136l3238,6189,3283,6242,3328,6189,3283,6136xe" filled="true" fillcolor="#000000" stroked="false">
              <v:path arrowok="t"/>
              <v:fill type="solid"/>
            </v:shape>
            <v:shape style="position:absolute;left:3237;top:6135;width:90;height:107" coordorigin="3238,6136" coordsize="90,107" path="m3283,6136l3328,6189,3283,6242,3238,6189,3283,6136xe" filled="false" stroked="true" strokeweight=".749781pt" strokecolor="#000000">
              <v:path arrowok="t"/>
              <v:stroke dashstyle="solid"/>
            </v:shape>
            <v:shape style="position:absolute;left:3732;top:5249;width:90;height:107" coordorigin="3733,5250" coordsize="90,107" path="m3778,5250l3733,5303,3778,5356,3823,5303,3778,5250xe" filled="true" fillcolor="#000000" stroked="false">
              <v:path arrowok="t"/>
              <v:fill type="solid"/>
            </v:shape>
            <v:shape style="position:absolute;left:3732;top:5249;width:90;height:107" coordorigin="3733,5250" coordsize="90,107" path="m3778,5250l3823,5303,3778,5356,3733,5303,3778,5250xe" filled="false" stroked="true" strokeweight=".749781pt" strokecolor="#000000">
              <v:path arrowok="t"/>
              <v:stroke dashstyle="solid"/>
            </v:shape>
            <v:shape style="position:absolute;left:4227;top:4966;width:90;height:107" coordorigin="4228,4966" coordsize="90,107" path="m4272,4966l4228,5019,4272,5072,4317,5019,4272,4966xe" filled="true" fillcolor="#000000" stroked="false">
              <v:path arrowok="t"/>
              <v:fill type="solid"/>
            </v:shape>
            <v:shape style="position:absolute;left:4227;top:4966;width:90;height:107" coordorigin="4228,4966" coordsize="90,107" path="m4272,4966l4317,5019,4272,5072,4228,5019,4272,4966xe" filled="false" stroked="true" strokeweight=".749781pt" strokecolor="#000000">
              <v:path arrowok="t"/>
              <v:stroke dashstyle="solid"/>
            </v:shape>
            <v:shape style="position:absolute;left:4722;top:4735;width:90;height:107" coordorigin="4722,4736" coordsize="90,107" path="m4767,4736l4722,4789,4767,4842,4812,4789,4767,4736xe" filled="true" fillcolor="#000000" stroked="false">
              <v:path arrowok="t"/>
              <v:fill type="solid"/>
            </v:shape>
            <v:shape style="position:absolute;left:4722;top:4735;width:90;height:107" coordorigin="4722,4736" coordsize="90,107" path="m4767,4736l4812,4789,4767,4842,4722,4789,4767,4736xe" filled="false" stroked="true" strokeweight=".749781pt" strokecolor="#000000">
              <v:path arrowok="t"/>
              <v:stroke dashstyle="solid"/>
            </v:shape>
            <v:shape style="position:absolute;left:5202;top:4558;width:90;height:107" coordorigin="5202,4559" coordsize="90,107" path="m5247,4559l5202,4612,5247,4665,5292,4612,5247,4559xe" filled="true" fillcolor="#000000" stroked="false">
              <v:path arrowok="t"/>
              <v:fill type="solid"/>
            </v:shape>
            <v:shape style="position:absolute;left:5202;top:4558;width:90;height:107" coordorigin="5202,4559" coordsize="90,107" path="m5247,4559l5292,4612,5247,4665,5202,4612,5247,4559xe" filled="false" stroked="true" strokeweight=".749781pt" strokecolor="#000000">
              <v:path arrowok="t"/>
              <v:stroke dashstyle="solid"/>
            </v:shape>
            <v:shape style="position:absolute;left:5697;top:4363;width:90;height:107" coordorigin="5697,4364" coordsize="90,107" path="m5742,4364l5697,4417,5742,4470,5787,4417,5742,4364xe" filled="true" fillcolor="#000000" stroked="false">
              <v:path arrowok="t"/>
              <v:fill type="solid"/>
            </v:shape>
            <v:shape style="position:absolute;left:5697;top:4363;width:90;height:107" coordorigin="5697,4364" coordsize="90,107" path="m5742,4364l5787,4417,5742,4470,5697,4417,5742,4364xe" filled="false" stroked="true" strokeweight=".749781pt" strokecolor="#000000">
              <v:path arrowok="t"/>
              <v:stroke dashstyle="solid"/>
            </v:shape>
            <v:shape style="position:absolute;left:6191;top:4186;width:90;height:107" coordorigin="6192,4186" coordsize="90,107" path="m6237,4186l6192,4240,6237,4293,6282,4240,6237,4186xe" filled="true" fillcolor="#000000" stroked="false">
              <v:path arrowok="t"/>
              <v:fill type="solid"/>
            </v:shape>
            <v:shape style="position:absolute;left:6191;top:4186;width:90;height:107" coordorigin="6192,4186" coordsize="90,107" path="m6237,4186l6282,4240,6237,4293,6192,4240,6237,4186xe" filled="false" stroked="true" strokeweight=".749781pt" strokecolor="#000000">
              <v:path arrowok="t"/>
              <v:stroke dashstyle="solid"/>
            </v:shape>
            <v:shape style="position:absolute;left:6686;top:3991;width:90;height:107" coordorigin="6687,3992" coordsize="90,107" path="m6732,3992l6687,4045,6732,4098,6777,4045,6732,3992xe" filled="true" fillcolor="#000000" stroked="false">
              <v:path arrowok="t"/>
              <v:fill type="solid"/>
            </v:shape>
            <v:shape style="position:absolute;left:6686;top:3991;width:90;height:107" coordorigin="6687,3992" coordsize="90,107" path="m6732,3992l6777,4045,6732,4098,6687,4045,6732,3992xe" filled="false" stroked="true" strokeweight=".749781pt" strokecolor="#000000">
              <v:path arrowok="t"/>
              <v:stroke dashstyle="solid"/>
            </v:shape>
            <v:shape style="position:absolute;left:7181;top:3920;width:90;height:107" coordorigin="7182,3921" coordsize="90,107" path="m7227,3921l7182,3974,7227,4027,7272,3974,7227,3921xe" filled="true" fillcolor="#000000" stroked="false">
              <v:path arrowok="t"/>
              <v:fill type="solid"/>
            </v:shape>
            <v:shape style="position:absolute;left:7181;top:3920;width:90;height:107" coordorigin="7182,3921" coordsize="90,107" path="m7227,3921l7272,3974,7227,4027,7182,3974,7227,3921xe" filled="false" stroked="true" strokeweight=".749781pt" strokecolor="#000000">
              <v:path arrowok="t"/>
              <v:stroke dashstyle="solid"/>
            </v:shape>
            <v:shape style="position:absolute;left:7676;top:3885;width:90;height:107" coordorigin="7676,3885" coordsize="90,107" path="m7721,3885l7676,3938,7721,3992,7766,3938,7721,3885xe" filled="true" fillcolor="#000000" stroked="false">
              <v:path arrowok="t"/>
              <v:fill type="solid"/>
            </v:shape>
            <v:shape style="position:absolute;left:7676;top:3885;width:90;height:107" coordorigin="7676,3885" coordsize="90,107" path="m7721,3885l7766,3938,7721,3992,7676,3938,7721,3885xe" filled="false" stroked="true" strokeweight=".749781pt" strokecolor="#000000">
              <v:path arrowok="t"/>
              <v:stroke dashstyle="solid"/>
            </v:shape>
            <v:shape style="position:absolute;left:8156;top:3832;width:90;height:107" coordorigin="8156,3832" coordsize="90,107" path="m8201,3832l8156,3885,8201,3938,8246,3885,8201,3832xe" filled="true" fillcolor="#000000" stroked="false">
              <v:path arrowok="t"/>
              <v:fill type="solid"/>
            </v:shape>
            <v:shape style="position:absolute;left:8156;top:3832;width:90;height:107" coordorigin="8156,3832" coordsize="90,107" path="m8201,3832l8246,3885,8201,3938,8156,3885,8201,3832xe" filled="false" stroked="true" strokeweight=".749781pt" strokecolor="#000000">
              <v:path arrowok="t"/>
              <v:stroke dashstyle="solid"/>
            </v:shape>
            <v:shape style="position:absolute;left:8651;top:3796;width:90;height:107" coordorigin="8651,3797" coordsize="90,107" path="m8696,3797l8651,3850,8696,3903,8741,3850,8696,3797xe" filled="true" fillcolor="#000000" stroked="false">
              <v:path arrowok="t"/>
              <v:fill type="solid"/>
            </v:shape>
            <v:shape style="position:absolute;left:8651;top:3796;width:90;height:107" coordorigin="8651,3797" coordsize="90,107" path="m8696,3797l8741,3850,8696,3903,8651,3850,8696,3797xe" filled="false" stroked="true" strokeweight=".749781pt" strokecolor="#000000">
              <v:path arrowok="t"/>
              <v:stroke dashstyle="solid"/>
            </v:shape>
            <v:shape style="position:absolute;left:9146;top:3778;width:90;height:107" coordorigin="9146,3779" coordsize="90,107" path="m9191,3779l9146,3832,9191,3885,9236,3832,9191,3779xe" filled="true" fillcolor="#000000" stroked="false">
              <v:path arrowok="t"/>
              <v:fill type="solid"/>
            </v:shape>
            <v:shape style="position:absolute;left:9146;top:3778;width:90;height:107" coordorigin="9146,3779" coordsize="90,107" path="m9191,3779l9236,3832,9191,3885,9146,3832,9191,3779xe" filled="false" stroked="true" strokeweight=".749781pt" strokecolor="#000000">
              <v:path arrowok="t"/>
              <v:stroke dashstyle="solid"/>
            </v:shape>
            <v:shape style="position:absolute;left:9640;top:3761;width:90;height:107" coordorigin="9641,3761" coordsize="90,107" path="m9686,3761l9641,3814,9686,3867,9731,3814,9686,3761xe" filled="true" fillcolor="#000000" stroked="false">
              <v:path arrowok="t"/>
              <v:fill type="solid"/>
            </v:shape>
            <v:shape style="position:absolute;left:9640;top:3761;width:90;height:107" coordorigin="9641,3761" coordsize="90,107" path="m9686,3761l9731,3814,9686,3867,9641,3814,9686,3761xe" filled="false" stroked="true" strokeweight=".749781pt" strokecolor="#000000">
              <v:path arrowok="t"/>
              <v:stroke dashstyle="solid"/>
            </v:shape>
            <v:shape style="position:absolute;left:3237;top:3725;width:6479;height:2517" coordorigin="3238,3726" coordsize="6479,2517" path="m3328,6242l3313,6207,3313,6136,3283,6136,3238,6136,3238,6224,3245,6224,3238,6242,3328,6242xm3808,5356l3733,5356,3733,5445,3808,5445,3808,5356xm4302,5072l4228,5072,4228,5161,4302,5161,4302,5072xm4797,4860l4722,4860,4722,4948,4797,4948,4797,4860xm5277,4665l5202,4665,5202,4753,5277,4753,5277,4665xm5772,4452l5697,4452,5697,4541,5772,4541,5772,4452xm6267,4133l6192,4133,6192,4222,6267,4222,6267,4133xm6762,4045l6687,4045,6687,4133,6762,4133,6762,4045xm7257,3938l7182,3938,7182,4027,7257,4027,7257,3938xm7751,3850l7676,3850,7676,3938,7751,3938,7751,3850xm8231,3779l8156,3779,8156,3867,8231,3867,8231,3779xm8726,3761l8651,3761,8651,3850,8726,3850,8726,3761xm9221,3761l9146,3761,9146,3850,9221,3850,9221,3761xm9716,3726l9641,3726,9641,3814,9716,3814,9716,3726xe" filled="true" fillcolor="#000000" stroked="false">
              <v:path arrowok="t"/>
              <v:fill type="solid"/>
            </v:shape>
            <v:shape style="position:absolute;left:3237;top:6135;width:90;height:107" coordorigin="3238,6136" coordsize="90,107" path="m3283,6136l3328,6242,3238,6242,3283,6136xe" filled="false" stroked="true" strokeweight=".749781pt" strokecolor="#000000">
              <v:path arrowok="t"/>
              <v:stroke dashstyle="solid"/>
            </v:shape>
            <v:shape style="position:absolute;left:3732;top:5462;width:90;height:107" coordorigin="3733,5462" coordsize="90,107" path="m3778,5462l3733,5569,3823,5569,3778,5462xe" filled="true" fillcolor="#000000" stroked="false">
              <v:path arrowok="t"/>
              <v:fill type="solid"/>
            </v:shape>
            <v:shape style="position:absolute;left:3732;top:5462;width:90;height:107" coordorigin="3733,5462" coordsize="90,107" path="m3778,5462l3823,5569,3733,5569,3778,5462xe" filled="false" stroked="true" strokeweight=".749781pt" strokecolor="#000000">
              <v:path arrowok="t"/>
              <v:stroke dashstyle="solid"/>
            </v:shape>
            <v:shape style="position:absolute;left:4227;top:5143;width:90;height:107" coordorigin="4228,5143" coordsize="90,107" path="m4272,5143l4228,5250,4317,5250,4272,5143xe" filled="true" fillcolor="#000000" stroked="false">
              <v:path arrowok="t"/>
              <v:fill type="solid"/>
            </v:shape>
            <v:shape style="position:absolute;left:4227;top:5143;width:90;height:107" coordorigin="4228,5143" coordsize="90,107" path="m4272,5143l4317,5250,4228,5250,4272,5143xe" filled="false" stroked="true" strokeweight=".749781pt" strokecolor="#000000">
              <v:path arrowok="t"/>
              <v:stroke dashstyle="solid"/>
            </v:shape>
            <v:shape style="position:absolute;left:4722;top:4948;width:90;height:107" coordorigin="4722,4948" coordsize="90,107" path="m4767,4948l4722,5055,4812,5055,4767,4948xe" filled="true" fillcolor="#000000" stroked="false">
              <v:path arrowok="t"/>
              <v:fill type="solid"/>
            </v:shape>
            <v:shape style="position:absolute;left:4722;top:4948;width:90;height:107" coordorigin="4722,4948" coordsize="90,107" path="m4767,4948l4812,5055,4722,5055,4767,4948xe" filled="false" stroked="true" strokeweight=".749781pt" strokecolor="#000000">
              <v:path arrowok="t"/>
              <v:stroke dashstyle="solid"/>
            </v:shape>
            <v:shape style="position:absolute;left:5202;top:4718;width:90;height:107" coordorigin="5202,4718" coordsize="90,107" path="m5247,4718l5202,4824,5292,4824,5247,4718xe" filled="true" fillcolor="#000000" stroked="false">
              <v:path arrowok="t"/>
              <v:fill type="solid"/>
            </v:shape>
            <v:shape style="position:absolute;left:5202;top:4718;width:90;height:107" coordorigin="5202,4718" coordsize="90,107" path="m5247,4718l5292,4824,5202,4824,5247,4718xe" filled="false" stroked="true" strokeweight=".749781pt" strokecolor="#000000">
              <v:path arrowok="t"/>
              <v:stroke dashstyle="solid"/>
            </v:shape>
            <v:shape style="position:absolute;left:5689;top:4604;width:105;height:122" type="#_x0000_t75" stroked="false">
              <v:imagedata r:id="rId15" o:title=""/>
            </v:shape>
            <v:shape style="position:absolute;left:6184;top:4373;width:105;height:122" type="#_x0000_t75" stroked="false">
              <v:imagedata r:id="rId16" o:title=""/>
            </v:shape>
            <v:shape style="position:absolute;left:6679;top:4214;width:105;height:122" type="#_x0000_t75" stroked="false">
              <v:imagedata r:id="rId15" o:title=""/>
            </v:shape>
            <v:shape style="position:absolute;left:7174;top:4143;width:105;height:122" type="#_x0000_t75" stroked="false">
              <v:imagedata r:id="rId15" o:title=""/>
            </v:shape>
            <v:shape style="position:absolute;left:7676;top:4026;width:90;height:107" coordorigin="7676,4027" coordsize="90,107" path="m7721,4027l7676,4133,7766,4133,7721,4027xe" filled="true" fillcolor="#000000" stroked="false">
              <v:path arrowok="t"/>
              <v:fill type="solid"/>
            </v:shape>
            <v:shape style="position:absolute;left:7676;top:4026;width:90;height:107" coordorigin="7676,4027" coordsize="90,107" path="m7721,4027l7766,4133,7676,4133,7721,4027xe" filled="false" stroked="true" strokeweight=".749781pt" strokecolor="#000000">
              <v:path arrowok="t"/>
              <v:stroke dashstyle="solid"/>
            </v:shape>
            <v:shape style="position:absolute;left:8156;top:3956;width:90;height:107" coordorigin="8156,3956" coordsize="90,107" path="m8201,3956l8156,4062,8246,4062,8201,3956xe" filled="true" fillcolor="#000000" stroked="false">
              <v:path arrowok="t"/>
              <v:fill type="solid"/>
            </v:shape>
            <v:shape style="position:absolute;left:8156;top:3956;width:90;height:107" coordorigin="8156,3956" coordsize="90,107" path="m8201,3956l8246,4062,8156,4062,8201,3956xe" filled="false" stroked="true" strokeweight=".749781pt" strokecolor="#000000">
              <v:path arrowok="t"/>
              <v:stroke dashstyle="solid"/>
            </v:shape>
            <v:shape style="position:absolute;left:8651;top:3885;width:90;height:107" coordorigin="8651,3885" coordsize="90,107" path="m8696,3885l8651,3992,8741,3992,8696,3885xe" filled="true" fillcolor="#000000" stroked="false">
              <v:path arrowok="t"/>
              <v:fill type="solid"/>
            </v:shape>
            <v:shape style="position:absolute;left:8651;top:3885;width:90;height:107" coordorigin="8651,3885" coordsize="90,107" path="m8696,3885l8741,3992,8651,3992,8696,3885xe" filled="false" stroked="true" strokeweight=".749781pt" strokecolor="#000000">
              <v:path arrowok="t"/>
              <v:stroke dashstyle="solid"/>
            </v:shape>
            <v:shape style="position:absolute;left:9146;top:3867;width:90;height:107" coordorigin="9146,3867" coordsize="90,107" path="m9191,3867l9146,3974,9236,3974,9191,3867xe" filled="true" fillcolor="#000000" stroked="false">
              <v:path arrowok="t"/>
              <v:fill type="solid"/>
            </v:shape>
            <v:shape style="position:absolute;left:9146;top:3867;width:90;height:107" coordorigin="9146,3867" coordsize="90,107" path="m9191,3867l9236,3974,9146,3974,9191,3867xe" filled="false" stroked="true" strokeweight=".749781pt" strokecolor="#000000">
              <v:path arrowok="t"/>
              <v:stroke dashstyle="solid"/>
            </v:shape>
            <v:shape style="position:absolute;left:9640;top:3761;width:90;height:107" coordorigin="9641,3761" coordsize="90,107" path="m9686,3761l9641,3867,9731,3867,9686,3761xe" filled="true" fillcolor="#000000" stroked="false">
              <v:path arrowok="t"/>
              <v:fill type="solid"/>
            </v:shape>
            <v:shape style="position:absolute;left:9640;top:3761;width:90;height:107" coordorigin="9641,3761" coordsize="90,107" path="m9686,3761l9731,3867,9641,3867,9686,3761xe" filled="false" stroked="true" strokeweight=".749781pt" strokecolor="#000000">
              <v:path arrowok="t"/>
              <v:stroke dashstyle="solid"/>
            </v:shape>
            <v:shape style="position:absolute;left:3237;top:6117;width:121;height:127" coordorigin="3238,6118" coordsize="121,127" path="m3238,6118l3358,6118,3358,6245e" filled="false" stroked="true" strokeweight="0pt" strokecolor="#ffffff">
              <v:path arrowok="t"/>
              <v:stroke dashstyle="solid"/>
            </v:shape>
            <v:shape style="position:absolute;left:3237;top:6135;width:90;height:107" coordorigin="3238,6136" coordsize="90,107" path="m3283,6189l3238,6136m3283,6189l3328,6242m3283,6189l3238,6242m3283,6189l3328,6136e" filled="false" stroked="true" strokeweight=".749781pt" strokecolor="#000000">
              <v:path arrowok="t"/>
              <v:stroke dashstyle="solid"/>
            </v:shape>
            <v:shape style="position:absolute;left:3717;top:5674;width:135;height:160" type="#_x0000_t75" stroked="false">
              <v:imagedata r:id="rId17" o:title=""/>
            </v:shape>
            <v:shape style="position:absolute;left:4212;top:5426;width:135;height:160" type="#_x0000_t75" stroked="false">
              <v:imagedata r:id="rId17" o:title=""/>
            </v:shape>
            <v:shape style="position:absolute;left:4707;top:5231;width:135;height:160" type="#_x0000_t75" stroked="false">
              <v:imagedata r:id="rId17" o:title=""/>
            </v:shape>
            <v:shape style="position:absolute;left:5187;top:4983;width:135;height:160" type="#_x0000_t75" stroked="false">
              <v:imagedata r:id="rId17" o:title=""/>
            </v:shape>
            <v:shape style="position:absolute;left:5682;top:4842;width:135;height:160" type="#_x0000_t75" stroked="false">
              <v:imagedata r:id="rId17" o:title=""/>
            </v:shape>
            <v:shape style="position:absolute;left:6176;top:4682;width:135;height:160" type="#_x0000_t75" stroked="false">
              <v:imagedata r:id="rId18" o:title=""/>
            </v:shape>
            <v:rect style="position:absolute;left:6671;top:4576;width:135;height:160" filled="false" stroked="true" strokeweight="0pt" strokecolor="#ffffff">
              <v:stroke dashstyle="solid"/>
            </v:rect>
            <v:shape style="position:absolute;left:6686;top:4594;width:90;height:107" coordorigin="6687,4594" coordsize="90,107" path="m6732,4647l6687,4594m6732,4647l6777,4700m6732,4647l6687,4700m6732,4647l6777,4594e" filled="false" stroked="true" strokeweight=".749781pt" strokecolor="#000000">
              <v:path arrowok="t"/>
              <v:stroke dashstyle="solid"/>
            </v:shape>
            <v:rect style="position:absolute;left:7166;top:4434;width:135;height:160" filled="false" stroked="true" strokeweight="0pt" strokecolor="#ffffff">
              <v:stroke dashstyle="solid"/>
            </v:rect>
            <v:shape style="position:absolute;left:7181;top:4452;width:90;height:107" coordorigin="7182,4452" coordsize="90,107" path="m7227,4505l7182,4452m7227,4505l7272,4559m7227,4505l7182,4559m7227,4505l7272,4452e" filled="false" stroked="true" strokeweight=".749781pt" strokecolor="#000000">
              <v:path arrowok="t"/>
              <v:stroke dashstyle="solid"/>
            </v:shape>
            <v:rect style="position:absolute;left:7661;top:4310;width:135;height:160" filled="false" stroked="true" strokeweight="0pt" strokecolor="#ffffff">
              <v:stroke dashstyle="solid"/>
            </v:rect>
            <v:shape style="position:absolute;left:7676;top:4328;width:90;height:107" coordorigin="7676,4328" coordsize="90,107" path="m7721,4381l7676,4328m7721,4381l7766,4435m7721,4381l7676,4435m7721,4381l7766,4328e" filled="false" stroked="true" strokeweight=".749781pt" strokecolor="#000000">
              <v:path arrowok="t"/>
              <v:stroke dashstyle="solid"/>
            </v:shape>
            <v:rect style="position:absolute;left:8141;top:4168;width:135;height:160" filled="false" stroked="true" strokeweight="0pt" strokecolor="#ffffff">
              <v:stroke dashstyle="solid"/>
            </v:rect>
            <v:shape style="position:absolute;left:8156;top:4186;width:90;height:107" coordorigin="8156,4186" coordsize="90,107" path="m8201,4240l8156,4186m8201,4240l8246,4293m8201,4240l8156,4293m8201,4240l8246,4186e" filled="false" stroked="true" strokeweight=".749781pt" strokecolor="#000000">
              <v:path arrowok="t"/>
              <v:stroke dashstyle="solid"/>
            </v:shape>
            <v:rect style="position:absolute;left:8636;top:4044;width:135;height:160" filled="false" stroked="true" strokeweight="0pt" strokecolor="#ffffff">
              <v:stroke dashstyle="solid"/>
            </v:rect>
            <v:shape style="position:absolute;left:8651;top:4062;width:90;height:107" coordorigin="8651,4062" coordsize="90,107" path="m8696,4116l8651,4062m8696,4116l8741,4169m8696,4116l8651,4169m8696,4116l8741,4062e" filled="false" stroked="true" strokeweight=".749781pt" strokecolor="#000000">
              <v:path arrowok="t"/>
              <v:stroke dashstyle="solid"/>
            </v:shape>
            <v:rect style="position:absolute;left:9131;top:3973;width:135;height:160" filled="false" stroked="true" strokeweight="0pt" strokecolor="#ffffff">
              <v:stroke dashstyle="solid"/>
            </v:rect>
            <v:shape style="position:absolute;left:9146;top:3991;width:90;height:107" coordorigin="9146,3992" coordsize="90,107" path="m9191,4045l9146,3992m9191,4045l9236,4098m9191,4045l9146,4098m9191,4045l9236,3992e" filled="false" stroked="true" strokeweight=".749781pt" strokecolor="#000000">
              <v:path arrowok="t"/>
              <v:stroke dashstyle="solid"/>
            </v:shape>
            <v:shape style="position:absolute;left:9625;top:3619;width:123;height:160" coordorigin="9626,3619" coordsize="123,160" path="m9749,3779l9626,3779,9626,3619e" filled="false" stroked="true" strokeweight="0pt" strokecolor="#ffffff">
              <v:path arrowok="t"/>
              <v:stroke dashstyle="solid"/>
            </v:shape>
            <v:shape style="position:absolute;left:9640;top:3637;width:90;height:107" coordorigin="9641,3637" coordsize="90,107" path="m9686,3690l9641,3637m9686,3690l9731,3743m9686,3690l9641,3743m9686,3690l9731,3637e" filled="false" stroked="true" strokeweight=".749781pt" strokecolor="#000000">
              <v:path arrowok="t"/>
              <v:stroke dashstyle="solid"/>
            </v:shape>
            <v:shape style="position:absolute;left:3237;top:6135;width:90;height:107" coordorigin="3238,6136" coordsize="90,107" path="m3283,6136l3238,6189,3283,6242,3328,6189,3283,6136xe" filled="true" fillcolor="#000000" stroked="false">
              <v:path arrowok="t"/>
              <v:fill type="solid"/>
            </v:shape>
            <v:shape style="position:absolute;left:3237;top:6135;width:90;height:107" coordorigin="3238,6136" coordsize="90,107" path="m3283,6136l3328,6189,3283,6242,3238,6189,3283,6136xe" filled="false" stroked="true" strokeweight=".749781pt" strokecolor="#000000">
              <v:path arrowok="t"/>
              <v:stroke dashstyle="solid"/>
            </v:shape>
            <v:shape style="position:absolute;left:3725;top:5897;width:105;height:122" type="#_x0000_t75" stroked="false">
              <v:imagedata r:id="rId19" o:title=""/>
            </v:shape>
            <v:shape style="position:absolute;left:4220;top:5702;width:105;height:122" type="#_x0000_t75" stroked="false">
              <v:imagedata r:id="rId19" o:title=""/>
            </v:shape>
            <v:shape style="position:absolute;left:4714;top:5543;width:105;height:122" type="#_x0000_t75" stroked="false">
              <v:imagedata r:id="rId19" o:title=""/>
            </v:shape>
            <v:shape style="position:absolute;left:5194;top:5330;width:105;height:122" type="#_x0000_t75" stroked="false">
              <v:imagedata r:id="rId19" o:title=""/>
            </v:shape>
            <v:shape style="position:absolute;left:5689;top:5135;width:105;height:122" type="#_x0000_t75" stroked="false">
              <v:imagedata r:id="rId19" o:title=""/>
            </v:shape>
            <v:shape style="position:absolute;left:6184;top:4976;width:105;height:122" type="#_x0000_t75" stroked="false">
              <v:imagedata r:id="rId19" o:title=""/>
            </v:shape>
            <v:shape style="position:absolute;left:6686;top:4718;width:90;height:107" coordorigin="6687,4718" coordsize="90,107" path="m6732,4718l6687,4771,6732,4824,6777,4771,6732,4718xe" filled="true" fillcolor="#000000" stroked="false">
              <v:path arrowok="t"/>
              <v:fill type="solid"/>
            </v:shape>
            <v:shape style="position:absolute;left:6686;top:4718;width:90;height:107" coordorigin="6687,4718" coordsize="90,107" path="m6732,4718l6777,4771,6732,4824,6687,4771,6732,4718xe" filled="false" stroked="true" strokeweight=".749781pt" strokecolor="#000000">
              <v:path arrowok="t"/>
              <v:stroke dashstyle="solid"/>
            </v:shape>
            <v:shape style="position:absolute;left:7181;top:4576;width:90;height:107" coordorigin="7182,4576" coordsize="90,107" path="m7227,4576l7182,4629,7227,4683,7272,4629,7227,4576xe" filled="true" fillcolor="#000000" stroked="false">
              <v:path arrowok="t"/>
              <v:fill type="solid"/>
            </v:shape>
            <v:shape style="position:absolute;left:7181;top:4576;width:90;height:107" coordorigin="7182,4576" coordsize="90,107" path="m7227,4576l7272,4629,7227,4683,7182,4629,7227,4576xe" filled="false" stroked="true" strokeweight=".749781pt" strokecolor="#000000">
              <v:path arrowok="t"/>
              <v:stroke dashstyle="solid"/>
            </v:shape>
            <v:shape style="position:absolute;left:7676;top:4399;width:90;height:107" coordorigin="7676,4399" coordsize="90,107" path="m7721,4399l7676,4452,7721,4505,7766,4452,7721,4399xe" filled="true" fillcolor="#000000" stroked="false">
              <v:path arrowok="t"/>
              <v:fill type="solid"/>
            </v:shape>
            <v:shape style="position:absolute;left:7676;top:4399;width:90;height:107" coordorigin="7676,4399" coordsize="90,107" path="m7721,4399l7766,4452,7721,4505,7676,4452,7721,4399xe" filled="false" stroked="true" strokeweight=".749781pt" strokecolor="#000000">
              <v:path arrowok="t"/>
              <v:stroke dashstyle="solid"/>
            </v:shape>
            <v:shape style="position:absolute;left:8156;top:4221;width:90;height:107" coordorigin="8156,4222" coordsize="90,107" path="m8201,4222l8156,4275,8201,4328,8246,4275,8201,4222xe" filled="true" fillcolor="#000000" stroked="false">
              <v:path arrowok="t"/>
              <v:fill type="solid"/>
            </v:shape>
            <v:shape style="position:absolute;left:8156;top:4221;width:90;height:107" coordorigin="8156,4222" coordsize="90,107" path="m8201,4222l8246,4275,8201,4328,8156,4275,8201,4222xe" filled="false" stroked="true" strokeweight=".749781pt" strokecolor="#000000">
              <v:path arrowok="t"/>
              <v:stroke dashstyle="solid"/>
            </v:shape>
            <v:shape style="position:absolute;left:8651;top:4133;width:90;height:107" coordorigin="8651,4133" coordsize="90,107" path="m8696,4133l8651,4186,8696,4240,8741,4186,8696,4133xe" filled="true" fillcolor="#000000" stroked="false">
              <v:path arrowok="t"/>
              <v:fill type="solid"/>
            </v:shape>
            <v:shape style="position:absolute;left:8651;top:4133;width:90;height:107" coordorigin="8651,4133" coordsize="90,107" path="m8696,4133l8741,4186,8696,4240,8651,4186,8696,4133xe" filled="false" stroked="true" strokeweight=".749781pt" strokecolor="#000000">
              <v:path arrowok="t"/>
              <v:stroke dashstyle="solid"/>
            </v:shape>
            <v:shape style="position:absolute;left:9146;top:4044;width:90;height:107" coordorigin="9146,4045" coordsize="90,107" path="m9191,4045l9146,4098,9191,4151,9236,4098,9191,4045xe" filled="true" fillcolor="#000000" stroked="false">
              <v:path arrowok="t"/>
              <v:fill type="solid"/>
            </v:shape>
            <v:shape style="position:absolute;left:9146;top:4044;width:90;height:107" coordorigin="9146,4045" coordsize="90,107" path="m9191,4045l9236,4098,9191,4151,9146,4098,9191,4045xe" filled="false" stroked="true" strokeweight=".749781pt" strokecolor="#000000">
              <v:path arrowok="t"/>
              <v:stroke dashstyle="solid"/>
            </v:shape>
            <v:shape style="position:absolute;left:9640;top:3708;width:90;height:107" coordorigin="9641,3708" coordsize="90,107" path="m9686,3708l9641,3761,9686,3814,9731,3761,9686,3708xe" filled="true" fillcolor="#000000" stroked="false">
              <v:path arrowok="t"/>
              <v:fill type="solid"/>
            </v:shape>
            <v:shape style="position:absolute;left:9640;top:3708;width:90;height:107" coordorigin="9641,3708" coordsize="90,107" path="m9686,3708l9731,3761,9686,3814,9641,3761,9686,3708xe" filled="false" stroked="true" strokeweight=".74978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5.534012pt;margin-top:124.77742pt;width:403.4pt;height:273.650pt;mso-position-horizontal-relative:page;mso-position-vertical-relative:paragraph;z-index:-16069632" coordorigin="1911,2496" coordsize="8068,5473">
            <v:line style="position:absolute" from="5787,7677" to="6192,7677" stroked="true" strokeweight=".749781pt" strokecolor="#000000">
              <v:stroke dashstyle="solid"/>
            </v:line>
            <v:shape style="position:absolute;left:5922;top:7606;width:135;height:160" type="#_x0000_t75" stroked="false">
              <v:imagedata r:id="rId18" o:title=""/>
            </v:shape>
            <v:shape style="position:absolute;left:1918;top:2503;width:8053;height:5458" type="#_x0000_t202" filled="false" stroked="true" strokeweight=".749781pt" strokecolor="#000000">
              <v:textbox inset="0,0,0,0">
                <w:txbxContent>
                  <w:p>
                    <w:pPr>
                      <w:spacing w:line="285" w:lineRule="auto" w:before="195"/>
                      <w:ind w:left="2226" w:right="54" w:hanging="975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IN</w:t>
                    </w:r>
                    <w:r>
                      <w:rPr>
                        <w:rFonts w:ascii="Arial"/>
                        <w:b/>
                        <w:spacing w:val="7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VITRO</w:t>
                    </w:r>
                    <w:r>
                      <w:rPr>
                        <w:rFonts w:ascii="Arial"/>
                        <w:b/>
                        <w:spacing w:val="10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DRUG</w:t>
                    </w:r>
                    <w:r>
                      <w:rPr>
                        <w:rFonts w:ascii="Arial"/>
                        <w:b/>
                        <w:spacing w:val="10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RELEASE</w:t>
                    </w:r>
                    <w:r>
                      <w:rPr>
                        <w:rFonts w:ascii="Arial"/>
                        <w:b/>
                        <w:spacing w:val="5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FROM</w:t>
                    </w:r>
                    <w:r>
                      <w:rPr>
                        <w:rFonts w:ascii="Arial"/>
                        <w:b/>
                        <w:spacing w:val="13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MATRIX</w:t>
                    </w:r>
                    <w:r>
                      <w:rPr>
                        <w:rFonts w:ascii="Arial"/>
                        <w:b/>
                        <w:spacing w:val="4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TABLETS</w:t>
                    </w:r>
                    <w:r>
                      <w:rPr>
                        <w:rFonts w:ascii="Arial"/>
                        <w:b/>
                        <w:spacing w:val="-58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PREPARED</w:t>
                    </w:r>
                    <w:r>
                      <w:rPr>
                        <w:rFonts w:ascii="Arial"/>
                        <w:b/>
                        <w:spacing w:val="1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USING</w:t>
                    </w:r>
                    <w:r>
                      <w:rPr>
                        <w:rFonts w:ascii="Arial"/>
                        <w:b/>
                        <w:spacing w:val="4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HPMC</w:t>
                    </w:r>
                    <w:r>
                      <w:rPr>
                        <w:rFonts w:ascii="Arial"/>
                        <w:b/>
                        <w:spacing w:val="2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6"/>
                      </w:rPr>
                      <w:t>K-100M</w:t>
                    </w:r>
                  </w:p>
                  <w:p>
                    <w:pPr>
                      <w:spacing w:line="274" w:lineRule="exact" w:before="85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100</w:t>
                    </w:r>
                  </w:p>
                  <w:p>
                    <w:pPr>
                      <w:spacing w:line="257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90</w:t>
                    </w:r>
                  </w:p>
                  <w:p>
                    <w:pPr>
                      <w:spacing w:line="257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80</w:t>
                    </w:r>
                  </w:p>
                  <w:p>
                    <w:pPr>
                      <w:spacing w:line="257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70</w:t>
                    </w:r>
                  </w:p>
                  <w:p>
                    <w:pPr>
                      <w:spacing w:line="257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60</w:t>
                    </w:r>
                  </w:p>
                  <w:p>
                    <w:pPr>
                      <w:spacing w:line="248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50</w:t>
                    </w:r>
                  </w:p>
                  <w:p>
                    <w:pPr>
                      <w:spacing w:line="257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40</w:t>
                    </w:r>
                  </w:p>
                  <w:p>
                    <w:pPr>
                      <w:spacing w:line="257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30</w:t>
                    </w:r>
                  </w:p>
                  <w:p>
                    <w:pPr>
                      <w:spacing w:line="257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20</w:t>
                    </w:r>
                  </w:p>
                  <w:p>
                    <w:pPr>
                      <w:spacing w:line="257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10</w:t>
                    </w:r>
                  </w:p>
                  <w:p>
                    <w:pPr>
                      <w:spacing w:line="274" w:lineRule="exact" w:before="0"/>
                      <w:ind w:left="0" w:right="6853" w:firstLine="0"/>
                      <w:jc w:val="righ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86"/>
                        <w:sz w:val="26"/>
                      </w:rPr>
                      <w:t>0</w:t>
                    </w:r>
                  </w:p>
                  <w:p>
                    <w:pPr>
                      <w:tabs>
                        <w:tab w:pos="1639" w:val="left" w:leader="none"/>
                        <w:tab w:pos="2134" w:val="left" w:leader="none"/>
                        <w:tab w:pos="2629" w:val="left" w:leader="none"/>
                        <w:tab w:pos="3109" w:val="left" w:leader="none"/>
                        <w:tab w:pos="3604" w:val="left" w:leader="none"/>
                        <w:tab w:pos="4098" w:val="left" w:leader="none"/>
                        <w:tab w:pos="4593" w:val="left" w:leader="none"/>
                        <w:tab w:pos="5088" w:val="left" w:leader="none"/>
                        <w:tab w:pos="5583" w:val="left" w:leader="none"/>
                        <w:tab w:pos="6003" w:val="left" w:leader="none"/>
                        <w:tab w:pos="6498" w:val="left" w:leader="none"/>
                        <w:tab w:pos="6993" w:val="left" w:leader="none"/>
                        <w:tab w:pos="7488" w:val="left" w:leader="none"/>
                      </w:tabs>
                      <w:spacing w:before="91"/>
                      <w:ind w:left="1144" w:right="0" w:firstLine="0"/>
                      <w:jc w:val="center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5"/>
                        <w:sz w:val="26"/>
                      </w:rPr>
                      <w:t>0</w:t>
                      <w:tab/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  <w:tab/>
                      <w:t>9</w:t>
                      <w:tab/>
                      <w:t>10</w:t>
                      <w:tab/>
                      <w:t>11</w:t>
                      <w:tab/>
                      <w:t>12</w:t>
                      <w:tab/>
                      <w:t>24</w:t>
                    </w:r>
                  </w:p>
                  <w:p>
                    <w:pPr>
                      <w:spacing w:before="141"/>
                      <w:ind w:left="1088" w:right="0" w:firstLine="0"/>
                      <w:jc w:val="center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3"/>
                      </w:rPr>
                      <w:t>Time</w:t>
                    </w:r>
                    <w:r>
                      <w:rPr>
                        <w:rFonts w:ascii="Arial"/>
                        <w:b/>
                        <w:spacing w:val="11"/>
                        <w:w w:val="8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3"/>
                      </w:rPr>
                      <w:t>(hrs)</w:t>
                    </w:r>
                  </w:p>
                </w:txbxContent>
              </v:textbox>
              <v:stroke dashstyle="solid"/>
              <w10:wrap type="none"/>
            </v:shape>
            <v:shape style="position:absolute;left:3192;top:7446;width:4394;height:443" type="#_x0000_t202" filled="false" stroked="true" strokeweight=".749781pt" strokecolor="#000000">
              <v:textbox inset="0,0,0,0">
                <w:txbxContent>
                  <w:p>
                    <w:pPr>
                      <w:tabs>
                        <w:tab w:pos="1327" w:val="left" w:leader="none"/>
                        <w:tab w:pos="2166" w:val="left" w:leader="none"/>
                        <w:tab w:pos="3051" w:val="left" w:leader="none"/>
                        <w:tab w:pos="3981" w:val="left" w:leader="none"/>
                      </w:tabs>
                      <w:spacing w:before="71"/>
                      <w:ind w:left="532" w:right="0" w:firstLine="0"/>
                      <w:jc w:val="lef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w w:val="90"/>
                        <w:sz w:val="26"/>
                      </w:rPr>
                      <w:t>F</w:t>
                    </w:r>
                    <w:r>
                      <w:rPr>
                        <w:rFonts w:ascii="Arial MT"/>
                        <w:spacing w:val="-10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MT"/>
                        <w:w w:val="90"/>
                        <w:sz w:val="26"/>
                      </w:rPr>
                      <w:t>I</w:t>
                      <w:tab/>
                    </w:r>
                    <w:r>
                      <w:rPr>
                        <w:rFonts w:ascii="Arial MT"/>
                        <w:spacing w:val="-10"/>
                        <w:w w:val="90"/>
                        <w:sz w:val="26"/>
                      </w:rPr>
                      <w:t>F</w:t>
                    </w:r>
                    <w:r>
                      <w:rPr>
                        <w:rFonts w:ascii="Arial MT"/>
                        <w:spacing w:val="-8"/>
                        <w:w w:val="90"/>
                        <w:sz w:val="26"/>
                      </w:rPr>
                      <w:t> </w:t>
                    </w:r>
                    <w:r>
                      <w:rPr>
                        <w:rFonts w:ascii="Arial MT"/>
                        <w:spacing w:val="-10"/>
                        <w:w w:val="90"/>
                        <w:sz w:val="26"/>
                      </w:rPr>
                      <w:t>II</w:t>
                      <w:tab/>
                    </w:r>
                    <w:r>
                      <w:rPr>
                        <w:rFonts w:ascii="Arial MT"/>
                        <w:spacing w:val="-8"/>
                        <w:w w:val="85"/>
                        <w:sz w:val="26"/>
                      </w:rPr>
                      <w:t>F</w:t>
                    </w:r>
                    <w:r>
                      <w:rPr>
                        <w:rFonts w:ascii="Arial MT"/>
                        <w:spacing w:val="-4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 MT"/>
                        <w:spacing w:val="-8"/>
                        <w:w w:val="85"/>
                        <w:sz w:val="26"/>
                      </w:rPr>
                      <w:t>III</w:t>
                      <w:tab/>
                    </w:r>
                    <w:r>
                      <w:rPr>
                        <w:rFonts w:ascii="Arial MT"/>
                        <w:spacing w:val="-4"/>
                        <w:w w:val="85"/>
                        <w:sz w:val="26"/>
                      </w:rPr>
                      <w:t>F IV</w:t>
                      <w:tab/>
                    </w:r>
                    <w:r>
                      <w:rPr>
                        <w:rFonts w:ascii="Arial MT"/>
                        <w:w w:val="85"/>
                        <w:sz w:val="26"/>
                      </w:rPr>
                      <w:t>F</w:t>
                    </w:r>
                    <w:r>
                      <w:rPr>
                        <w:rFonts w:ascii="Arial MT"/>
                        <w:spacing w:val="-1"/>
                        <w:w w:val="85"/>
                        <w:sz w:val="26"/>
                      </w:rPr>
                      <w:t> </w:t>
                    </w:r>
                    <w:r>
                      <w:rPr>
                        <w:rFonts w:ascii="Arial MT"/>
                        <w:w w:val="85"/>
                        <w:sz w:val="26"/>
                      </w:rPr>
                      <w:t>V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sz w:val="18"/>
        </w:rPr>
        <w:t>Amount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matrix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tablets(mg)</w:t>
      </w:r>
    </w:p>
    <w:tbl>
      <w:tblPr>
        <w:tblW w:w="0" w:type="auto"/>
        <w:jc w:val="left"/>
        <w:tblInd w:w="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1186"/>
        <w:gridCol w:w="876"/>
        <w:gridCol w:w="877"/>
        <w:gridCol w:w="876"/>
        <w:gridCol w:w="654"/>
      </w:tblGrid>
      <w:tr>
        <w:trPr>
          <w:trHeight w:val="239" w:hRule="atLeast"/>
        </w:trPr>
        <w:tc>
          <w:tcPr>
            <w:tcW w:w="5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3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S.No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6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Sample1</w:t>
            </w: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9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Sample2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Sample3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</w:tr>
      <w:tr>
        <w:trPr>
          <w:trHeight w:val="222" w:hRule="atLeast"/>
        </w:trPr>
        <w:tc>
          <w:tcPr>
            <w:tcW w:w="5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6"/>
              <w:rPr>
                <w:sz w:val="18"/>
              </w:rPr>
            </w:pPr>
            <w:r>
              <w:rPr>
                <w:sz w:val="18"/>
              </w:rPr>
              <w:t>40.6</w:t>
            </w:r>
          </w:p>
        </w:tc>
        <w:tc>
          <w:tcPr>
            <w:tcW w:w="8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9" w:right="84"/>
              <w:rPr>
                <w:sz w:val="18"/>
              </w:rPr>
            </w:pPr>
            <w:r>
              <w:rPr>
                <w:sz w:val="18"/>
              </w:rPr>
              <w:t>40.8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83"/>
              <w:rPr>
                <w:sz w:val="18"/>
              </w:rPr>
            </w:pPr>
            <w:r>
              <w:rPr>
                <w:sz w:val="18"/>
              </w:rPr>
              <w:t>40.57</w:t>
            </w:r>
          </w:p>
        </w:tc>
        <w:tc>
          <w:tcPr>
            <w:tcW w:w="6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40.65</w:t>
            </w:r>
          </w:p>
        </w:tc>
      </w:tr>
      <w:tr>
        <w:trPr>
          <w:trHeight w:val="237" w:hRule="atLeast"/>
        </w:trPr>
        <w:tc>
          <w:tcPr>
            <w:tcW w:w="588" w:type="dxa"/>
          </w:tcPr>
          <w:p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II</w:t>
            </w:r>
          </w:p>
        </w:tc>
        <w:tc>
          <w:tcPr>
            <w:tcW w:w="87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40.2</w:t>
            </w:r>
          </w:p>
        </w:tc>
        <w:tc>
          <w:tcPr>
            <w:tcW w:w="877" w:type="dxa"/>
          </w:tcPr>
          <w:p>
            <w:pPr>
              <w:pStyle w:val="TableParagraph"/>
              <w:spacing w:line="206" w:lineRule="exact"/>
              <w:ind w:left="89" w:right="84"/>
              <w:rPr>
                <w:sz w:val="18"/>
              </w:rPr>
            </w:pPr>
            <w:r>
              <w:rPr>
                <w:sz w:val="18"/>
              </w:rPr>
              <w:t>40.3</w:t>
            </w:r>
          </w:p>
        </w:tc>
        <w:tc>
          <w:tcPr>
            <w:tcW w:w="876" w:type="dxa"/>
          </w:tcPr>
          <w:p>
            <w:pPr>
              <w:pStyle w:val="TableParagraph"/>
              <w:spacing w:line="206" w:lineRule="exact"/>
              <w:ind w:right="83"/>
              <w:rPr>
                <w:sz w:val="18"/>
              </w:rPr>
            </w:pPr>
            <w:r>
              <w:rPr>
                <w:sz w:val="18"/>
              </w:rPr>
              <w:t>39.40</w:t>
            </w:r>
          </w:p>
        </w:tc>
        <w:tc>
          <w:tcPr>
            <w:tcW w:w="654" w:type="dxa"/>
          </w:tcPr>
          <w:p>
            <w:pPr>
              <w:pStyle w:val="TableParagraph"/>
              <w:spacing w:line="206" w:lineRule="exact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39.96</w:t>
            </w:r>
          </w:p>
        </w:tc>
      </w:tr>
      <w:tr>
        <w:trPr>
          <w:trHeight w:val="237" w:hRule="atLeast"/>
        </w:trPr>
        <w:tc>
          <w:tcPr>
            <w:tcW w:w="588" w:type="dxa"/>
          </w:tcPr>
          <w:p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86" w:type="dxa"/>
          </w:tcPr>
          <w:p>
            <w:pPr>
              <w:pStyle w:val="TableParagraph"/>
              <w:spacing w:line="206" w:lineRule="exact"/>
              <w:ind w:right="88"/>
              <w:rPr>
                <w:sz w:val="18"/>
              </w:rPr>
            </w:pPr>
            <w:r>
              <w:rPr>
                <w:sz w:val="18"/>
              </w:rPr>
              <w:t>III</w:t>
            </w:r>
          </w:p>
        </w:tc>
        <w:tc>
          <w:tcPr>
            <w:tcW w:w="87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40.3</w:t>
            </w:r>
          </w:p>
        </w:tc>
        <w:tc>
          <w:tcPr>
            <w:tcW w:w="877" w:type="dxa"/>
          </w:tcPr>
          <w:p>
            <w:pPr>
              <w:pStyle w:val="TableParagraph"/>
              <w:spacing w:line="206" w:lineRule="exact"/>
              <w:ind w:left="89" w:right="84"/>
              <w:rPr>
                <w:sz w:val="18"/>
              </w:rPr>
            </w:pPr>
            <w:r>
              <w:rPr>
                <w:sz w:val="18"/>
              </w:rPr>
              <w:t>39.8</w:t>
            </w:r>
          </w:p>
        </w:tc>
        <w:tc>
          <w:tcPr>
            <w:tcW w:w="876" w:type="dxa"/>
          </w:tcPr>
          <w:p>
            <w:pPr>
              <w:pStyle w:val="TableParagraph"/>
              <w:spacing w:line="206" w:lineRule="exact"/>
              <w:ind w:right="83"/>
              <w:rPr>
                <w:sz w:val="18"/>
              </w:rPr>
            </w:pPr>
            <w:r>
              <w:rPr>
                <w:sz w:val="18"/>
              </w:rPr>
              <w:t>40.91</w:t>
            </w:r>
          </w:p>
        </w:tc>
        <w:tc>
          <w:tcPr>
            <w:tcW w:w="654" w:type="dxa"/>
          </w:tcPr>
          <w:p>
            <w:pPr>
              <w:pStyle w:val="TableParagraph"/>
              <w:spacing w:line="206" w:lineRule="exact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40.33</w:t>
            </w:r>
          </w:p>
        </w:tc>
      </w:tr>
      <w:tr>
        <w:trPr>
          <w:trHeight w:val="238" w:hRule="atLeast"/>
        </w:trPr>
        <w:tc>
          <w:tcPr>
            <w:tcW w:w="588" w:type="dxa"/>
          </w:tcPr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186" w:type="dxa"/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876" w:type="dxa"/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40.6</w:t>
            </w:r>
          </w:p>
        </w:tc>
        <w:tc>
          <w:tcPr>
            <w:tcW w:w="877" w:type="dxa"/>
          </w:tcPr>
          <w:p>
            <w:pPr>
              <w:pStyle w:val="TableParagraph"/>
              <w:ind w:left="89" w:right="84"/>
              <w:rPr>
                <w:sz w:val="18"/>
              </w:rPr>
            </w:pPr>
            <w:r>
              <w:rPr>
                <w:sz w:val="18"/>
              </w:rPr>
              <w:t>40.6</w:t>
            </w:r>
          </w:p>
        </w:tc>
        <w:tc>
          <w:tcPr>
            <w:tcW w:w="876" w:type="dxa"/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z w:val="18"/>
              </w:rPr>
              <w:t>39.49</w:t>
            </w:r>
          </w:p>
        </w:tc>
        <w:tc>
          <w:tcPr>
            <w:tcW w:w="654" w:type="dxa"/>
          </w:tcPr>
          <w:p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40.23</w:t>
            </w:r>
          </w:p>
        </w:tc>
      </w:tr>
      <w:tr>
        <w:trPr>
          <w:trHeight w:val="253" w:hRule="atLeast"/>
        </w:trPr>
        <w:tc>
          <w:tcPr>
            <w:tcW w:w="5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V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86"/>
              <w:rPr>
                <w:sz w:val="18"/>
              </w:rPr>
            </w:pPr>
            <w:r>
              <w:rPr>
                <w:sz w:val="18"/>
              </w:rPr>
              <w:t>40.1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9" w:right="84"/>
              <w:rPr>
                <w:sz w:val="18"/>
              </w:rPr>
            </w:pPr>
            <w:r>
              <w:rPr>
                <w:sz w:val="18"/>
              </w:rPr>
              <w:t>40.7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right="83"/>
              <w:rPr>
                <w:sz w:val="18"/>
              </w:rPr>
            </w:pPr>
            <w:r>
              <w:rPr>
                <w:sz w:val="18"/>
              </w:rPr>
              <w:t>40.53</w:t>
            </w:r>
          </w:p>
        </w:tc>
        <w:tc>
          <w:tcPr>
            <w:tcW w:w="6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40.44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3"/>
        </w:rPr>
      </w:pPr>
      <w:r>
        <w:rPr/>
        <w:pict>
          <v:group style="position:absolute;margin-left:163.389191pt;margin-top:9.642372pt;width:20.25pt;height:6.1pt;mso-position-horizontal-relative:page;mso-position-vertical-relative:paragraph;z-index:-15723520;mso-wrap-distance-left:0;mso-wrap-distance-right:0" coordorigin="3268,193" coordsize="405,122">
            <v:line style="position:absolute" from="3268,254" to="3673,254" stroked="true" strokeweight=".749781pt" strokecolor="#000000">
              <v:stroke dashstyle="solid"/>
            </v:line>
            <v:shape style="position:absolute;left:3410;top:192;width:105;height:122" type="#_x0000_t75" stroked="false">
              <v:imagedata r:id="rId19" o:title=""/>
            </v:shape>
            <w10:wrap type="topAndBottom"/>
          </v:group>
        </w:pict>
      </w:r>
      <w:r>
        <w:rPr/>
        <w:pict>
          <v:group style="position:absolute;margin-left:203.127579pt;margin-top:10.017263pt;width:20.25pt;height:4.45pt;mso-position-horizontal-relative:page;mso-position-vertical-relative:paragraph;z-index:-15723008;mso-wrap-distance-left:0;mso-wrap-distance-right:0" coordorigin="4063,200" coordsize="405,89">
            <v:line style="position:absolute" from="4063,254" to="4467,254" stroked="true" strokeweight=".749781pt" strokecolor="#000000">
              <v:stroke dashstyle="solid"/>
            </v:line>
            <v:rect style="position:absolute;left:4212;top:200;width:75;height:89" filled="true" fillcolor="#000000" stroked="false">
              <v:fill type="solid"/>
            </v:rect>
            <w10:wrap type="topAndBottom"/>
          </v:group>
        </w:pict>
      </w:r>
      <w:r>
        <w:rPr/>
        <w:pict>
          <v:group style="position:absolute;margin-left:245.115326pt;margin-top:9.642372pt;width:20.25pt;height:6.1pt;mso-position-horizontal-relative:page;mso-position-vertical-relative:paragraph;z-index:-15722496;mso-wrap-distance-left:0;mso-wrap-distance-right:0" coordorigin="4902,193" coordsize="405,122">
            <v:line style="position:absolute" from="4902,254" to="5307,254" stroked="true" strokeweight=".749781pt" strokecolor="#000000">
              <v:stroke dashstyle="solid"/>
            </v:line>
            <v:shape style="position:absolute;left:5044;top:192;width:105;height:122" type="#_x0000_t75" stroked="false">
              <v:imagedata r:id="rId15" o:title=""/>
            </v:shape>
            <w10:wrap type="topAndBottom"/>
          </v:group>
        </w:pict>
      </w:r>
      <w:r>
        <w:rPr/>
        <w:pict>
          <v:group style="position:absolute;margin-left:335.838837pt;margin-top:9.642372pt;width:20.25pt;height:6.1pt;mso-position-horizontal-relative:page;mso-position-vertical-relative:paragraph;z-index:-15721984;mso-wrap-distance-left:0;mso-wrap-distance-right:0" coordorigin="6717,193" coordsize="405,122">
            <v:line style="position:absolute" from="6717,254" to="7122,254" stroked="true" strokeweight=".749781pt" strokecolor="#000000">
              <v:stroke dashstyle="solid"/>
            </v:line>
            <v:shape style="position:absolute;left:6859;top:192;width:105;height:122" type="#_x0000_t75" stroked="false">
              <v:imagedata r:id="rId19" o:title=""/>
            </v:shape>
            <w10:wrap type="topAndBottom"/>
          </v:group>
        </w:pict>
      </w:r>
    </w:p>
    <w:p>
      <w:pPr>
        <w:pStyle w:val="BodyText"/>
        <w:spacing w:before="9"/>
        <w:rPr>
          <w:b/>
          <w:sz w:val="24"/>
        </w:rPr>
      </w:pPr>
    </w:p>
    <w:p>
      <w:pPr>
        <w:pStyle w:val="Heading3"/>
        <w:spacing w:before="0"/>
        <w:ind w:left="2274" w:right="2084"/>
        <w:jc w:val="center"/>
      </w:pPr>
      <w:r>
        <w:rPr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01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1"/>
        <w:ind w:left="271" w:right="0" w:firstLine="0"/>
        <w:jc w:val="left"/>
        <w:rPr>
          <w:b/>
          <w:sz w:val="20"/>
        </w:rPr>
      </w:pPr>
      <w:r>
        <w:rPr>
          <w:b/>
          <w:sz w:val="20"/>
        </w:rPr>
        <w:t>content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tablets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40" w:bottom="280" w:left="1240" w:right="1320"/>
          <w:cols w:num="3" w:equalWidth="0">
            <w:col w:w="1917" w:space="40"/>
            <w:col w:w="5320" w:space="47"/>
            <w:col w:w="2026"/>
          </w:cols>
        </w:sectPr>
      </w:pPr>
    </w:p>
    <w:p>
      <w:pPr>
        <w:pStyle w:val="BodyText"/>
        <w:spacing w:before="5"/>
        <w:rPr>
          <w:b/>
          <w:sz w:val="22"/>
        </w:rPr>
      </w:pPr>
    </w:p>
    <w:p>
      <w:pPr>
        <w:pStyle w:val="Heading3"/>
        <w:ind w:left="716" w:right="639"/>
        <w:jc w:val="center"/>
      </w:pPr>
      <w:r>
        <w:rPr/>
        <w:t>Tabl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1"/>
        </w:rPr>
        <w:t> </w:t>
      </w:r>
      <w:r>
        <w:rPr>
          <w:i/>
        </w:rPr>
        <w:t>In</w:t>
      </w:r>
      <w:r>
        <w:rPr>
          <w:i/>
          <w:spacing w:val="-2"/>
        </w:rPr>
        <w:t> </w:t>
      </w:r>
      <w:r>
        <w:rPr>
          <w:i/>
        </w:rPr>
        <w:t>vitro</w:t>
      </w:r>
      <w:r>
        <w:rPr>
          <w:i/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formulation</w:t>
      </w:r>
      <w:r>
        <w:rPr>
          <w:spacing w:val="-3"/>
        </w:rPr>
        <w:t> </w:t>
      </w:r>
      <w:r>
        <w:rPr/>
        <w:t>F</w:t>
      </w:r>
      <w:r>
        <w:rPr>
          <w:spacing w:val="-2"/>
        </w:rPr>
        <w:t> </w:t>
      </w:r>
      <w:r>
        <w:rPr/>
        <w:t>IV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BodyText"/>
        <w:spacing w:line="20" w:lineRule="exact"/>
        <w:ind w:left="668"/>
        <w:rPr>
          <w:sz w:val="2"/>
        </w:rPr>
      </w:pPr>
      <w:r>
        <w:rPr>
          <w:sz w:val="2"/>
        </w:rPr>
        <w:pict>
          <v:group style="width:404.55pt;height:.4pt;mso-position-horizontal-relative:char;mso-position-vertical-relative:line" coordorigin="0,0" coordsize="8091,8">
            <v:shape style="position:absolute;left:-1;top:0;width:8091;height:8" coordorigin="0,0" coordsize="8091,8" path="m581,0l0,0,0,7,581,7,581,0xm590,0l583,0,583,7,590,7,590,0xm1565,0l593,0,593,7,1565,7,1565,0xm1574,0l1567,0,1567,7,1574,7,1574,0xm2702,0l1577,0,1577,7,2702,7,2702,0xm2712,0l2705,0,2705,7,2712,7,2712,0xm4030,0l2714,0,2714,7,4030,7,4030,0xm4039,0l4032,0,4032,7,4039,7,4039,0xm6079,0l4042,0,4042,7,6079,7,6079,0xm6089,0l6082,0,6082,7,6089,7,6089,0xm8090,0l6091,0,6091,7,8090,7,809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722" w:footer="748" w:top="1340" w:bottom="940" w:left="1240" w:right="1320"/>
        </w:sectPr>
      </w:pPr>
    </w:p>
    <w:p>
      <w:pPr>
        <w:tabs>
          <w:tab w:pos="1356" w:val="left" w:leader="none"/>
          <w:tab w:pos="2343" w:val="left" w:leader="none"/>
          <w:tab w:pos="3480" w:val="left" w:leader="none"/>
        </w:tabs>
        <w:spacing w:line="272" w:lineRule="exact" w:before="0"/>
        <w:ind w:left="775" w:right="0" w:firstLine="0"/>
        <w:jc w:val="left"/>
        <w:rPr>
          <w:b/>
          <w:sz w:val="18"/>
        </w:rPr>
      </w:pPr>
      <w:r>
        <w:rPr>
          <w:b/>
          <w:sz w:val="18"/>
        </w:rPr>
        <w:t>S.No</w:t>
        <w:tab/>
        <w:t>Time(hrs)</w:t>
        <w:tab/>
        <w:t>Absorbance</w:t>
        <w:tab/>
      </w:r>
      <w:r>
        <w:rPr>
          <w:b/>
          <w:spacing w:val="-1"/>
          <w:position w:val="12"/>
          <w:sz w:val="18"/>
        </w:rPr>
        <w:t>Concentration</w:t>
      </w:r>
    </w:p>
    <w:p>
      <w:pPr>
        <w:spacing w:line="162" w:lineRule="exact" w:before="0"/>
        <w:ind w:left="0" w:right="211" w:firstLine="0"/>
        <w:jc w:val="right"/>
        <w:rPr>
          <w:b/>
          <w:sz w:val="18"/>
        </w:rPr>
      </w:pPr>
      <w:r>
        <w:rPr>
          <w:b/>
          <w:sz w:val="18"/>
        </w:rPr>
        <w:t>(mcg/ml)</w:t>
      </w:r>
    </w:p>
    <w:p>
      <w:pPr>
        <w:tabs>
          <w:tab w:pos="2228" w:val="left" w:leader="none"/>
        </w:tabs>
        <w:spacing w:line="272" w:lineRule="exact" w:before="0"/>
        <w:ind w:left="17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Cumulative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release(mg)</w:t>
        <w:tab/>
      </w:r>
      <w:r>
        <w:rPr>
          <w:b/>
          <w:position w:val="12"/>
          <w:sz w:val="18"/>
        </w:rPr>
        <w:t>Cumulative</w:t>
      </w:r>
      <w:r>
        <w:rPr>
          <w:b/>
          <w:spacing w:val="-11"/>
          <w:position w:val="12"/>
          <w:sz w:val="18"/>
        </w:rPr>
        <w:t> </w:t>
      </w:r>
      <w:r>
        <w:rPr>
          <w:b/>
          <w:position w:val="12"/>
          <w:sz w:val="18"/>
        </w:rPr>
        <w:t>Percentage</w:t>
      </w:r>
    </w:p>
    <w:p>
      <w:pPr>
        <w:spacing w:line="162" w:lineRule="exact" w:before="0"/>
        <w:ind w:left="2487" w:right="0" w:firstLine="0"/>
        <w:jc w:val="left"/>
        <w:rPr>
          <w:b/>
          <w:sz w:val="18"/>
        </w:rPr>
      </w:pPr>
      <w:r>
        <w:rPr>
          <w:b/>
          <w:sz w:val="18"/>
        </w:rPr>
        <w:t>drug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release±SD</w:t>
      </w:r>
    </w:p>
    <w:p>
      <w:pPr>
        <w:spacing w:after="0" w:line="162" w:lineRule="exact"/>
        <w:jc w:val="left"/>
        <w:rPr>
          <w:sz w:val="18"/>
        </w:rPr>
        <w:sectPr>
          <w:type w:val="continuous"/>
          <w:pgSz w:w="11910" w:h="16840"/>
          <w:pgMar w:top="1340" w:bottom="280" w:left="1240" w:right="1320"/>
          <w:cols w:num="2" w:equalWidth="0">
            <w:col w:w="4589" w:space="40"/>
            <w:col w:w="4721"/>
          </w:cols>
        </w:sectPr>
      </w:pPr>
    </w:p>
    <w:p>
      <w:pPr>
        <w:pStyle w:val="BodyText"/>
        <w:spacing w:before="7"/>
        <w:rPr>
          <w:b/>
          <w:sz w:val="2"/>
        </w:rPr>
      </w:pPr>
    </w:p>
    <w:p>
      <w:pPr>
        <w:pStyle w:val="BodyText"/>
        <w:spacing w:line="20" w:lineRule="exact"/>
        <w:ind w:left="668"/>
        <w:rPr>
          <w:sz w:val="2"/>
        </w:rPr>
      </w:pPr>
      <w:r>
        <w:rPr>
          <w:sz w:val="2"/>
        </w:rPr>
        <w:pict>
          <v:group style="width:404.55pt;height:.4pt;mso-position-horizontal-relative:char;mso-position-vertical-relative:line" coordorigin="0,0" coordsize="8091,8">
            <v:shape style="position:absolute;left:-1;top:0;width:8091;height:8" coordorigin="0,0" coordsize="8091,8" path="m581,0l0,0,0,7,581,7,581,0xm590,0l583,0,583,7,590,7,590,0xm1565,0l593,0,593,7,1565,7,1565,0xm1574,0l1567,0,1567,7,1574,7,1574,0xm2702,0l1577,0,1577,7,2702,7,2702,0xm2712,0l2705,0,2705,7,2712,7,2712,0xm4030,0l2714,0,2714,7,4030,7,4030,0xm4039,0l4032,0,4032,7,4039,7,4039,0xm6079,0l4042,0,4042,7,6079,7,6079,0xm6089,0l6082,0,6082,7,6089,7,6089,0xm8090,0l6091,0,6091,7,8090,7,809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1695" w:val="left" w:leader="none"/>
          <w:tab w:pos="2599" w:val="left" w:leader="none"/>
          <w:tab w:pos="3879" w:val="left" w:leader="none"/>
          <w:tab w:pos="5566" w:val="left" w:leader="none"/>
          <w:tab w:pos="7551" w:val="left" w:leader="none"/>
        </w:tabs>
        <w:spacing w:before="0"/>
        <w:ind w:left="912" w:right="0" w:firstLine="0"/>
        <w:jc w:val="left"/>
        <w:rPr>
          <w:sz w:val="18"/>
        </w:rPr>
      </w:pPr>
      <w:r>
        <w:rPr>
          <w:sz w:val="18"/>
        </w:rPr>
        <w:t>1</w:t>
        <w:tab/>
        <w:t>1</w:t>
        <w:tab/>
        <w:t>0.058</w:t>
        <w:tab/>
        <w:t>1.58</w:t>
        <w:tab/>
        <w:t>7.09</w:t>
        <w:tab/>
        <w:t>17.62</w:t>
      </w:r>
    </w:p>
    <w:p>
      <w:pPr>
        <w:tabs>
          <w:tab w:pos="1695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18"/>
        <w:ind w:left="912" w:right="0" w:firstLine="0"/>
        <w:jc w:val="left"/>
        <w:rPr>
          <w:sz w:val="18"/>
        </w:rPr>
      </w:pPr>
      <w:r>
        <w:rPr>
          <w:sz w:val="18"/>
        </w:rPr>
        <w:t>2</w:t>
        <w:tab/>
        <w:t>2</w:t>
        <w:tab/>
        <w:t>0.078</w:t>
        <w:tab/>
        <w:t>2.16</w:t>
        <w:tab/>
        <w:t>10.86</w:t>
        <w:tab/>
        <w:t>27.00</w:t>
      </w:r>
    </w:p>
    <w:p>
      <w:pPr>
        <w:tabs>
          <w:tab w:pos="1695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1"/>
        <w:ind w:left="912" w:right="0" w:firstLine="0"/>
        <w:jc w:val="left"/>
        <w:rPr>
          <w:sz w:val="18"/>
        </w:rPr>
      </w:pPr>
      <w:r>
        <w:rPr>
          <w:sz w:val="18"/>
        </w:rPr>
        <w:t>3</w:t>
        <w:tab/>
        <w:t>3</w:t>
        <w:tab/>
        <w:t>0.035</w:t>
        <w:tab/>
        <w:t>0.60</w:t>
        <w:tab/>
        <w:t>13.95</w:t>
        <w:tab/>
        <w:t>34.67</w:t>
      </w:r>
    </w:p>
    <w:p>
      <w:pPr>
        <w:tabs>
          <w:tab w:pos="1695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0"/>
        <w:ind w:left="912" w:right="0" w:firstLine="0"/>
        <w:jc w:val="left"/>
        <w:rPr>
          <w:sz w:val="18"/>
        </w:rPr>
      </w:pPr>
      <w:r>
        <w:rPr>
          <w:sz w:val="18"/>
        </w:rPr>
        <w:t>4</w:t>
        <w:tab/>
        <w:t>4</w:t>
        <w:tab/>
        <w:t>0.073</w:t>
        <w:tab/>
        <w:t>1.35</w:t>
        <w:tab/>
        <w:t>17.76</w:t>
        <w:tab/>
        <w:t>44.14</w:t>
      </w:r>
    </w:p>
    <w:p>
      <w:pPr>
        <w:tabs>
          <w:tab w:pos="1695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1"/>
        <w:ind w:left="912" w:right="0" w:firstLine="0"/>
        <w:jc w:val="left"/>
        <w:rPr>
          <w:sz w:val="18"/>
        </w:rPr>
      </w:pPr>
      <w:r>
        <w:rPr>
          <w:sz w:val="18"/>
        </w:rPr>
        <w:t>5</w:t>
        <w:tab/>
        <w:t>5</w:t>
        <w:tab/>
        <w:t>0.097</w:t>
        <w:tab/>
        <w:t>1.83</w:t>
        <w:tab/>
        <w:t>20.21</w:t>
        <w:tab/>
        <w:t>50.23</w:t>
      </w:r>
    </w:p>
    <w:p>
      <w:pPr>
        <w:tabs>
          <w:tab w:pos="1695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1"/>
        <w:ind w:left="912" w:right="0" w:firstLine="0"/>
        <w:jc w:val="left"/>
        <w:rPr>
          <w:sz w:val="18"/>
        </w:rPr>
      </w:pPr>
      <w:r>
        <w:rPr>
          <w:sz w:val="18"/>
        </w:rPr>
        <w:t>6</w:t>
        <w:tab/>
        <w:t>6</w:t>
        <w:tab/>
        <w:t>0.121</w:t>
        <w:tab/>
        <w:t>2.31</w:t>
        <w:tab/>
        <w:t>22.69</w:t>
        <w:tab/>
        <w:t>56.39</w:t>
      </w:r>
    </w:p>
    <w:p>
      <w:pPr>
        <w:tabs>
          <w:tab w:pos="1695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3"/>
        <w:ind w:left="912" w:right="0" w:firstLine="0"/>
        <w:jc w:val="left"/>
        <w:rPr>
          <w:sz w:val="18"/>
        </w:rPr>
      </w:pPr>
      <w:r>
        <w:rPr>
          <w:sz w:val="18"/>
        </w:rPr>
        <w:t>7</w:t>
        <w:tab/>
        <w:t>7</w:t>
        <w:tab/>
        <w:t>0.139</w:t>
        <w:tab/>
        <w:t>2.66</w:t>
        <w:tab/>
        <w:t>24.31</w:t>
        <w:tab/>
        <w:t>60.42</w:t>
      </w:r>
    </w:p>
    <w:p>
      <w:pPr>
        <w:tabs>
          <w:tab w:pos="1695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0"/>
        <w:ind w:left="912" w:right="0" w:firstLine="0"/>
        <w:jc w:val="left"/>
        <w:rPr>
          <w:sz w:val="18"/>
        </w:rPr>
      </w:pPr>
      <w:r>
        <w:rPr>
          <w:sz w:val="18"/>
        </w:rPr>
        <w:t>8</w:t>
        <w:tab/>
        <w:t>8</w:t>
        <w:tab/>
        <w:t>0.158</w:t>
        <w:tab/>
        <w:t>3.04</w:t>
        <w:tab/>
        <w:t>26.50</w:t>
        <w:tab/>
        <w:t>65.88</w:t>
      </w:r>
    </w:p>
    <w:p>
      <w:pPr>
        <w:tabs>
          <w:tab w:pos="1695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1"/>
        <w:ind w:left="912" w:right="0" w:firstLine="0"/>
        <w:jc w:val="left"/>
        <w:rPr>
          <w:sz w:val="18"/>
        </w:rPr>
      </w:pPr>
      <w:r>
        <w:rPr>
          <w:sz w:val="18"/>
        </w:rPr>
        <w:t>9</w:t>
        <w:tab/>
        <w:t>9</w:t>
        <w:tab/>
        <w:t>0.177</w:t>
        <w:tab/>
        <w:t>3.42</w:t>
        <w:tab/>
        <w:t>28.62</w:t>
        <w:tab/>
        <w:t>71.15</w:t>
      </w:r>
    </w:p>
    <w:p>
      <w:pPr>
        <w:tabs>
          <w:tab w:pos="1651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0"/>
        <w:ind w:left="869" w:right="0" w:firstLine="0"/>
        <w:jc w:val="left"/>
        <w:rPr>
          <w:sz w:val="18"/>
        </w:rPr>
      </w:pPr>
      <w:r>
        <w:rPr>
          <w:sz w:val="18"/>
        </w:rPr>
        <w:t>10</w:t>
        <w:tab/>
        <w:t>10</w:t>
        <w:tab/>
        <w:t>0.197</w:t>
        <w:tab/>
        <w:t>3.82</w:t>
        <w:tab/>
        <w:t>30.74</w:t>
        <w:tab/>
        <w:t>76.42</w:t>
      </w:r>
    </w:p>
    <w:p>
      <w:pPr>
        <w:tabs>
          <w:tab w:pos="1651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1"/>
        <w:ind w:left="869" w:right="0" w:firstLine="0"/>
        <w:jc w:val="left"/>
        <w:rPr>
          <w:sz w:val="18"/>
        </w:rPr>
      </w:pPr>
      <w:r>
        <w:rPr>
          <w:sz w:val="18"/>
        </w:rPr>
        <w:t>11</w:t>
        <w:tab/>
        <w:t>11</w:t>
        <w:tab/>
        <w:t>0.215</w:t>
        <w:tab/>
        <w:t>4.17</w:t>
        <w:tab/>
        <w:t>32.70</w:t>
        <w:tab/>
        <w:t>81.29</w:t>
      </w:r>
    </w:p>
    <w:p>
      <w:pPr>
        <w:tabs>
          <w:tab w:pos="1651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1"/>
        <w:ind w:left="869" w:right="0" w:firstLine="0"/>
        <w:jc w:val="left"/>
        <w:rPr>
          <w:sz w:val="18"/>
        </w:rPr>
      </w:pPr>
      <w:r>
        <w:rPr>
          <w:sz w:val="18"/>
        </w:rPr>
        <w:t>12</w:t>
        <w:tab/>
        <w:t>12</w:t>
        <w:tab/>
        <w:t>0.225</w:t>
        <w:tab/>
        <w:t>4.37</w:t>
        <w:tab/>
        <w:t>33.88</w:t>
        <w:tab/>
        <w:t>84.22</w:t>
      </w:r>
    </w:p>
    <w:p>
      <w:pPr>
        <w:tabs>
          <w:tab w:pos="1651" w:val="left" w:leader="none"/>
          <w:tab w:pos="2599" w:val="left" w:leader="none"/>
          <w:tab w:pos="3879" w:val="left" w:leader="none"/>
          <w:tab w:pos="5520" w:val="left" w:leader="none"/>
          <w:tab w:pos="7551" w:val="left" w:leader="none"/>
        </w:tabs>
        <w:spacing w:before="33"/>
        <w:ind w:left="869" w:right="0" w:firstLine="0"/>
        <w:jc w:val="left"/>
        <w:rPr>
          <w:sz w:val="18"/>
        </w:rPr>
      </w:pPr>
      <w:r>
        <w:rPr/>
        <w:pict>
          <v:rect style="position:absolute;margin-left:94.679001pt;margin-top:13.772345pt;width:405.240019pt;height:.36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8"/>
        </w:rPr>
        <w:t>13</w:t>
        <w:tab/>
        <w:t>24</w:t>
        <w:tab/>
        <w:t>0.278</w:t>
        <w:tab/>
        <w:t>5.43</w:t>
        <w:tab/>
        <w:t>39.48</w:t>
        <w:tab/>
        <w:t>98.14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1"/>
        <w:spacing w:before="90"/>
        <w:jc w:val="both"/>
      </w:pPr>
      <w:r>
        <w:rPr/>
        <w:t>Results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7"/>
        <w:ind w:left="200" w:right="39"/>
        <w:jc w:val="both"/>
      </w:pPr>
      <w:r>
        <w:rPr/>
        <w:t>Formulations F-I to F-V were prepared as per table</w:t>
      </w:r>
      <w:r>
        <w:rPr>
          <w:spacing w:val="1"/>
        </w:rPr>
        <w:t> </w:t>
      </w:r>
      <w:r>
        <w:rPr/>
        <w:t>no 1. Granules were prepared by wet granulation</w:t>
      </w:r>
      <w:r>
        <w:rPr>
          <w:spacing w:val="1"/>
        </w:rPr>
        <w:t> </w:t>
      </w:r>
      <w:r>
        <w:rPr/>
        <w:t>method. The prepared granules were evaluated for</w:t>
      </w:r>
      <w:r>
        <w:rPr>
          <w:spacing w:val="1"/>
        </w:rPr>
        <w:t> </w:t>
      </w:r>
      <w:r>
        <w:rPr/>
        <w:t>bulk</w:t>
      </w:r>
      <w:r>
        <w:rPr>
          <w:spacing w:val="-4"/>
        </w:rPr>
        <w:t> </w:t>
      </w:r>
      <w:r>
        <w:rPr/>
        <w:t>density,</w:t>
      </w:r>
      <w:r>
        <w:rPr>
          <w:spacing w:val="-1"/>
        </w:rPr>
        <w:t> </w:t>
      </w:r>
      <w:r>
        <w:rPr/>
        <w:t>angle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repose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compressability.</w:t>
      </w:r>
    </w:p>
    <w:p>
      <w:pPr>
        <w:pStyle w:val="BodyText"/>
        <w:spacing w:before="10"/>
      </w:pPr>
    </w:p>
    <w:p>
      <w:pPr>
        <w:pStyle w:val="BodyText"/>
        <w:spacing w:line="273" w:lineRule="auto"/>
        <w:ind w:left="200" w:right="38"/>
        <w:jc w:val="both"/>
      </w:pP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ranged</w:t>
      </w:r>
      <w:r>
        <w:rPr>
          <w:spacing w:val="-47"/>
        </w:rPr>
        <w:t> </w:t>
      </w:r>
      <w:r>
        <w:rPr/>
        <w:t>between 0.43 to 0.54. The angle of repose for all</w:t>
      </w:r>
      <w:r>
        <w:rPr>
          <w:spacing w:val="1"/>
        </w:rPr>
        <w:t> </w:t>
      </w:r>
      <w:r>
        <w:rPr/>
        <w:t>formulations ranged between 25</w:t>
      </w:r>
      <w:r>
        <w:rPr>
          <w:position w:val="1"/>
        </w:rPr>
        <w:t>˚.64 to 29˚.25 the</w:t>
      </w:r>
      <w:r>
        <w:rPr>
          <w:spacing w:val="1"/>
          <w:position w:val="1"/>
        </w:rPr>
        <w:t> </w:t>
      </w:r>
      <w:r>
        <w:rPr/>
        <w:t>bulk density indicates good packing characters. The</w:t>
      </w:r>
      <w:r>
        <w:rPr>
          <w:spacing w:val="-47"/>
        </w:rPr>
        <w:t> </w:t>
      </w:r>
      <w:r>
        <w:rPr/>
        <w:t>value of angle of repose (between 25</w:t>
      </w:r>
      <w:r>
        <w:rPr>
          <w:position w:val="2"/>
        </w:rPr>
        <w:t>˚</w:t>
      </w:r>
      <w:r>
        <w:rPr/>
        <w:t>-30</w:t>
      </w:r>
      <w:r>
        <w:rPr>
          <w:position w:val="2"/>
        </w:rPr>
        <w:t>˚) for all</w:t>
      </w:r>
      <w:r>
        <w:rPr>
          <w:spacing w:val="1"/>
          <w:position w:val="2"/>
        </w:rPr>
        <w:t> </w:t>
      </w:r>
      <w:r>
        <w:rPr/>
        <w:t>the formulation indicates good flow property. 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Carr’s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ranged</w:t>
      </w:r>
      <w:r>
        <w:rPr>
          <w:spacing w:val="1"/>
        </w:rPr>
        <w:t> </w:t>
      </w:r>
      <w:r>
        <w:rPr/>
        <w:t>between7.57-9.73.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Carr’s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(between</w:t>
      </w:r>
      <w:r>
        <w:rPr>
          <w:spacing w:val="1"/>
        </w:rPr>
        <w:t> </w:t>
      </w:r>
      <w:r>
        <w:rPr/>
        <w:t>5-15%)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flowing</w:t>
      </w:r>
      <w:r>
        <w:rPr>
          <w:spacing w:val="1"/>
        </w:rPr>
        <w:t> </w:t>
      </w:r>
      <w:r>
        <w:rPr/>
        <w:t>material.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tablets.</w:t>
      </w:r>
      <w:r>
        <w:rPr>
          <w:spacing w:val="1"/>
        </w:rPr>
        <w:t> </w:t>
      </w:r>
      <w:r>
        <w:rPr/>
        <w:t>The tablets</w:t>
      </w:r>
      <w:r>
        <w:rPr>
          <w:spacing w:val="1"/>
        </w:rPr>
        <w:t> </w:t>
      </w:r>
      <w:r>
        <w:rPr/>
        <w:t>were evaluated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uniformity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weight,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dissolution.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color, oval shape. They were smooth, uniform and</w:t>
      </w:r>
      <w:r>
        <w:rPr>
          <w:spacing w:val="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4"/>
        </w:rPr>
        <w:t> </w:t>
      </w:r>
      <w:r>
        <w:rPr/>
        <w:t>crack</w:t>
      </w:r>
      <w:r>
        <w:rPr>
          <w:spacing w:val="-1"/>
        </w:rPr>
        <w:t> </w:t>
      </w:r>
      <w:r>
        <w:rPr/>
        <w:t>and chipping.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Thicknesses of all fabricated</w:t>
      </w:r>
      <w:r>
        <w:rPr>
          <w:spacing w:val="50"/>
        </w:rPr>
        <w:t> </w:t>
      </w:r>
      <w:r>
        <w:rPr/>
        <w:t>formulations are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3.2-3.6</w:t>
      </w:r>
      <w:r>
        <w:rPr>
          <w:spacing w:val="1"/>
        </w:rPr>
        <w:t> </w:t>
      </w:r>
      <w:r>
        <w:rPr/>
        <w:t>mm.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specifications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I.P</w:t>
      </w:r>
      <w:r>
        <w:rPr>
          <w:spacing w:val="1"/>
        </w:rPr>
        <w:t> </w:t>
      </w:r>
      <w:r>
        <w:rPr/>
        <w:t>limits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hardness of all fabricated formulations were in the</w:t>
      </w:r>
      <w:r>
        <w:rPr>
          <w:spacing w:val="1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50"/>
        </w:rPr>
        <w:t> </w:t>
      </w:r>
      <w:r>
        <w:rPr/>
        <w:t>80</w:t>
      </w:r>
      <w:r>
        <w:rPr>
          <w:spacing w:val="2"/>
        </w:rPr>
        <w:t> </w:t>
      </w:r>
      <w:r>
        <w:rPr/>
        <w:t>–95N.</w:t>
      </w:r>
    </w:p>
    <w:p>
      <w:pPr>
        <w:pStyle w:val="BodyText"/>
        <w:spacing w:before="10"/>
      </w:pPr>
    </w:p>
    <w:p>
      <w:pPr>
        <w:pStyle w:val="BodyText"/>
        <w:spacing w:line="276" w:lineRule="auto" w:before="1"/>
        <w:ind w:left="200" w:right="39"/>
        <w:jc w:val="both"/>
      </w:pPr>
      <w:r>
        <w:rPr/>
        <w:t>Friability for all the formulations were in the range</w:t>
      </w:r>
      <w:r>
        <w:rPr>
          <w:spacing w:val="1"/>
        </w:rPr>
        <w:t> </w:t>
      </w:r>
      <w:r>
        <w:rPr/>
        <w:t>of 0.36-0.61. The value of hardness and percent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handling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prepared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parameters were found to be in the recommended</w:t>
      </w:r>
      <w:r>
        <w:rPr>
          <w:spacing w:val="1"/>
        </w:rPr>
        <w:t> </w:t>
      </w:r>
      <w:r>
        <w:rPr/>
        <w:t>range.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200" w:right="121"/>
        <w:jc w:val="both"/>
      </w:pP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50"/>
        </w:rPr>
        <w:t> </w:t>
      </w:r>
      <w:r>
        <w:rPr/>
        <w:t>formulations</w:t>
      </w:r>
      <w:r>
        <w:rPr>
          <w:spacing w:val="-47"/>
        </w:rPr>
        <w:t> </w:t>
      </w:r>
      <w:r>
        <w:rPr/>
        <w:t>were found to be between 39.40 mg - 40.57 mg per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±S.D.</w:t>
      </w:r>
    </w:p>
    <w:p>
      <w:pPr>
        <w:pStyle w:val="BodyText"/>
        <w:spacing w:line="276" w:lineRule="auto" w:before="1"/>
        <w:ind w:left="200" w:right="123"/>
        <w:jc w:val="both"/>
      </w:pPr>
      <w:r>
        <w:rPr/>
        <w:t>Formulations containing different ratios of HPMC</w:t>
      </w:r>
      <w:r>
        <w:rPr>
          <w:spacing w:val="1"/>
        </w:rPr>
        <w:t> </w:t>
      </w:r>
      <w:r>
        <w:rPr/>
        <w:t>showing following drug release profiles FI and FII</w:t>
      </w:r>
      <w:r>
        <w:rPr>
          <w:spacing w:val="1"/>
        </w:rPr>
        <w:t> </w:t>
      </w:r>
      <w:r>
        <w:rPr/>
        <w:t>released more than 80% of drug at 7</w:t>
      </w:r>
      <w:r>
        <w:rPr>
          <w:vertAlign w:val="superscript"/>
        </w:rPr>
        <w:t>th</w:t>
      </w:r>
      <w:r>
        <w:rPr>
          <w:vertAlign w:val="baseline"/>
        </w:rPr>
        <w:t> hour, where</w:t>
      </w:r>
      <w:r>
        <w:rPr>
          <w:spacing w:val="1"/>
          <w:vertAlign w:val="baseline"/>
        </w:rPr>
        <w:t> </w:t>
      </w:r>
      <w:r>
        <w:rPr>
          <w:vertAlign w:val="baseline"/>
        </w:rPr>
        <w:t>as FIII, FIV and</w:t>
      </w:r>
      <w:r>
        <w:rPr>
          <w:spacing w:val="1"/>
          <w:vertAlign w:val="baseline"/>
        </w:rPr>
        <w:t> </w:t>
      </w:r>
      <w:r>
        <w:rPr>
          <w:vertAlign w:val="baseline"/>
        </w:rPr>
        <w:t>FV released</w:t>
      </w:r>
      <w:r>
        <w:rPr>
          <w:spacing w:val="1"/>
          <w:vertAlign w:val="baseline"/>
        </w:rPr>
        <w:t> </w:t>
      </w:r>
      <w:r>
        <w:rPr>
          <w:vertAlign w:val="baseline"/>
        </w:rPr>
        <w:t>more than 80% 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9</w:t>
      </w:r>
      <w:r>
        <w:rPr>
          <w:vertAlign w:val="superscript"/>
        </w:rPr>
        <w:t>th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11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12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hours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Whereas</w:t>
      </w:r>
      <w:r>
        <w:rPr>
          <w:spacing w:val="1"/>
          <w:vertAlign w:val="baseline"/>
        </w:rPr>
        <w:t> </w:t>
      </w:r>
      <w:r>
        <w:rPr>
          <w:vertAlign w:val="baseline"/>
        </w:rPr>
        <w:t>our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FIV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releases</w:t>
      </w:r>
      <w:r>
        <w:rPr>
          <w:spacing w:val="1"/>
          <w:vertAlign w:val="baseline"/>
        </w:rPr>
        <w:t> </w:t>
      </w:r>
      <w:r>
        <w:rPr>
          <w:vertAlign w:val="baseline"/>
        </w:rPr>
        <w:t>98.14%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24 hours</w:t>
      </w:r>
      <w:r>
        <w:rPr>
          <w:spacing w:val="-1"/>
          <w:vertAlign w:val="baseline"/>
        </w:rPr>
        <w:t> </w:t>
      </w:r>
      <w:r>
        <w:rPr>
          <w:vertAlign w:val="baseline"/>
        </w:rPr>
        <w:t>respectively.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Conclusion</w:t>
      </w:r>
    </w:p>
    <w:p>
      <w:pPr>
        <w:pStyle w:val="BodyText"/>
        <w:spacing w:line="276" w:lineRule="auto" w:before="40"/>
        <w:ind w:left="200" w:right="118"/>
        <w:jc w:val="both"/>
      </w:pPr>
      <w:r>
        <w:rPr/>
        <w:t>From the results and discussions, amongst the 5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formulations designated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FI</w:t>
      </w:r>
      <w:r>
        <w:rPr>
          <w:vertAlign w:val="subscript"/>
        </w:rPr>
        <w:t>,</w:t>
      </w:r>
      <w:r>
        <w:rPr>
          <w:vertAlign w:val="baseline"/>
        </w:rPr>
        <w:t> FII</w:t>
      </w:r>
      <w:r>
        <w:rPr>
          <w:vertAlign w:val="subscript"/>
        </w:rPr>
        <w:t>,</w:t>
      </w:r>
      <w:r>
        <w:rPr>
          <w:vertAlign w:val="baseline"/>
        </w:rPr>
        <w:t> FIII,</w:t>
      </w:r>
      <w:r>
        <w:rPr>
          <w:spacing w:val="1"/>
          <w:vertAlign w:val="baseline"/>
        </w:rPr>
        <w:t> </w:t>
      </w:r>
      <w:r>
        <w:rPr>
          <w:vertAlign w:val="baseline"/>
        </w:rPr>
        <w:t>FIV and FV. The formulation FIV was found to be</w:t>
      </w:r>
      <w:r>
        <w:rPr>
          <w:spacing w:val="1"/>
          <w:vertAlign w:val="baseline"/>
        </w:rPr>
        <w:t> </w:t>
      </w:r>
      <w:r>
        <w:rPr>
          <w:vertAlign w:val="baseline"/>
        </w:rPr>
        <w:t>the better formulation in terms of sustained 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-2"/>
          <w:vertAlign w:val="baseline"/>
        </w:rPr>
        <w:t> </w:t>
      </w:r>
      <w:r>
        <w:rPr>
          <w:vertAlign w:val="baseline"/>
        </w:rPr>
        <w:t>percentage drug</w:t>
      </w:r>
      <w:r>
        <w:rPr>
          <w:spacing w:val="-2"/>
          <w:vertAlign w:val="baseline"/>
        </w:rPr>
        <w:t> </w:t>
      </w:r>
      <w:r>
        <w:rPr>
          <w:vertAlign w:val="baseline"/>
        </w:rPr>
        <w:t>release.</w:t>
      </w:r>
    </w:p>
    <w:p>
      <w:pPr>
        <w:pStyle w:val="BodyText"/>
        <w:spacing w:before="10"/>
      </w:pPr>
    </w:p>
    <w:p>
      <w:pPr>
        <w:pStyle w:val="BodyText"/>
        <w:spacing w:line="276" w:lineRule="auto"/>
        <w:ind w:left="200" w:right="124"/>
        <w:jc w:val="both"/>
      </w:pPr>
      <w:r>
        <w:rPr/>
        <w:t>To conclude, hydroxyl propyl methyl cellulose at a</w:t>
      </w:r>
      <w:r>
        <w:rPr>
          <w:spacing w:val="1"/>
        </w:rPr>
        <w:t> </w:t>
      </w:r>
      <w:r>
        <w:rPr/>
        <w:t>concentration ratio of 1: 1 is suitable for preparing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Viloxazine</w:t>
      </w:r>
      <w:r>
        <w:rPr>
          <w:spacing w:val="-47"/>
        </w:rPr>
        <w:t> </w:t>
      </w:r>
      <w:r>
        <w:rPr/>
        <w:t>hydrochloride.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</w:pPr>
      <w:r>
        <w:rPr/>
        <w:t>Acknowledgement</w:t>
      </w:r>
    </w:p>
    <w:p>
      <w:pPr>
        <w:pStyle w:val="BodyText"/>
        <w:spacing w:line="276" w:lineRule="auto" w:before="38"/>
        <w:ind w:left="200" w:right="120"/>
        <w:jc w:val="both"/>
      </w:pPr>
      <w:r>
        <w:rPr/>
        <w:t>We are thank full to our Principal Mr. M.Senthil</w:t>
      </w:r>
      <w:r>
        <w:rPr>
          <w:spacing w:val="1"/>
        </w:rPr>
        <w:t> </w:t>
      </w:r>
      <w:r>
        <w:rPr/>
        <w:t>kumar M.pharm, PhD., for his kind &amp; cooperation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finish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work.We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thanking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beloved</w:t>
      </w:r>
      <w:r>
        <w:rPr>
          <w:spacing w:val="-47"/>
        </w:rPr>
        <w:t> </w:t>
      </w:r>
      <w:r>
        <w:rPr/>
        <w:t>chairman Dr.S.Devaraj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his encouragement &amp;</w:t>
      </w:r>
      <w:r>
        <w:rPr>
          <w:spacing w:val="1"/>
        </w:rPr>
        <w:t> </w:t>
      </w:r>
      <w:r>
        <w:rPr/>
        <w:t>for providing the facilities to complete the work.</w:t>
      </w:r>
      <w:r>
        <w:rPr>
          <w:spacing w:val="1"/>
        </w:rPr>
        <w:t> </w:t>
      </w:r>
      <w:r>
        <w:rPr/>
        <w:t>We thank all our</w:t>
      </w:r>
      <w:r>
        <w:rPr>
          <w:spacing w:val="50"/>
        </w:rPr>
        <w:t> </w:t>
      </w:r>
      <w:r>
        <w:rPr/>
        <w:t>staff</w:t>
      </w:r>
      <w:r>
        <w:rPr>
          <w:spacing w:val="50"/>
        </w:rPr>
        <w:t> </w:t>
      </w:r>
      <w:r>
        <w:rPr/>
        <w:t>&amp; Friends for their support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help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completition.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2" w:space="480"/>
            <w:col w:w="4478"/>
          </w:cols>
        </w:sectPr>
      </w:pPr>
    </w:p>
    <w:p>
      <w:pPr>
        <w:pStyle w:val="Heading1"/>
        <w:spacing w:before="84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7" w:after="0"/>
        <w:ind w:left="560" w:right="39" w:hanging="360"/>
        <w:jc w:val="both"/>
        <w:rPr>
          <w:sz w:val="20"/>
        </w:rPr>
      </w:pPr>
      <w:r>
        <w:rPr>
          <w:sz w:val="20"/>
        </w:rPr>
        <w:t>Chein YW, Novel drug delivery system. 2</w:t>
      </w:r>
      <w:r>
        <w:rPr>
          <w:sz w:val="20"/>
          <w:vertAlign w:val="superscript"/>
        </w:rPr>
        <w:t>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ed.Marcel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Dekker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Inc. 1992; 1-10.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2" w:after="0"/>
        <w:ind w:left="560" w:right="41" w:hanging="360"/>
        <w:jc w:val="both"/>
        <w:rPr>
          <w:sz w:val="20"/>
        </w:rPr>
      </w:pPr>
      <w:r>
        <w:rPr>
          <w:sz w:val="20"/>
        </w:rPr>
        <w:t>Joseph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Robinson.Sustained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system.Remington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47"/>
          <w:sz w:val="20"/>
        </w:rPr>
        <w:t> </w:t>
      </w:r>
      <w:r>
        <w:rPr>
          <w:sz w:val="20"/>
        </w:rPr>
        <w:t>sciences. 18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ed.The edition Mac publishing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company. 1990; 1682-1698.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1" w:hanging="360"/>
        <w:jc w:val="both"/>
        <w:rPr>
          <w:sz w:val="20"/>
        </w:rPr>
      </w:pPr>
      <w:r>
        <w:rPr>
          <w:sz w:val="20"/>
        </w:rPr>
        <w:t>Joseph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Robinson,</w:t>
      </w:r>
      <w:r>
        <w:rPr>
          <w:spacing w:val="1"/>
          <w:sz w:val="20"/>
        </w:rPr>
        <w:t> </w:t>
      </w:r>
      <w:r>
        <w:rPr>
          <w:sz w:val="20"/>
        </w:rPr>
        <w:t>Vincent</w:t>
      </w:r>
      <w:r>
        <w:rPr>
          <w:spacing w:val="1"/>
          <w:sz w:val="20"/>
        </w:rPr>
        <w:t> </w:t>
      </w:r>
      <w:r>
        <w:rPr>
          <w:sz w:val="20"/>
        </w:rPr>
        <w:t>HL.</w:t>
      </w:r>
      <w:r>
        <w:rPr>
          <w:spacing w:val="1"/>
          <w:sz w:val="20"/>
        </w:rPr>
        <w:t> </w:t>
      </w:r>
      <w:r>
        <w:rPr>
          <w:sz w:val="20"/>
        </w:rPr>
        <w:t>Lee.</w:t>
      </w:r>
      <w:r>
        <w:rPr>
          <w:spacing w:val="1"/>
          <w:sz w:val="20"/>
        </w:rPr>
        <w:t> </w:t>
      </w:r>
      <w:r>
        <w:rPr>
          <w:sz w:val="20"/>
        </w:rPr>
        <w:t>Controlled drug delivery. 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edition, vol 29,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373-421,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1978.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Lee</w:t>
      </w:r>
      <w:r>
        <w:rPr>
          <w:spacing w:val="1"/>
          <w:sz w:val="20"/>
        </w:rPr>
        <w:t> </w:t>
      </w:r>
      <w:r>
        <w:rPr>
          <w:sz w:val="20"/>
        </w:rPr>
        <w:t>VH,</w:t>
      </w:r>
      <w:r>
        <w:rPr>
          <w:spacing w:val="1"/>
          <w:sz w:val="20"/>
        </w:rPr>
        <w:t> </w:t>
      </w:r>
      <w:r>
        <w:rPr>
          <w:sz w:val="20"/>
        </w:rPr>
        <w:t>Robinson</w:t>
      </w:r>
      <w:r>
        <w:rPr>
          <w:spacing w:val="1"/>
          <w:sz w:val="20"/>
        </w:rPr>
        <w:t> </w:t>
      </w:r>
      <w:r>
        <w:rPr>
          <w:sz w:val="20"/>
        </w:rPr>
        <w:t>JP.</w:t>
      </w:r>
      <w:r>
        <w:rPr>
          <w:spacing w:val="1"/>
          <w:sz w:val="20"/>
        </w:rPr>
        <w:t> </w:t>
      </w:r>
      <w:r>
        <w:rPr>
          <w:sz w:val="20"/>
        </w:rPr>
        <w:t>Sustained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systems.</w:t>
      </w:r>
      <w:r>
        <w:rPr>
          <w:spacing w:val="1"/>
          <w:sz w:val="20"/>
        </w:rPr>
        <w:t> </w:t>
      </w:r>
      <w:r>
        <w:rPr>
          <w:sz w:val="20"/>
        </w:rPr>
        <w:t>Marcel</w:t>
      </w:r>
      <w:r>
        <w:rPr>
          <w:spacing w:val="-1"/>
          <w:sz w:val="20"/>
        </w:rPr>
        <w:t> </w:t>
      </w:r>
      <w:r>
        <w:rPr>
          <w:sz w:val="20"/>
        </w:rPr>
        <w:t>Dekker: New</w:t>
      </w:r>
      <w:r>
        <w:rPr>
          <w:spacing w:val="-3"/>
          <w:sz w:val="20"/>
        </w:rPr>
        <w:t> </w:t>
      </w:r>
      <w:r>
        <w:rPr>
          <w:sz w:val="20"/>
        </w:rPr>
        <w:t>York.</w:t>
      </w:r>
      <w:r>
        <w:rPr>
          <w:spacing w:val="1"/>
          <w:sz w:val="20"/>
        </w:rPr>
        <w:t> </w:t>
      </w:r>
      <w:r>
        <w:rPr>
          <w:sz w:val="20"/>
        </w:rPr>
        <w:t>1978; 7-11.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Avaraham Yacob, Eva Halperin-Walgega. In:</w:t>
      </w:r>
      <w:r>
        <w:rPr>
          <w:spacing w:val="1"/>
          <w:sz w:val="20"/>
        </w:rPr>
        <w:t> </w:t>
      </w:r>
      <w:r>
        <w:rPr>
          <w:sz w:val="20"/>
        </w:rPr>
        <w:t>Oral sustained release formulations, design and</w:t>
      </w:r>
      <w:r>
        <w:rPr>
          <w:spacing w:val="-47"/>
          <w:sz w:val="20"/>
        </w:rPr>
        <w:t> </w:t>
      </w:r>
      <w:r>
        <w:rPr>
          <w:sz w:val="20"/>
        </w:rPr>
        <w:t>evaluation;</w:t>
      </w:r>
      <w:r>
        <w:rPr>
          <w:spacing w:val="-1"/>
          <w:sz w:val="20"/>
        </w:rPr>
        <w:t> </w:t>
      </w:r>
      <w:r>
        <w:rPr>
          <w:sz w:val="20"/>
        </w:rPr>
        <w:t>Pergamon</w:t>
      </w:r>
      <w:r>
        <w:rPr>
          <w:spacing w:val="-2"/>
          <w:sz w:val="20"/>
        </w:rPr>
        <w:t> </w:t>
      </w:r>
      <w:r>
        <w:rPr>
          <w:sz w:val="20"/>
        </w:rPr>
        <w:t>press;</w:t>
      </w:r>
      <w:r>
        <w:rPr>
          <w:spacing w:val="-1"/>
          <w:sz w:val="20"/>
        </w:rPr>
        <w:t> </w:t>
      </w:r>
      <w:r>
        <w:rPr>
          <w:sz w:val="20"/>
        </w:rPr>
        <w:t>1988;</w:t>
      </w:r>
      <w:r>
        <w:rPr>
          <w:spacing w:val="-1"/>
          <w:sz w:val="20"/>
        </w:rPr>
        <w:t> </w:t>
      </w:r>
      <w:r>
        <w:rPr>
          <w:sz w:val="20"/>
        </w:rPr>
        <w:t>35-39.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Pabon CV, Frutos P, Lastres JL, Frutos G. In</w:t>
      </w:r>
      <w:r>
        <w:rPr>
          <w:spacing w:val="1"/>
          <w:sz w:val="20"/>
        </w:rPr>
        <w:t> </w:t>
      </w:r>
      <w:r>
        <w:rPr>
          <w:sz w:val="20"/>
        </w:rPr>
        <w:t>vitro study of mixed controlled release matrix</w:t>
      </w:r>
      <w:r>
        <w:rPr>
          <w:spacing w:val="1"/>
          <w:sz w:val="20"/>
        </w:rPr>
        <w:t> </w:t>
      </w:r>
      <w:r>
        <w:rPr>
          <w:sz w:val="20"/>
        </w:rPr>
        <w:t>tablets containing HPMC and polyamide 12.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Dev</w:t>
      </w:r>
      <w:r>
        <w:rPr>
          <w:spacing w:val="1"/>
          <w:sz w:val="20"/>
        </w:rPr>
        <w:t> </w:t>
      </w:r>
      <w:r>
        <w:rPr>
          <w:sz w:val="20"/>
        </w:rPr>
        <w:t>Ind</w:t>
      </w:r>
      <w:r>
        <w:rPr>
          <w:spacing w:val="1"/>
          <w:sz w:val="20"/>
        </w:rPr>
        <w:t> </w:t>
      </w:r>
      <w:r>
        <w:rPr>
          <w:sz w:val="20"/>
        </w:rPr>
        <w:t>Pharm;</w:t>
      </w:r>
      <w:r>
        <w:rPr>
          <w:spacing w:val="1"/>
          <w:sz w:val="20"/>
        </w:rPr>
        <w:t> </w:t>
      </w:r>
      <w:r>
        <w:rPr>
          <w:sz w:val="20"/>
        </w:rPr>
        <w:t>1992;</w:t>
      </w:r>
      <w:r>
        <w:rPr>
          <w:spacing w:val="1"/>
          <w:sz w:val="20"/>
        </w:rPr>
        <w:t> </w:t>
      </w:r>
      <w:r>
        <w:rPr>
          <w:sz w:val="20"/>
        </w:rPr>
        <w:t>18(21);</w:t>
      </w:r>
      <w:r>
        <w:rPr>
          <w:spacing w:val="1"/>
          <w:sz w:val="20"/>
        </w:rPr>
        <w:t> </w:t>
      </w:r>
      <w:r>
        <w:rPr>
          <w:sz w:val="20"/>
        </w:rPr>
        <w:t>2163-</w:t>
      </w:r>
      <w:r>
        <w:rPr>
          <w:spacing w:val="1"/>
          <w:sz w:val="20"/>
        </w:rPr>
        <w:t> </w:t>
      </w:r>
      <w:r>
        <w:rPr>
          <w:sz w:val="20"/>
        </w:rPr>
        <w:t>2171.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Hiremath</w:t>
      </w:r>
      <w:r>
        <w:rPr>
          <w:spacing w:val="26"/>
          <w:sz w:val="20"/>
        </w:rPr>
        <w:t> </w:t>
      </w:r>
      <w:r>
        <w:rPr>
          <w:sz w:val="20"/>
        </w:rPr>
        <w:t>SN,</w:t>
      </w:r>
      <w:r>
        <w:rPr>
          <w:spacing w:val="28"/>
          <w:sz w:val="20"/>
        </w:rPr>
        <w:t> </w:t>
      </w:r>
      <w:r>
        <w:rPr>
          <w:sz w:val="20"/>
        </w:rPr>
        <w:t>Neelima</w:t>
      </w:r>
      <w:r>
        <w:rPr>
          <w:spacing w:val="27"/>
          <w:sz w:val="20"/>
        </w:rPr>
        <w:t> </w:t>
      </w:r>
      <w:r>
        <w:rPr>
          <w:sz w:val="20"/>
        </w:rPr>
        <w:t>K,</w:t>
      </w:r>
      <w:r>
        <w:rPr>
          <w:spacing w:val="29"/>
          <w:sz w:val="20"/>
        </w:rPr>
        <w:t> </w:t>
      </w:r>
      <w:r>
        <w:rPr>
          <w:sz w:val="20"/>
        </w:rPr>
        <w:t>Swamy</w:t>
      </w:r>
      <w:r>
        <w:rPr>
          <w:spacing w:val="26"/>
          <w:sz w:val="20"/>
        </w:rPr>
        <w:t> </w:t>
      </w:r>
      <w:r>
        <w:rPr>
          <w:sz w:val="20"/>
        </w:rPr>
        <w:t>PV,</w:t>
      </w:r>
      <w:r>
        <w:rPr>
          <w:spacing w:val="28"/>
          <w:sz w:val="20"/>
        </w:rPr>
        <w:t> </w:t>
      </w:r>
      <w:r>
        <w:rPr>
          <w:sz w:val="20"/>
        </w:rPr>
        <w:t>Singh</w:t>
      </w:r>
      <w:r>
        <w:rPr>
          <w:spacing w:val="-47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Shirsand</w:t>
      </w:r>
      <w:r>
        <w:rPr>
          <w:spacing w:val="1"/>
          <w:sz w:val="20"/>
        </w:rPr>
        <w:t> </w:t>
      </w:r>
      <w:r>
        <w:rPr>
          <w:sz w:val="20"/>
        </w:rPr>
        <w:t>SB,</w:t>
      </w:r>
      <w:r>
        <w:rPr>
          <w:spacing w:val="1"/>
          <w:sz w:val="20"/>
        </w:rPr>
        <w:t> </w:t>
      </w:r>
      <w:r>
        <w:rPr>
          <w:sz w:val="20"/>
        </w:rPr>
        <w:t>Raju</w:t>
      </w:r>
      <w:r>
        <w:rPr>
          <w:spacing w:val="1"/>
          <w:sz w:val="20"/>
        </w:rPr>
        <w:t> </w:t>
      </w:r>
      <w:r>
        <w:rPr>
          <w:sz w:val="20"/>
        </w:rPr>
        <w:t>SA.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34"/>
          <w:sz w:val="20"/>
        </w:rPr>
        <w:t> </w:t>
      </w:r>
      <w:r>
        <w:rPr>
          <w:sz w:val="20"/>
        </w:rPr>
        <w:t>sustained</w:t>
      </w:r>
      <w:r>
        <w:rPr>
          <w:spacing w:val="34"/>
          <w:sz w:val="20"/>
        </w:rPr>
        <w:t> </w:t>
      </w:r>
      <w:r>
        <w:rPr>
          <w:sz w:val="20"/>
        </w:rPr>
        <w:t>release</w:t>
      </w:r>
      <w:r>
        <w:rPr>
          <w:spacing w:val="36"/>
          <w:sz w:val="20"/>
        </w:rPr>
        <w:t> </w:t>
      </w:r>
      <w:r>
        <w:rPr>
          <w:sz w:val="20"/>
        </w:rPr>
        <w:t>matrix</w:t>
      </w:r>
      <w:r>
        <w:rPr>
          <w:spacing w:val="34"/>
          <w:sz w:val="20"/>
        </w:rPr>
        <w:t> </w:t>
      </w:r>
      <w:r>
        <w:rPr>
          <w:sz w:val="20"/>
        </w:rPr>
        <w:t>tablets</w:t>
      </w:r>
    </w:p>
    <w:p>
      <w:pPr>
        <w:pStyle w:val="BodyText"/>
        <w:spacing w:line="276" w:lineRule="auto" w:before="80"/>
        <w:ind w:left="560" w:right="125"/>
        <w:jc w:val="both"/>
      </w:pPr>
      <w:r>
        <w:rPr/>
        <w:br w:type="column"/>
      </w:r>
      <w:r>
        <w:rPr/>
        <w:t>of</w:t>
      </w:r>
      <w:r>
        <w:rPr>
          <w:spacing w:val="1"/>
        </w:rPr>
        <w:t> </w:t>
      </w:r>
      <w:r>
        <w:rPr/>
        <w:t>Metformin</w:t>
      </w:r>
      <w:r>
        <w:rPr>
          <w:spacing w:val="1"/>
        </w:rPr>
        <w:t> </w:t>
      </w:r>
      <w:r>
        <w:rPr/>
        <w:t>hydrochloride.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/>
        <w:t>drugs;</w:t>
      </w:r>
      <w:r>
        <w:rPr>
          <w:spacing w:val="1"/>
        </w:rPr>
        <w:t> </w:t>
      </w:r>
      <w:r>
        <w:rPr/>
        <w:t>2007;</w:t>
      </w:r>
      <w:r>
        <w:rPr>
          <w:spacing w:val="-3"/>
        </w:rPr>
        <w:t> </w:t>
      </w:r>
      <w:r>
        <w:rPr/>
        <w:t>44(1); p</w:t>
      </w:r>
      <w:r>
        <w:rPr>
          <w:spacing w:val="-1"/>
        </w:rPr>
        <w:t> </w:t>
      </w:r>
      <w:r>
        <w:rPr/>
        <w:t>51-53.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29" w:lineRule="exact" w:before="0" w:after="0"/>
        <w:ind w:left="560" w:right="0" w:hanging="360"/>
        <w:jc w:val="both"/>
        <w:rPr>
          <w:sz w:val="20"/>
        </w:rPr>
      </w:pPr>
      <w:hyperlink r:id="rId20">
        <w:r>
          <w:rPr>
            <w:sz w:val="20"/>
          </w:rPr>
          <w:t>http://en.wikipedia.org/wiki/Viloxazine.</w:t>
        </w:r>
      </w:hyperlink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7" w:after="0"/>
        <w:ind w:left="560" w:right="123" w:hanging="360"/>
        <w:jc w:val="both"/>
        <w:rPr>
          <w:sz w:val="20"/>
        </w:rPr>
      </w:pPr>
      <w:r>
        <w:rPr>
          <w:sz w:val="20"/>
        </w:rPr>
        <w:t>Reynolds JEF Martindale. The Complete Drug</w:t>
      </w:r>
      <w:r>
        <w:rPr>
          <w:spacing w:val="1"/>
          <w:sz w:val="20"/>
        </w:rPr>
        <w:t> </w:t>
      </w:r>
      <w:r>
        <w:rPr>
          <w:sz w:val="20"/>
        </w:rPr>
        <w:t>Reference.</w:t>
      </w:r>
      <w:r>
        <w:rPr>
          <w:spacing w:val="1"/>
          <w:sz w:val="20"/>
        </w:rPr>
        <w:t> </w:t>
      </w:r>
      <w:r>
        <w:rPr>
          <w:sz w:val="20"/>
        </w:rPr>
        <w:t>36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Royal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Pharmaceutical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Society,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London.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29" w:lineRule="exact" w:before="0" w:after="0"/>
        <w:ind w:left="560" w:right="0" w:hanging="360"/>
        <w:jc w:val="both"/>
        <w:rPr>
          <w:sz w:val="20"/>
        </w:rPr>
      </w:pPr>
      <w:hyperlink r:id="rId21">
        <w:r>
          <w:rPr>
            <w:sz w:val="20"/>
          </w:rPr>
          <w:t>http://www.seqchem.com</w:t>
        </w:r>
      </w:hyperlink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8" w:lineRule="auto" w:before="34" w:after="0"/>
        <w:ind w:left="560" w:right="122" w:hanging="360"/>
        <w:jc w:val="both"/>
        <w:rPr>
          <w:sz w:val="20"/>
        </w:rPr>
      </w:pPr>
      <w:r>
        <w:rPr>
          <w:sz w:val="20"/>
        </w:rPr>
        <w:t>British Pharmacopoeia 2009. CD-ROM. Vol. I</w:t>
      </w:r>
      <w:r>
        <w:rPr>
          <w:spacing w:val="1"/>
          <w:sz w:val="20"/>
        </w:rPr>
        <w:t> </w:t>
      </w:r>
      <w:r>
        <w:rPr>
          <w:sz w:val="20"/>
        </w:rPr>
        <w:t>and II.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5" w:hanging="360"/>
        <w:jc w:val="both"/>
        <w:rPr>
          <w:sz w:val="20"/>
        </w:rPr>
      </w:pP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KD.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mental</w:t>
      </w:r>
      <w:r>
        <w:rPr>
          <w:spacing w:val="1"/>
          <w:sz w:val="20"/>
        </w:rPr>
        <w:t> </w:t>
      </w:r>
      <w:r>
        <w:rPr>
          <w:sz w:val="20"/>
        </w:rPr>
        <w:t>illness:</w:t>
      </w:r>
      <w:r>
        <w:rPr>
          <w:spacing w:val="1"/>
          <w:sz w:val="20"/>
        </w:rPr>
        <w:t> </w:t>
      </w:r>
      <w:r>
        <w:rPr>
          <w:sz w:val="20"/>
        </w:rPr>
        <w:t>antidepressants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antimanic</w:t>
      </w:r>
      <w:r>
        <w:rPr>
          <w:spacing w:val="1"/>
          <w:sz w:val="20"/>
        </w:rPr>
        <w:t> </w:t>
      </w:r>
      <w:r>
        <w:rPr>
          <w:sz w:val="20"/>
        </w:rPr>
        <w:t>drugs.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Essentials of medical pharmacology. Tripathi:</w:t>
      </w:r>
      <w:r>
        <w:rPr>
          <w:spacing w:val="1"/>
          <w:sz w:val="20"/>
        </w:rPr>
        <w:t> </w:t>
      </w:r>
      <w:r>
        <w:rPr>
          <w:sz w:val="20"/>
        </w:rPr>
        <w:t>Editor.</w:t>
      </w:r>
      <w:r>
        <w:rPr>
          <w:spacing w:val="-3"/>
          <w:sz w:val="20"/>
        </w:rPr>
        <w:t> </w:t>
      </w:r>
      <w:r>
        <w:rPr>
          <w:sz w:val="20"/>
        </w:rPr>
        <w:t>Jaypee</w:t>
      </w:r>
      <w:r>
        <w:rPr>
          <w:spacing w:val="-1"/>
          <w:sz w:val="20"/>
        </w:rPr>
        <w:t> </w:t>
      </w:r>
      <w:r>
        <w:rPr>
          <w:sz w:val="20"/>
        </w:rPr>
        <w:t>publications</w:t>
      </w:r>
      <w:r>
        <w:rPr>
          <w:spacing w:val="-1"/>
          <w:sz w:val="20"/>
        </w:rPr>
        <w:t> </w:t>
      </w:r>
      <w:r>
        <w:rPr>
          <w:sz w:val="20"/>
        </w:rPr>
        <w:t>p 405-418.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5" w:hanging="360"/>
        <w:jc w:val="both"/>
        <w:rPr>
          <w:sz w:val="20"/>
        </w:rPr>
      </w:pPr>
      <w:r>
        <w:rPr>
          <w:sz w:val="20"/>
        </w:rPr>
        <w:t>Raymond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Rowe,</w:t>
      </w:r>
      <w:r>
        <w:rPr>
          <w:spacing w:val="1"/>
          <w:sz w:val="20"/>
        </w:rPr>
        <w:t> </w:t>
      </w:r>
      <w:r>
        <w:rPr>
          <w:sz w:val="20"/>
        </w:rPr>
        <w:t>Paul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Sheshkey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Marian E Quinn Hand Book of Pharmaceutical</w:t>
      </w:r>
      <w:r>
        <w:rPr>
          <w:spacing w:val="-47"/>
          <w:sz w:val="20"/>
        </w:rPr>
        <w:t> </w:t>
      </w:r>
      <w:r>
        <w:rPr>
          <w:sz w:val="20"/>
        </w:rPr>
        <w:t>Excipients</w:t>
      </w:r>
      <w:r>
        <w:rPr>
          <w:spacing w:val="-2"/>
          <w:sz w:val="20"/>
        </w:rPr>
        <w:t> </w:t>
      </w:r>
      <w:r>
        <w:rPr>
          <w:sz w:val="20"/>
        </w:rPr>
        <w:t>sixth</w:t>
      </w:r>
      <w:r>
        <w:rPr>
          <w:spacing w:val="-1"/>
          <w:sz w:val="20"/>
        </w:rPr>
        <w:t> </w:t>
      </w:r>
      <w:r>
        <w:rPr>
          <w:sz w:val="20"/>
        </w:rPr>
        <w:t>edition</w:t>
      </w:r>
      <w:r>
        <w:rPr>
          <w:spacing w:val="-1"/>
          <w:sz w:val="20"/>
        </w:rPr>
        <w:t> </w:t>
      </w:r>
      <w:r>
        <w:rPr>
          <w:sz w:val="20"/>
        </w:rPr>
        <w:t>2009.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29" w:lineRule="exact" w:before="0" w:after="0"/>
        <w:ind w:left="560" w:right="0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-4"/>
          <w:sz w:val="20"/>
        </w:rPr>
        <w:t> </w:t>
      </w:r>
      <w:r>
        <w:rPr>
          <w:sz w:val="20"/>
        </w:rPr>
        <w:t>pharmacopoeia</w:t>
      </w:r>
      <w:r>
        <w:rPr>
          <w:spacing w:val="-2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31" w:after="0"/>
        <w:ind w:left="560" w:right="0" w:hanging="360"/>
        <w:jc w:val="both"/>
        <w:rPr>
          <w:sz w:val="20"/>
        </w:rPr>
      </w:pPr>
      <w:r>
        <w:rPr>
          <w:sz w:val="20"/>
        </w:rPr>
        <w:t>Leon</w:t>
      </w:r>
      <w:r>
        <w:rPr>
          <w:spacing w:val="11"/>
          <w:sz w:val="20"/>
        </w:rPr>
        <w:t> </w:t>
      </w:r>
      <w:r>
        <w:rPr>
          <w:sz w:val="20"/>
        </w:rPr>
        <w:t>Lachman,</w:t>
      </w:r>
      <w:r>
        <w:rPr>
          <w:spacing w:val="11"/>
          <w:sz w:val="20"/>
        </w:rPr>
        <w:t> </w:t>
      </w:r>
      <w:r>
        <w:rPr>
          <w:sz w:val="20"/>
        </w:rPr>
        <w:t>Herbert</w:t>
      </w:r>
      <w:r>
        <w:rPr>
          <w:spacing w:val="11"/>
          <w:sz w:val="20"/>
        </w:rPr>
        <w:t> </w:t>
      </w:r>
      <w:r>
        <w:rPr>
          <w:sz w:val="20"/>
        </w:rPr>
        <w:t>A.</w:t>
      </w:r>
      <w:r>
        <w:rPr>
          <w:spacing w:val="13"/>
          <w:sz w:val="20"/>
        </w:rPr>
        <w:t> </w:t>
      </w:r>
      <w:r>
        <w:rPr>
          <w:sz w:val="20"/>
        </w:rPr>
        <w:t>Lieberman,</w:t>
      </w:r>
      <w:r>
        <w:rPr>
          <w:spacing w:val="11"/>
          <w:sz w:val="20"/>
        </w:rPr>
        <w:t> </w:t>
      </w:r>
      <w:r>
        <w:rPr>
          <w:sz w:val="20"/>
        </w:rPr>
        <w:t>Joseph</w:t>
      </w:r>
    </w:p>
    <w:p>
      <w:pPr>
        <w:pStyle w:val="BodyText"/>
        <w:spacing w:line="276" w:lineRule="auto" w:before="37"/>
        <w:ind w:left="560" w:right="121"/>
        <w:jc w:val="both"/>
      </w:pPr>
      <w:r>
        <w:rPr/>
        <w:t>L. Kanig. The theory and practice of industrial</w:t>
      </w:r>
      <w:r>
        <w:rPr>
          <w:spacing w:val="1"/>
        </w:rPr>
        <w:t> </w:t>
      </w:r>
      <w:r>
        <w:rPr/>
        <w:t>pharmacy,</w:t>
      </w:r>
      <w:r>
        <w:rPr>
          <w:spacing w:val="1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1"/>
          <w:vertAlign w:val="baseline"/>
        </w:rPr>
        <w:t> </w:t>
      </w:r>
      <w:r>
        <w:rPr>
          <w:vertAlign w:val="baseline"/>
        </w:rPr>
        <w:t>edition,</w:t>
      </w:r>
      <w:r>
        <w:rPr>
          <w:spacing w:val="1"/>
          <w:vertAlign w:val="baseline"/>
        </w:rPr>
        <w:t> </w:t>
      </w:r>
      <w:r>
        <w:rPr>
          <w:vertAlign w:val="baseline"/>
        </w:rPr>
        <w:t>Varghese</w:t>
      </w:r>
      <w:r>
        <w:rPr>
          <w:spacing w:val="1"/>
          <w:vertAlign w:val="baseline"/>
        </w:rPr>
        <w:t> </w:t>
      </w:r>
      <w:r>
        <w:rPr>
          <w:vertAlign w:val="baseline"/>
        </w:rPr>
        <w:t>Publishing</w:t>
      </w:r>
      <w:r>
        <w:rPr>
          <w:spacing w:val="1"/>
          <w:vertAlign w:val="baseline"/>
        </w:rPr>
        <w:t> </w:t>
      </w:r>
      <w:r>
        <w:rPr>
          <w:vertAlign w:val="baseline"/>
        </w:rPr>
        <w:t>house.1990;</w:t>
      </w:r>
      <w:r>
        <w:rPr>
          <w:spacing w:val="-1"/>
          <w:vertAlign w:val="baseline"/>
        </w:rPr>
        <w:t> </w:t>
      </w:r>
      <w:r>
        <w:rPr>
          <w:vertAlign w:val="baseline"/>
        </w:rPr>
        <w:t>311-317.</w:t>
      </w:r>
    </w:p>
    <w:sectPr>
      <w:pgSz w:w="11910" w:h="16840"/>
      <w:pgMar w:header="722" w:footer="748" w:top="1340" w:bottom="940" w:left="1240" w:right="1320"/>
      <w:cols w:num="2" w:equalWidth="0">
        <w:col w:w="4394" w:space="478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762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75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77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77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87999pt;margin-top:49.093105pt;width:273.650pt;height:12.3pt;mso-position-horizontal-relative:page;mso-position-vertical-relative:page;z-index:-1607680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HariHaran</w:t>
                </w:r>
                <w:r>
                  <w:rPr>
                    <w:rFonts w:ascii="Palatino Linotype" w:hAnsi="Palatino Linotype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7"/>
                  </w:rPr>
                  <w:t>D.</w:t>
                </w:r>
                <w:r>
                  <w:rPr>
                    <w:rFonts w:ascii="Palatino Linotype" w:hAnsi="Palatino Linotype"/>
                    <w:b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[354-358]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75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87999pt;margin-top:49.093105pt;width:273.650pt;height:12.3pt;mso-position-horizontal-relative:page;mso-position-vertical-relative:page;z-index:-160747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HariHaran</w:t>
                </w:r>
                <w:r>
                  <w:rPr>
                    <w:rFonts w:ascii="Palatino Linotype" w:hAnsi="Palatino Linotype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7"/>
                  </w:rPr>
                  <w:t>D.</w:t>
                </w:r>
                <w:r>
                  <w:rPr>
                    <w:rFonts w:ascii="Palatino Linotype" w:hAnsi="Palatino Linotype"/>
                    <w:b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[354-358]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74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0.87999pt;margin-top:49.093105pt;width:273.650pt;height:12.3pt;mso-position-horizontal-relative:page;mso-position-vertical-relative:page;z-index:-1607372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b/>
                    <w:sz w:val="17"/>
                  </w:rPr>
                  <w:t>HariHaran</w:t>
                </w:r>
                <w:r>
                  <w:rPr>
                    <w:rFonts w:ascii="Palatino Linotype" w:hAnsi="Palatino Linotype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b/>
                    <w:sz w:val="17"/>
                  </w:rPr>
                  <w:t>D.</w:t>
                </w:r>
                <w:r>
                  <w:rPr>
                    <w:rFonts w:ascii="Palatino Linotype" w:hAnsi="Palatino Linotype"/>
                    <w:b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[354-358]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6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271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8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image" Target="media/image2.jpeg"/><Relationship Id="rId10" Type="http://schemas.openxmlformats.org/officeDocument/2006/relationships/hyperlink" Target="mailto:haran_pharma@yahoo.com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hyperlink" Target="http://en.wikipedia.org/wiki/Viloxazine" TargetMode="External"/><Relationship Id="rId21" Type="http://schemas.openxmlformats.org/officeDocument/2006/relationships/hyperlink" Target="http://www.seqchem.com/" TargetMode="External"/><Relationship Id="rId2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2023-10-03T12:58:14Z</dcterms:created>
  <dcterms:modified xsi:type="dcterms:W3CDTF">2023-10-03T12:58:14Z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