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47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79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79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177"/>
          <w:cols w:num="2" w:equalWidth="0">
            <w:col w:w="2398" w:space="2327"/>
            <w:col w:w="474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1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199" w:val="left" w:leader="none"/>
          <w:tab w:pos="2504" w:val="right" w:leader="none"/>
        </w:tabs>
        <w:spacing w:line="172" w:lineRule="auto" w:before="105"/>
        <w:ind w:left="61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04" w:val="right" w:leader="none"/>
        </w:tabs>
        <w:spacing w:line="128" w:lineRule="exact" w:before="0"/>
        <w:ind w:left="115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1797" w:right="1508" w:firstLine="0"/>
        <w:jc w:val="center"/>
        <w:rPr>
          <w:b/>
          <w:sz w:val="26"/>
        </w:rPr>
      </w:pPr>
      <w:r>
        <w:rPr>
          <w:b/>
          <w:sz w:val="26"/>
        </w:rPr>
        <w:t>FORMULATION AND </w:t>
      </w:r>
      <w:r>
        <w:rPr>
          <w:b/>
          <w:i/>
          <w:sz w:val="26"/>
        </w:rPr>
        <w:t>INVITRO </w:t>
      </w:r>
      <w:r>
        <w:rPr>
          <w:b/>
          <w:sz w:val="26"/>
        </w:rPr>
        <w:t>EVALUATION OF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VENLAFAXINE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MATRIX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TABLETS</w:t>
      </w:r>
    </w:p>
    <w:p>
      <w:pPr>
        <w:pStyle w:val="Heading1"/>
        <w:spacing w:line="266" w:lineRule="exact" w:before="0"/>
        <w:ind w:left="1790" w:right="1508"/>
        <w:jc w:val="center"/>
      </w:pPr>
      <w:r>
        <w:rPr>
          <w:vertAlign w:val="superscript"/>
        </w:rPr>
        <w:t>*</w:t>
      </w:r>
      <w:r>
        <w:rPr>
          <w:vertAlign w:val="baseline"/>
        </w:rPr>
        <w:t>Sowmya</w:t>
      </w:r>
      <w:r>
        <w:rPr>
          <w:spacing w:val="-2"/>
          <w:vertAlign w:val="baseline"/>
        </w:rPr>
        <w:t> </w:t>
      </w:r>
      <w:r>
        <w:rPr>
          <w:vertAlign w:val="baseline"/>
        </w:rPr>
        <w:t>C, Reddy</w:t>
      </w:r>
      <w:r>
        <w:rPr>
          <w:spacing w:val="-6"/>
          <w:vertAlign w:val="baseline"/>
        </w:rPr>
        <w:t> </w:t>
      </w:r>
      <w:r>
        <w:rPr>
          <w:vertAlign w:val="baseline"/>
        </w:rPr>
        <w:t>CSP, Santhosh</w:t>
      </w:r>
      <w:r>
        <w:rPr>
          <w:spacing w:val="-1"/>
          <w:vertAlign w:val="baseline"/>
        </w:rPr>
        <w:t> </w:t>
      </w:r>
      <w:r>
        <w:rPr>
          <w:vertAlign w:val="baseline"/>
        </w:rPr>
        <w:t>Raja</w:t>
      </w:r>
      <w:r>
        <w:rPr>
          <w:spacing w:val="-1"/>
          <w:vertAlign w:val="baseline"/>
        </w:rPr>
        <w:t> </w:t>
      </w:r>
      <w:r>
        <w:rPr>
          <w:vertAlign w:val="baseline"/>
        </w:rPr>
        <w:t>M</w:t>
      </w:r>
    </w:p>
    <w:p>
      <w:pPr>
        <w:spacing w:line="276" w:lineRule="auto" w:before="40"/>
        <w:ind w:left="1790" w:right="1508" w:firstLine="0"/>
        <w:jc w:val="center"/>
        <w:rPr>
          <w:sz w:val="24"/>
        </w:rPr>
      </w:pPr>
      <w:r>
        <w:rPr>
          <w:sz w:val="22"/>
        </w:rPr>
        <w:t>Raghavendra Institute of Pharmaceutical Education and Research,</w:t>
      </w:r>
      <w:r>
        <w:rPr>
          <w:spacing w:val="-53"/>
          <w:sz w:val="22"/>
        </w:rPr>
        <w:t> </w:t>
      </w:r>
      <w:r>
        <w:rPr>
          <w:sz w:val="22"/>
        </w:rPr>
        <w:t>Anantapur,</w:t>
      </w:r>
      <w:r>
        <w:rPr>
          <w:spacing w:val="-1"/>
          <w:sz w:val="22"/>
        </w:rPr>
        <w:t> </w:t>
      </w:r>
      <w:r>
        <w:rPr>
          <w:sz w:val="22"/>
        </w:rPr>
        <w:t>Andhra Pradesh, India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515721</w:t>
      </w:r>
      <w:r>
        <w:rPr>
          <w:sz w:val="24"/>
        </w:rPr>
        <w:t>.</w:t>
      </w: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86.879997pt;margin-top:12.312283pt;width:436.05pt;height:.1pt;mso-position-horizontal-relative:page;mso-position-vertical-relative:paragraph;z-index:-15726592;mso-wrap-distance-left:0;mso-wrap-distance-right:0" coordorigin="1738,246" coordsize="8721,0" path="m1738,246l6515,246m6518,246l10458,246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7"/>
        <w:ind w:left="508"/>
      </w:pPr>
      <w:r>
        <w:rPr/>
        <w:t>Abstract</w:t>
      </w:r>
    </w:p>
    <w:p>
      <w:pPr>
        <w:pStyle w:val="BodyText"/>
        <w:spacing w:line="276" w:lineRule="auto" w:before="35"/>
        <w:ind w:left="508" w:right="217"/>
        <w:jc w:val="both"/>
      </w:pPr>
      <w:r>
        <w:rPr/>
        <w:t>Matrix tablets containing Venlafaxine HCl were formulated by wet granulation method. Venlafaxine is a</w:t>
      </w:r>
      <w:r>
        <w:rPr>
          <w:spacing w:val="1"/>
        </w:rPr>
        <w:t> </w:t>
      </w:r>
      <w:r>
        <w:rPr/>
        <w:t>bicyclic antidepressant and is categorized as serotonin, nor epinephrine reuptake inhibitor. Because of its</w:t>
      </w:r>
      <w:r>
        <w:rPr>
          <w:spacing w:val="1"/>
        </w:rPr>
        <w:t> </w:t>
      </w:r>
      <w:r>
        <w:rPr/>
        <w:t>shorter biological half life (2-5h) and its high water solubility it was chosen to prepare sustained release</w:t>
      </w:r>
      <w:r>
        <w:rPr>
          <w:spacing w:val="1"/>
        </w:rPr>
        <w:t> </w:t>
      </w:r>
      <w:r>
        <w:rPr/>
        <w:t>matrix tablets. The individual and combined effects of matrix forming polymers i.e. HPMC</w:t>
      </w:r>
      <w:r>
        <w:rPr>
          <w:spacing w:val="50"/>
        </w:rPr>
        <w:t> </w:t>
      </w:r>
      <w:r>
        <w:rPr/>
        <w:t>and Sod CMC</w:t>
      </w:r>
      <w:r>
        <w:rPr>
          <w:spacing w:val="1"/>
        </w:rPr>
        <w:t> </w:t>
      </w:r>
      <w:r>
        <w:rPr/>
        <w:t>on 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were also</w:t>
      </w:r>
      <w:r>
        <w:rPr>
          <w:spacing w:val="1"/>
        </w:rPr>
        <w:t> </w:t>
      </w:r>
      <w:r>
        <w:rPr/>
        <w:t>investigated.</w:t>
      </w:r>
      <w:r>
        <w:rPr>
          <w:spacing w:val="1"/>
        </w:rPr>
        <w:t> </w:t>
      </w:r>
      <w:r>
        <w:rPr/>
        <w:t>All the pre compression parameters like</w:t>
      </w:r>
      <w:r>
        <w:rPr>
          <w:spacing w:val="50"/>
        </w:rPr>
        <w:t> </w:t>
      </w:r>
      <w:r>
        <w:rPr/>
        <w:t>angle of repose,</w:t>
      </w:r>
      <w:r>
        <w:rPr>
          <w:spacing w:val="1"/>
        </w:rPr>
        <w:t> </w:t>
      </w:r>
      <w:r>
        <w:rPr/>
        <w:t>Hausner ratio were found to be with in acceptable limits. It was found that concentration of polymer has</w:t>
      </w:r>
      <w:r>
        <w:rPr>
          <w:spacing w:val="1"/>
        </w:rPr>
        <w:t> </w:t>
      </w:r>
      <w:r>
        <w:rPr/>
        <w:t>influenced</w:t>
      </w:r>
      <w:r>
        <w:rPr>
          <w:spacing w:val="17"/>
        </w:rPr>
        <w:t> </w:t>
      </w:r>
      <w:r>
        <w:rPr/>
        <w:t>drug</w:t>
      </w:r>
      <w:r>
        <w:rPr>
          <w:spacing w:val="15"/>
        </w:rPr>
        <w:t> </w:t>
      </w:r>
      <w:r>
        <w:rPr/>
        <w:t>release</w:t>
      </w:r>
      <w:r>
        <w:rPr>
          <w:spacing w:val="18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tablets.</w:t>
      </w:r>
      <w:r>
        <w:rPr>
          <w:spacing w:val="17"/>
        </w:rPr>
        <w:t> </w:t>
      </w:r>
      <w:r>
        <w:rPr/>
        <w:t>Prepared</w:t>
      </w:r>
      <w:r>
        <w:rPr>
          <w:spacing w:val="17"/>
        </w:rPr>
        <w:t> </w:t>
      </w:r>
      <w:r>
        <w:rPr/>
        <w:t>tablets</w:t>
      </w:r>
      <w:r>
        <w:rPr>
          <w:spacing w:val="15"/>
        </w:rPr>
        <w:t> </w:t>
      </w:r>
      <w:r>
        <w:rPr/>
        <w:t>were</w:t>
      </w:r>
      <w:r>
        <w:rPr>
          <w:spacing w:val="16"/>
        </w:rPr>
        <w:t> </w:t>
      </w:r>
      <w:r>
        <w:rPr/>
        <w:t>evaluated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different</w:t>
      </w:r>
      <w:r>
        <w:rPr>
          <w:spacing w:val="18"/>
        </w:rPr>
        <w:t> </w:t>
      </w:r>
      <w:r>
        <w:rPr/>
        <w:t>quality</w:t>
      </w:r>
      <w:r>
        <w:rPr>
          <w:spacing w:val="15"/>
        </w:rPr>
        <w:t> </w:t>
      </w:r>
      <w:r>
        <w:rPr/>
        <w:t>control</w:t>
      </w:r>
      <w:r>
        <w:rPr>
          <w:spacing w:val="16"/>
        </w:rPr>
        <w:t> </w:t>
      </w:r>
      <w:r>
        <w:rPr/>
        <w:t>tests</w:t>
      </w:r>
      <w:r>
        <w:rPr>
          <w:spacing w:val="1"/>
        </w:rPr>
        <w:t> </w:t>
      </w:r>
      <w:r>
        <w:rPr/>
        <w:t>viz hardness,</w:t>
      </w:r>
      <w:r>
        <w:rPr>
          <w:spacing w:val="1"/>
        </w:rPr>
        <w:t> </w:t>
      </w:r>
      <w:r>
        <w:rPr/>
        <w:t>friability, thickness and drug content were</w:t>
      </w:r>
      <w:r>
        <w:rPr>
          <w:spacing w:val="1"/>
        </w:rPr>
        <w:t> </w:t>
      </w:r>
      <w:r>
        <w:rPr/>
        <w:t>with in the specified limits. The formulation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drug</w:t>
      </w:r>
      <w:r>
        <w:rPr>
          <w:spacing w:val="1"/>
        </w:rPr>
        <w:t> </w:t>
      </w:r>
      <w:r>
        <w:rPr/>
        <w:t>effectively. But the formulation containing the combinations of HPMC and Sod CMC had shown better</w:t>
      </w:r>
      <w:r>
        <w:rPr>
          <w:spacing w:val="1"/>
        </w:rPr>
        <w:t> </w:t>
      </w:r>
      <w:r>
        <w:rPr/>
        <w:t>control over the release of the drug. Drug excipient compatibility was investigated using the method of</w:t>
      </w:r>
      <w:r>
        <w:rPr>
          <w:spacing w:val="1"/>
        </w:rPr>
        <w:t> </w:t>
      </w:r>
      <w:r>
        <w:rPr/>
        <w:t>Differential</w:t>
      </w:r>
      <w:r>
        <w:rPr>
          <w:spacing w:val="1"/>
        </w:rPr>
        <w:t> </w:t>
      </w:r>
      <w:r>
        <w:rPr/>
        <w:t>scanning</w:t>
      </w:r>
      <w:r>
        <w:rPr>
          <w:spacing w:val="1"/>
        </w:rPr>
        <w:t> </w:t>
      </w:r>
      <w:r>
        <w:rPr/>
        <w:t>calorimetry,</w:t>
      </w:r>
      <w:r>
        <w:rPr>
          <w:spacing w:val="1"/>
        </w:rPr>
        <w:t> </w:t>
      </w:r>
      <w:r>
        <w:rPr/>
        <w:t>FT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spectroscopy,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thermograms</w:t>
      </w:r>
      <w:r>
        <w:rPr>
          <w:spacing w:val="1"/>
        </w:rPr>
        <w:t> </w:t>
      </w:r>
      <w:r>
        <w:rPr/>
        <w:t>demonstrated stability and no interaction between the drug and the polymers and with other formulation</w:t>
      </w:r>
      <w:r>
        <w:rPr>
          <w:spacing w:val="1"/>
        </w:rPr>
        <w:t> </w:t>
      </w:r>
      <w:r>
        <w:rPr/>
        <w:t>excipients. The release data showed good correlation coefficient with Higuchi and Peppas kinetics. Stability</w:t>
      </w:r>
      <w:r>
        <w:rPr>
          <w:spacing w:val="1"/>
        </w:rPr>
        <w:t> </w:t>
      </w:r>
      <w:r>
        <w:rPr/>
        <w:t>analysis of best formulations were performed and showed no significant difference in drug content and</w:t>
      </w:r>
      <w:r>
        <w:rPr>
          <w:spacing w:val="1"/>
        </w:rPr>
        <w:t> </w:t>
      </w:r>
      <w:r>
        <w:rPr/>
        <w:t>release</w:t>
      </w:r>
      <w:r>
        <w:rPr>
          <w:spacing w:val="9"/>
        </w:rPr>
        <w:t> </w:t>
      </w:r>
      <w:r>
        <w:rPr/>
        <w:t>profiles.</w:t>
      </w:r>
      <w:r>
        <w:rPr>
          <w:spacing w:val="9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11"/>
        </w:rPr>
        <w:t> </w:t>
      </w:r>
      <w:r>
        <w:rPr>
          <w:i/>
        </w:rPr>
        <w:t>invitro</w:t>
      </w:r>
      <w:r>
        <w:rPr>
          <w:i/>
          <w:spacing w:val="11"/>
        </w:rPr>
        <w:t> </w:t>
      </w:r>
      <w:r>
        <w:rPr/>
        <w:t>evaluation</w:t>
      </w:r>
      <w:r>
        <w:rPr>
          <w:spacing w:val="10"/>
        </w:rPr>
        <w:t> </w:t>
      </w:r>
      <w:r>
        <w:rPr/>
        <w:t>it</w:t>
      </w:r>
      <w:r>
        <w:rPr>
          <w:spacing w:val="11"/>
        </w:rPr>
        <w:t> </w:t>
      </w:r>
      <w:r>
        <w:rPr/>
        <w:t>was</w:t>
      </w:r>
      <w:r>
        <w:rPr>
          <w:spacing w:val="8"/>
        </w:rPr>
        <w:t> </w:t>
      </w:r>
      <w:r>
        <w:rPr/>
        <w:t>observed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tablets</w:t>
      </w:r>
      <w:r>
        <w:rPr>
          <w:spacing w:val="8"/>
        </w:rPr>
        <w:t> </w:t>
      </w:r>
      <w:r>
        <w:rPr/>
        <w:t>prepared</w:t>
      </w:r>
      <w:r>
        <w:rPr>
          <w:spacing w:val="10"/>
        </w:rPr>
        <w:t> </w:t>
      </w:r>
      <w:r>
        <w:rPr/>
        <w:t>by</w:t>
      </w:r>
      <w:r>
        <w:rPr>
          <w:spacing w:val="8"/>
        </w:rPr>
        <w:t> </w:t>
      </w:r>
      <w:r>
        <w:rPr/>
        <w:t>using</w:t>
      </w:r>
      <w:r>
        <w:rPr>
          <w:spacing w:val="8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polymers</w:t>
      </w:r>
      <w:r>
        <w:rPr>
          <w:spacing w:val="1"/>
        </w:rPr>
        <w:t> </w:t>
      </w:r>
      <w:r>
        <w:rPr/>
        <w:t>give better controlled</w:t>
      </w:r>
      <w:r>
        <w:rPr>
          <w:spacing w:val="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period greater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hrs.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08"/>
      </w:pPr>
      <w:r>
        <w:rPr>
          <w:b/>
        </w:rPr>
        <w:t>Key</w:t>
      </w:r>
      <w:r>
        <w:rPr>
          <w:b/>
          <w:spacing w:val="-3"/>
        </w:rPr>
        <w:t> </w:t>
      </w:r>
      <w:r>
        <w:rPr>
          <w:b/>
        </w:rPr>
        <w:t>words:</w:t>
      </w:r>
      <w:r>
        <w:rPr>
          <w:b/>
          <w:spacing w:val="-3"/>
        </w:rPr>
        <w:t> </w:t>
      </w:r>
      <w:r>
        <w:rPr/>
        <w:t>Venlafaxine</w:t>
      </w:r>
      <w:r>
        <w:rPr>
          <w:spacing w:val="-3"/>
        </w:rPr>
        <w:t> </w:t>
      </w:r>
      <w:r>
        <w:rPr/>
        <w:t>HCl,</w:t>
      </w:r>
      <w:r>
        <w:rPr>
          <w:spacing w:val="-4"/>
        </w:rPr>
        <w:t> </w:t>
      </w:r>
      <w:r>
        <w:rPr/>
        <w:t>HPMC,</w:t>
      </w:r>
      <w:r>
        <w:rPr>
          <w:spacing w:val="-3"/>
        </w:rPr>
        <w:t> </w:t>
      </w:r>
      <w:r>
        <w:rPr/>
        <w:t>Sod</w:t>
      </w:r>
      <w:r>
        <w:rPr>
          <w:spacing w:val="-3"/>
        </w:rPr>
        <w:t> </w:t>
      </w:r>
      <w:r>
        <w:rPr/>
        <w:t>CMC,</w:t>
      </w:r>
      <w:r>
        <w:rPr>
          <w:spacing w:val="-1"/>
        </w:rPr>
        <w:t> </w:t>
      </w:r>
      <w:r>
        <w:rPr/>
        <w:t>matrix</w:t>
      </w:r>
      <w:r>
        <w:rPr>
          <w:spacing w:val="-5"/>
        </w:rPr>
        <w:t> </w:t>
      </w:r>
      <w:r>
        <w:rPr/>
        <w:t>tablets.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0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25"/>
        <w:ind w:left="488"/>
      </w:pPr>
      <w:r>
        <w:rPr/>
        <w:t>Introduction</w:t>
      </w:r>
    </w:p>
    <w:p>
      <w:pPr>
        <w:pStyle w:val="BodyText"/>
        <w:spacing w:line="360" w:lineRule="auto" w:before="121"/>
        <w:ind w:left="940" w:right="38"/>
        <w:jc w:val="both"/>
      </w:pPr>
      <w:r>
        <w:rPr/>
        <w:t>Oral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convenient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route of drug delivery as it offers the greater</w:t>
      </w:r>
      <w:r>
        <w:rPr>
          <w:spacing w:val="1"/>
        </w:rPr>
        <w:t> </w:t>
      </w:r>
      <w:r>
        <w:rPr/>
        <w:t>flexibility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design</w:t>
      </w:r>
      <w:r>
        <w:rPr>
          <w:vertAlign w:val="superscript"/>
        </w:rPr>
        <w:t>1,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51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offers some advantages such as release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at a required delivery rate, constant blood</w:t>
      </w:r>
      <w:r>
        <w:rPr>
          <w:spacing w:val="1"/>
          <w:vertAlign w:val="baseline"/>
        </w:rPr>
        <w:t> </w:t>
      </w:r>
      <w:r>
        <w:rPr>
          <w:vertAlign w:val="baseline"/>
        </w:rPr>
        <w:t>levels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27"/>
          <w:vertAlign w:val="baseline"/>
        </w:rPr>
        <w:t> </w:t>
      </w:r>
      <w:r>
        <w:rPr>
          <w:vertAlign w:val="baseline"/>
        </w:rPr>
        <w:t>drug,</w:t>
      </w:r>
      <w:r>
        <w:rPr>
          <w:spacing w:val="29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29"/>
          <w:vertAlign w:val="baseline"/>
        </w:rPr>
        <w:t> </w:t>
      </w:r>
      <w:r>
        <w:rPr>
          <w:vertAlign w:val="baseline"/>
        </w:rPr>
        <w:t>dosing</w:t>
      </w:r>
      <w:r>
        <w:rPr>
          <w:spacing w:val="29"/>
          <w:vertAlign w:val="baseline"/>
        </w:rPr>
        <w:t> </w:t>
      </w:r>
      <w:r>
        <w:rPr>
          <w:vertAlign w:val="baseline"/>
        </w:rPr>
        <w:t>frequency</w:t>
      </w:r>
    </w:p>
    <w:p>
      <w:pPr>
        <w:pStyle w:val="BodyText"/>
        <w:spacing w:line="360" w:lineRule="auto" w:before="20"/>
        <w:ind w:left="488" w:right="222"/>
        <w:jc w:val="both"/>
      </w:pPr>
      <w:r>
        <w:rPr/>
        <w:br w:type="column"/>
      </w:r>
      <w:r>
        <w:rPr/>
        <w:t>and improved patient compliance</w:t>
      </w:r>
      <w:r>
        <w:rPr>
          <w:vertAlign w:val="superscript"/>
        </w:rPr>
        <w:t>3,4</w:t>
      </w:r>
      <w:r>
        <w:rPr>
          <w:vertAlign w:val="baseline"/>
        </w:rPr>
        <w:t>. However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 for water soluble drugs to achieve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always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great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which includes bio adhesive systems</w:t>
      </w:r>
      <w:r>
        <w:rPr>
          <w:vertAlign w:val="superscript"/>
        </w:rPr>
        <w:t>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mirocapsules,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expanding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</w:t>
      </w:r>
      <w:r>
        <w:rPr>
          <w:vertAlign w:val="superscript"/>
        </w:rPr>
        <w:t>6,7</w:t>
      </w:r>
      <w:r>
        <w:rPr>
          <w:vertAlign w:val="baseline"/>
        </w:rPr>
        <w:t>, but the matrix system is the 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 adopted one for the preparation on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-1"/>
          <w:vertAlign w:val="baseline"/>
        </w:rPr>
        <w:t> </w:t>
      </w:r>
      <w:r>
        <w:rPr>
          <w:vertAlign w:val="baseline"/>
        </w:rPr>
        <w:t>controlled release</w:t>
      </w:r>
      <w:r>
        <w:rPr>
          <w:spacing w:val="-1"/>
          <w:vertAlign w:val="baseline"/>
        </w:rPr>
        <w:t> </w:t>
      </w:r>
      <w:r>
        <w:rPr>
          <w:vertAlign w:val="baseline"/>
        </w:rPr>
        <w:t>dosage forms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774" w:space="189"/>
            <w:col w:w="4507"/>
          </w:cols>
        </w:sectPr>
      </w:pPr>
    </w:p>
    <w:p>
      <w:pPr>
        <w:pStyle w:val="BodyText"/>
        <w:spacing w:before="2" w:after="1"/>
        <w:rPr>
          <w:sz w:val="22"/>
        </w:rPr>
      </w:pPr>
    </w:p>
    <w:p>
      <w:pPr>
        <w:pStyle w:val="BodyText"/>
        <w:spacing w:line="20" w:lineRule="exact"/>
        <w:ind w:left="41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1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16"/>
      </w:pPr>
      <w:r>
        <w:rPr/>
        <w:t>Sowmya</w:t>
      </w:r>
      <w:r>
        <w:rPr>
          <w:spacing w:val="-4"/>
        </w:rPr>
        <w:t> </w:t>
      </w:r>
      <w:r>
        <w:rPr/>
        <w:t>C,</w:t>
      </w:r>
    </w:p>
    <w:p>
      <w:pPr>
        <w:pStyle w:val="BodyText"/>
        <w:spacing w:before="36"/>
        <w:ind w:left="416"/>
      </w:pPr>
      <w:r>
        <w:rPr/>
        <w:t>Raghavendra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Research,</w:t>
      </w:r>
    </w:p>
    <w:p>
      <w:pPr>
        <w:pStyle w:val="BodyText"/>
        <w:spacing w:line="276" w:lineRule="auto" w:before="34"/>
        <w:ind w:left="416" w:right="2551"/>
      </w:pPr>
      <w:r>
        <w:rPr/>
        <w:t>Saigram, KR Pally cross, Chiyyedu, Anantapur, Andhra Pradesh, India– 515721.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8">
        <w:r>
          <w:rPr/>
          <w:t>drsowmyariper@rediffmail.com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360" w:lineRule="auto" w:before="81"/>
        <w:ind w:left="220" w:right="39"/>
        <w:jc w:val="both"/>
      </w:pPr>
      <w:r>
        <w:rPr/>
        <w:t>Venlafaxine HCl is a bicyclic anti depressant</w:t>
      </w:r>
      <w:r>
        <w:rPr>
          <w:spacing w:val="1"/>
        </w:rPr>
        <w:t> </w:t>
      </w:r>
      <w:r>
        <w:rPr/>
        <w:t>and it is a neither serotonin- nor epinephrine</w:t>
      </w:r>
      <w:r>
        <w:rPr>
          <w:spacing w:val="1"/>
        </w:rPr>
        <w:t> </w:t>
      </w:r>
      <w:r>
        <w:rPr/>
        <w:t>reuptake</w:t>
      </w:r>
      <w:r>
        <w:rPr>
          <w:spacing w:val="1"/>
        </w:rPr>
        <w:t> </w:t>
      </w:r>
      <w:r>
        <w:rPr/>
        <w:t>inhibitor</w:t>
      </w:r>
      <w:r>
        <w:rPr>
          <w:vertAlign w:val="superscript"/>
        </w:rPr>
        <w:t>9</w:t>
      </w:r>
      <w:r>
        <w:rPr>
          <w:spacing w:val="1"/>
          <w:vertAlign w:val="baseline"/>
        </w:rPr>
        <w:t> </w:t>
      </w:r>
      <w:r>
        <w:rPr>
          <w:vertAlign w:val="baseline"/>
        </w:rPr>
        <w:t>(SNRI)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half-life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2-5</w:t>
      </w:r>
      <w:r>
        <w:rPr>
          <w:spacing w:val="1"/>
          <w:vertAlign w:val="baseline"/>
        </w:rPr>
        <w:t> </w:t>
      </w:r>
      <w:r>
        <w:rPr>
          <w:vertAlign w:val="baseline"/>
        </w:rPr>
        <w:t>hrs</w:t>
      </w:r>
      <w:r>
        <w:rPr>
          <w:vertAlign w:val="superscript"/>
        </w:rPr>
        <w:t>10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necessitating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50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two to three times daily to maintain adequate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 levels of drug. To reduce the dosing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compliance,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</w:t>
      </w:r>
      <w:r>
        <w:rPr>
          <w:spacing w:val="1"/>
          <w:vertAlign w:val="baseline"/>
        </w:rPr>
        <w:t> </w:t>
      </w:r>
      <w:r>
        <w:rPr>
          <w:vertAlign w:val="baseline"/>
        </w:rPr>
        <w:t>steady</w:t>
      </w:r>
      <w:r>
        <w:rPr>
          <w:spacing w:val="1"/>
          <w:vertAlign w:val="baseline"/>
        </w:rPr>
        <w:t> </w:t>
      </w:r>
      <w:r>
        <w:rPr>
          <w:vertAlign w:val="baseline"/>
        </w:rPr>
        <w:t>state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50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input to the invivo availability it is essential 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Venlafaxine. The objective of the study is 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controlled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 HCl using HPMC and Sod CMC.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control tests i.e drug content, </w:t>
      </w:r>
      <w:r>
        <w:rPr>
          <w:i/>
          <w:vertAlign w:val="baseline"/>
        </w:rPr>
        <w:t>invitro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studied.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subjected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 testing.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crucial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50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 successful formulation is the conformation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absence of chemical interaction between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 and excipients during intended shelf life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product. Thus the interaction studies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Scanning</w:t>
      </w:r>
      <w:r>
        <w:rPr>
          <w:spacing w:val="1"/>
          <w:vertAlign w:val="baseline"/>
        </w:rPr>
        <w:t> </w:t>
      </w:r>
      <w:r>
        <w:rPr>
          <w:vertAlign w:val="baseline"/>
        </w:rPr>
        <w:t>Calorimetry</w:t>
      </w:r>
      <w:r>
        <w:rPr>
          <w:spacing w:val="1"/>
          <w:vertAlign w:val="baseline"/>
        </w:rPr>
        <w:t> </w:t>
      </w:r>
      <w:r>
        <w:rPr>
          <w:vertAlign w:val="baseline"/>
        </w:rPr>
        <w:t>(DSC), FT-IR</w:t>
      </w:r>
      <w:r>
        <w:rPr>
          <w:spacing w:val="-2"/>
          <w:vertAlign w:val="baseline"/>
        </w:rPr>
        <w:t> </w:t>
      </w:r>
      <w:r>
        <w:rPr>
          <w:vertAlign w:val="baseline"/>
        </w:rPr>
        <w:t>and UV</w:t>
      </w:r>
      <w:r>
        <w:rPr>
          <w:spacing w:val="-1"/>
          <w:vertAlign w:val="baseline"/>
        </w:rPr>
        <w:t> </w:t>
      </w:r>
      <w:r>
        <w:rPr>
          <w:vertAlign w:val="baseline"/>
        </w:rPr>
        <w:t>Spectroscopy.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spacing w:before="1"/>
        <w:ind w:left="220"/>
      </w:pPr>
      <w:r>
        <w:rPr/>
        <w:t>Experimental</w:t>
      </w:r>
    </w:p>
    <w:p>
      <w:pPr>
        <w:pStyle w:val="Heading3"/>
        <w:spacing w:before="125"/>
      </w:pPr>
      <w:r>
        <w:rPr/>
        <w:t>Materials</w:t>
      </w:r>
    </w:p>
    <w:p>
      <w:pPr>
        <w:pStyle w:val="BodyText"/>
        <w:spacing w:line="360" w:lineRule="auto" w:before="111"/>
        <w:ind w:left="220" w:right="38"/>
        <w:jc w:val="both"/>
      </w:pPr>
      <w:r>
        <w:rPr/>
        <w:t>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Ltd</w:t>
      </w:r>
      <w:r>
        <w:rPr>
          <w:spacing w:val="1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(K4M)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Waksman Selman pharmaceuticals Anantapur,</w:t>
      </w:r>
      <w:r>
        <w:rPr>
          <w:spacing w:val="1"/>
        </w:rPr>
        <w:t> </w:t>
      </w:r>
      <w:r>
        <w:rPr/>
        <w:t>Talc, Mg Stearate and Lactose were procured</w:t>
      </w:r>
      <w:r>
        <w:rPr>
          <w:spacing w:val="1"/>
        </w:rPr>
        <w:t> </w:t>
      </w:r>
      <w:r>
        <w:rPr/>
        <w:t>from Loba Chem. All other chemicals were of</w:t>
      </w:r>
      <w:r>
        <w:rPr>
          <w:spacing w:val="1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grade.</w:t>
      </w:r>
    </w:p>
    <w:p>
      <w:pPr>
        <w:pStyle w:val="Heading3"/>
        <w:spacing w:before="5"/>
      </w:pPr>
      <w:r>
        <w:rPr/>
        <w:t>Methods</w:t>
      </w:r>
    </w:p>
    <w:p>
      <w:pPr>
        <w:spacing w:before="113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tablets</w:t>
      </w:r>
      <w:r>
        <w:rPr>
          <w:b/>
          <w:sz w:val="20"/>
          <w:vertAlign w:val="superscript"/>
        </w:rPr>
        <w:t>11</w:t>
      </w:r>
    </w:p>
    <w:p>
      <w:pPr>
        <w:pStyle w:val="BodyText"/>
        <w:spacing w:line="360" w:lineRule="auto" w:before="81"/>
        <w:ind w:left="220" w:right="939"/>
        <w:jc w:val="both"/>
      </w:pPr>
      <w:r>
        <w:rPr/>
        <w:br w:type="column"/>
      </w:r>
      <w:r>
        <w:rPr/>
        <w:t>The tablets were prepared by conventional 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drug, HPMC, Sod CMC, Lactose were 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mesh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lumps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 materials. Required quantity of starch</w:t>
      </w:r>
      <w:r>
        <w:rPr>
          <w:spacing w:val="1"/>
        </w:rPr>
        <w:t> </w:t>
      </w:r>
      <w:r>
        <w:rPr/>
        <w:t>paste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sprinkled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 wet mass. The wet granules were dried</w:t>
      </w:r>
      <w:r>
        <w:rPr>
          <w:spacing w:val="1"/>
        </w:rPr>
        <w:t> </w:t>
      </w:r>
      <w:r>
        <w:rPr/>
        <w:t>at 60</w:t>
      </w:r>
      <w:r>
        <w:rPr>
          <w:vertAlign w:val="superscript"/>
        </w:rPr>
        <w:t>0</w:t>
      </w:r>
      <w:r>
        <w:rPr>
          <w:vertAlign w:val="baseline"/>
        </w:rPr>
        <w:t> c for</w:t>
      </w:r>
      <w:r>
        <w:rPr>
          <w:spacing w:val="1"/>
          <w:vertAlign w:val="baseline"/>
        </w:rPr>
        <w:t> </w:t>
      </w:r>
      <w:r>
        <w:rPr>
          <w:vertAlign w:val="baseline"/>
        </w:rPr>
        <w:t>a period of 60</w:t>
      </w:r>
      <w:r>
        <w:rPr>
          <w:spacing w:val="1"/>
          <w:vertAlign w:val="baseline"/>
        </w:rPr>
        <w:t> </w:t>
      </w:r>
      <w:r>
        <w:rPr>
          <w:vertAlign w:val="baseline"/>
        </w:rPr>
        <w:t>min.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drying,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dried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passed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16</w:t>
      </w:r>
      <w:r>
        <w:rPr>
          <w:spacing w:val="1"/>
          <w:vertAlign w:val="baseline"/>
        </w:rPr>
        <w:t> </w:t>
      </w:r>
      <w:r>
        <w:rPr>
          <w:vertAlign w:val="baseline"/>
        </w:rPr>
        <w:t>mesh. The resulting granules were lubricated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2% Mg Stearate and Talc and compressed</w:t>
      </w:r>
      <w:r>
        <w:rPr>
          <w:spacing w:val="-47"/>
          <w:vertAlign w:val="baseline"/>
        </w:rPr>
        <w:t> </w:t>
      </w:r>
      <w:r>
        <w:rPr>
          <w:vertAlign w:val="baseline"/>
        </w:rPr>
        <w:t>using 10 mm round flat faced punches on 12</w:t>
      </w:r>
      <w:r>
        <w:rPr>
          <w:spacing w:val="1"/>
          <w:vertAlign w:val="baseline"/>
        </w:rPr>
        <w:t> </w:t>
      </w:r>
      <w:r>
        <w:rPr>
          <w:vertAlign w:val="baseline"/>
        </w:rPr>
        <w:t>station tabletting machine (Karnavati). 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of each batch (batch size 40 tab) contained 100</w:t>
      </w:r>
      <w:r>
        <w:rPr>
          <w:spacing w:val="-47"/>
          <w:vertAlign w:val="baseline"/>
        </w:rPr>
        <w:t> </w:t>
      </w:r>
      <w:r>
        <w:rPr>
          <w:vertAlign w:val="baseline"/>
        </w:rPr>
        <w:t>mg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Venlafaxine HCl.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20" w:right="942"/>
        <w:jc w:val="both"/>
      </w:pP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 were added to Venlafaxine HCl to obtain</w:t>
      </w:r>
      <w:r>
        <w:rPr>
          <w:spacing w:val="-47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 with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codes were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jc w:val="both"/>
      </w:pPr>
      <w:r>
        <w:rPr/>
        <w:t>Evaluation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granules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111" w:after="0"/>
        <w:ind w:left="580" w:right="941" w:hanging="360"/>
        <w:jc w:val="both"/>
        <w:rPr>
          <w:sz w:val="20"/>
        </w:rPr>
      </w:pPr>
      <w:r>
        <w:rPr>
          <w:sz w:val="20"/>
        </w:rPr>
        <w:t>ANGLE OF REPOSE the angle of repose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funnel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calculated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equation</w:t>
      </w:r>
    </w:p>
    <w:p>
      <w:pPr>
        <w:pStyle w:val="BodyText"/>
        <w:spacing w:line="229" w:lineRule="exact"/>
        <w:ind w:left="1669"/>
        <w:jc w:val="both"/>
      </w:pPr>
      <w:r>
        <w:rPr/>
        <w:t>Tan</w:t>
      </w:r>
      <w:r>
        <w:rPr>
          <w:spacing w:val="-3"/>
        </w:rPr>
        <w:t> </w:t>
      </w:r>
      <w:r>
        <w:rPr/>
        <w:t>θ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h/r</w:t>
      </w:r>
    </w:p>
    <w:p>
      <w:pPr>
        <w:pStyle w:val="BodyText"/>
        <w:spacing w:before="116"/>
        <w:ind w:left="580"/>
      </w:pPr>
      <w:r>
        <w:rPr/>
        <w:t>Where,</w:t>
      </w:r>
    </w:p>
    <w:p>
      <w:pPr>
        <w:pStyle w:val="BodyText"/>
        <w:spacing w:line="360" w:lineRule="auto" w:before="115"/>
        <w:ind w:left="580" w:right="2034"/>
      </w:pPr>
      <w:r>
        <w:rPr/>
        <w:t>h = height of the powder pile</w:t>
      </w:r>
      <w:r>
        <w:rPr>
          <w:spacing w:val="-47"/>
        </w:rPr>
        <w:t> </w:t>
      </w:r>
      <w:r>
        <w:rPr/>
        <w:t>r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radius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powder</w:t>
      </w:r>
      <w:r>
        <w:rPr>
          <w:spacing w:val="-1"/>
        </w:rPr>
        <w:t> </w:t>
      </w:r>
      <w:r>
        <w:rPr/>
        <w:t>pile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  <w:tab w:pos="580" w:val="left" w:leader="none"/>
          <w:tab w:pos="1323" w:val="left" w:leader="none"/>
          <w:tab w:pos="1918" w:val="left" w:leader="none"/>
          <w:tab w:pos="3076" w:val="left" w:leader="none"/>
          <w:tab w:pos="3761" w:val="left" w:leader="none"/>
        </w:tabs>
        <w:spacing w:line="360" w:lineRule="auto" w:before="0" w:after="0"/>
        <w:ind w:left="580" w:right="944" w:hanging="360"/>
        <w:jc w:val="left"/>
        <w:rPr>
          <w:sz w:val="16"/>
        </w:rPr>
      </w:pPr>
      <w:r>
        <w:rPr>
          <w:sz w:val="20"/>
        </w:rPr>
        <w:t>BULK</w:t>
      </w:r>
      <w:r>
        <w:rPr>
          <w:spacing w:val="46"/>
          <w:sz w:val="20"/>
        </w:rPr>
        <w:t> </w:t>
      </w:r>
      <w:r>
        <w:rPr>
          <w:sz w:val="20"/>
        </w:rPr>
        <w:t>DENSITY</w:t>
      </w:r>
      <w:r>
        <w:rPr>
          <w:spacing w:val="46"/>
          <w:sz w:val="20"/>
        </w:rPr>
        <w:t> </w:t>
      </w:r>
      <w:r>
        <w:rPr>
          <w:sz w:val="20"/>
        </w:rPr>
        <w:t>both</w:t>
      </w:r>
      <w:r>
        <w:rPr>
          <w:spacing w:val="45"/>
          <w:sz w:val="20"/>
        </w:rPr>
        <w:t> </w:t>
      </w:r>
      <w:r>
        <w:rPr>
          <w:sz w:val="20"/>
        </w:rPr>
        <w:t>Loose</w:t>
      </w:r>
      <w:r>
        <w:rPr>
          <w:spacing w:val="47"/>
          <w:sz w:val="20"/>
        </w:rPr>
        <w:t> </w:t>
      </w:r>
      <w:r>
        <w:rPr>
          <w:sz w:val="20"/>
        </w:rPr>
        <w:t>Bulk</w:t>
      </w:r>
      <w:r>
        <w:rPr>
          <w:spacing w:val="-47"/>
          <w:sz w:val="20"/>
        </w:rPr>
        <w:t> </w:t>
      </w:r>
      <w:r>
        <w:rPr>
          <w:sz w:val="20"/>
        </w:rPr>
        <w:t>Density</w:t>
      </w:r>
      <w:r>
        <w:rPr>
          <w:spacing w:val="49"/>
          <w:sz w:val="20"/>
        </w:rPr>
        <w:t> </w:t>
      </w:r>
      <w:r>
        <w:rPr>
          <w:sz w:val="20"/>
        </w:rPr>
        <w:t>(LBD),</w:t>
      </w:r>
      <w:r>
        <w:rPr>
          <w:spacing w:val="1"/>
          <w:sz w:val="20"/>
        </w:rPr>
        <w:t> </w:t>
      </w:r>
      <w:r>
        <w:rPr>
          <w:sz w:val="20"/>
        </w:rPr>
        <w:t>Tapped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1"/>
          <w:sz w:val="20"/>
        </w:rPr>
        <w:t> </w:t>
      </w:r>
      <w:r>
        <w:rPr>
          <w:sz w:val="20"/>
        </w:rPr>
        <w:t>Density</w:t>
      </w:r>
      <w:r>
        <w:rPr>
          <w:spacing w:val="-47"/>
          <w:sz w:val="20"/>
        </w:rPr>
        <w:t> </w:t>
      </w:r>
      <w:r>
        <w:rPr>
          <w:sz w:val="20"/>
        </w:rPr>
        <w:t>(TBD)</w:t>
        <w:tab/>
        <w:t>were</w:t>
        <w:tab/>
        <w:t>determined.</w:t>
        <w:tab/>
        <w:t>These</w:t>
        <w:tab/>
        <w:t>are</w:t>
      </w:r>
      <w:r>
        <w:rPr>
          <w:spacing w:val="-47"/>
          <w:sz w:val="20"/>
        </w:rPr>
        <w:t> </w:t>
      </w:r>
      <w:r>
        <w:rPr>
          <w:sz w:val="20"/>
        </w:rPr>
        <w:t>calculated by using following formulas</w:t>
      </w:r>
      <w:r>
        <w:rPr>
          <w:spacing w:val="1"/>
          <w:sz w:val="20"/>
        </w:rPr>
        <w:t> </w:t>
      </w:r>
      <w:r>
        <w:rPr>
          <w:sz w:val="16"/>
        </w:rPr>
        <w:t>LBD = weight of the powder/volume of the packing</w:t>
      </w:r>
      <w:r>
        <w:rPr>
          <w:spacing w:val="1"/>
          <w:sz w:val="16"/>
        </w:rPr>
        <w:t> </w:t>
      </w:r>
      <w:r>
        <w:rPr>
          <w:sz w:val="16"/>
        </w:rPr>
        <w:t>TBD</w:t>
      </w:r>
      <w:r>
        <w:rPr>
          <w:spacing w:val="-3"/>
          <w:sz w:val="16"/>
        </w:rPr>
        <w:t> </w:t>
      </w:r>
      <w:r>
        <w:rPr>
          <w:sz w:val="16"/>
        </w:rPr>
        <w:t>= weight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powder/tapped volume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</w:p>
    <w:p>
      <w:pPr>
        <w:spacing w:before="1"/>
        <w:ind w:left="1021" w:right="0" w:firstLine="0"/>
        <w:jc w:val="left"/>
        <w:rPr>
          <w:sz w:val="16"/>
        </w:rPr>
      </w:pPr>
      <w:r>
        <w:rPr>
          <w:sz w:val="16"/>
        </w:rPr>
        <w:t>packing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0" w:lineRule="auto" w:before="90" w:after="0"/>
        <w:ind w:left="580" w:right="943" w:hanging="360"/>
        <w:jc w:val="both"/>
        <w:rPr>
          <w:sz w:val="20"/>
        </w:rPr>
      </w:pPr>
      <w:r>
        <w:rPr>
          <w:sz w:val="20"/>
        </w:rPr>
        <w:t>COMPRESSIBILITY</w:t>
      </w:r>
      <w:r>
        <w:rPr>
          <w:spacing w:val="1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carr’s</w:t>
      </w:r>
      <w:r>
        <w:rPr>
          <w:spacing w:val="1"/>
          <w:sz w:val="20"/>
        </w:rPr>
        <w:t> </w:t>
      </w:r>
      <w:r>
        <w:rPr>
          <w:sz w:val="20"/>
        </w:rPr>
        <w:t>compressibility index was determined 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formula</w:t>
      </w:r>
    </w:p>
    <w:p>
      <w:pPr>
        <w:spacing w:before="3"/>
        <w:ind w:left="817" w:right="0" w:firstLine="0"/>
        <w:jc w:val="left"/>
        <w:rPr>
          <w:sz w:val="16"/>
        </w:rPr>
      </w:pPr>
      <w:r>
        <w:rPr>
          <w:sz w:val="16"/>
        </w:rPr>
        <w:t>Carr’s</w:t>
      </w:r>
      <w:r>
        <w:rPr>
          <w:spacing w:val="-2"/>
          <w:sz w:val="16"/>
        </w:rPr>
        <w:t> </w:t>
      </w:r>
      <w:r>
        <w:rPr>
          <w:sz w:val="16"/>
        </w:rPr>
        <w:t>index(%)</w:t>
      </w:r>
      <w:r>
        <w:rPr>
          <w:spacing w:val="-1"/>
          <w:sz w:val="16"/>
        </w:rPr>
        <w:t> </w:t>
      </w:r>
      <w:r>
        <w:rPr>
          <w:sz w:val="16"/>
        </w:rPr>
        <w:t>=</w:t>
      </w:r>
      <w:r>
        <w:rPr>
          <w:spacing w:val="-3"/>
          <w:sz w:val="16"/>
        </w:rPr>
        <w:t> </w:t>
      </w:r>
      <w:r>
        <w:rPr>
          <w:sz w:val="16"/>
        </w:rPr>
        <w:t>[(TBD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LBD)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100]/TBD</w:t>
      </w:r>
    </w:p>
    <w:p>
      <w:pPr>
        <w:spacing w:after="0"/>
        <w:jc w:val="left"/>
        <w:rPr>
          <w:sz w:val="16"/>
        </w:rPr>
        <w:sectPr>
          <w:footerReference w:type="even" r:id="rId9"/>
          <w:footerReference w:type="default" r:id="rId10"/>
          <w:pgSz w:w="11910" w:h="16840"/>
          <w:pgMar w:footer="748" w:header="722" w:top="1340" w:bottom="940" w:left="1220" w:right="1220"/>
          <w:cols w:num="2" w:equalWidth="0">
            <w:col w:w="4052" w:space="460"/>
            <w:col w:w="4958"/>
          </w:cols>
        </w:sectPr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81" w:after="0"/>
        <w:ind w:left="1300" w:right="1" w:hanging="360"/>
        <w:jc w:val="both"/>
        <w:rPr>
          <w:sz w:val="20"/>
        </w:rPr>
      </w:pP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POROSITY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porosity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following</w:t>
      </w:r>
      <w:r>
        <w:rPr>
          <w:spacing w:val="1"/>
          <w:sz w:val="20"/>
        </w:rPr>
        <w:t> </w:t>
      </w:r>
      <w:r>
        <w:rPr>
          <w:sz w:val="20"/>
        </w:rPr>
        <w:t>formula</w:t>
      </w:r>
    </w:p>
    <w:p>
      <w:pPr>
        <w:spacing w:before="0"/>
        <w:ind w:left="1763" w:right="0" w:firstLine="0"/>
        <w:jc w:val="both"/>
        <w:rPr>
          <w:sz w:val="10"/>
        </w:rPr>
      </w:pPr>
      <w:r>
        <w:rPr>
          <w:position w:val="2"/>
          <w:sz w:val="16"/>
        </w:rPr>
        <w:t>Porosity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(%)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= [(V</w:t>
      </w:r>
      <w:r>
        <w:rPr>
          <w:sz w:val="10"/>
        </w:rPr>
        <w:t>bulk</w:t>
      </w:r>
      <w:r>
        <w:rPr>
          <w:spacing w:val="12"/>
          <w:sz w:val="10"/>
        </w:rPr>
        <w:t> </w:t>
      </w:r>
      <w:r>
        <w:rPr>
          <w:position w:val="2"/>
          <w:sz w:val="16"/>
        </w:rPr>
        <w:t>–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V)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x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100]/V</w:t>
      </w:r>
      <w:r>
        <w:rPr>
          <w:sz w:val="10"/>
        </w:rPr>
        <w:t>bulk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360" w:lineRule="auto" w:before="84" w:after="0"/>
        <w:ind w:left="1300" w:right="0" w:hanging="360"/>
        <w:jc w:val="both"/>
        <w:rPr>
          <w:sz w:val="20"/>
        </w:rPr>
      </w:pPr>
      <w:r>
        <w:rPr>
          <w:sz w:val="20"/>
        </w:rPr>
        <w:t>DRUG CONTENT powder equivalent to</w:t>
      </w:r>
      <w:r>
        <w:rPr>
          <w:spacing w:val="1"/>
          <w:sz w:val="20"/>
        </w:rPr>
        <w:t> </w:t>
      </w:r>
      <w:r>
        <w:rPr>
          <w:sz w:val="20"/>
        </w:rPr>
        <w:t>100mg of Venlafaxine was weighed and</w:t>
      </w:r>
      <w:r>
        <w:rPr>
          <w:spacing w:val="1"/>
          <w:sz w:val="20"/>
        </w:rPr>
        <w:t> </w:t>
      </w:r>
      <w:r>
        <w:rPr>
          <w:sz w:val="20"/>
        </w:rPr>
        <w:t>drug was extracted in buffer for 5hrs was</w:t>
      </w:r>
      <w:r>
        <w:rPr>
          <w:spacing w:val="1"/>
          <w:sz w:val="20"/>
        </w:rPr>
        <w:t> </w:t>
      </w:r>
      <w:r>
        <w:rPr>
          <w:sz w:val="20"/>
        </w:rPr>
        <w:t>filtered through 0.45µm membrane filter.</w:t>
      </w:r>
      <w:r>
        <w:rPr>
          <w:spacing w:val="1"/>
          <w:sz w:val="20"/>
        </w:rPr>
        <w:t> </w:t>
      </w:r>
      <w:r>
        <w:rPr>
          <w:sz w:val="20"/>
        </w:rPr>
        <w:t>The absorbance was measured at 222nm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dilution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blank.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940"/>
        <w:jc w:val="both"/>
      </w:pP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tablets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60" w:lineRule="auto" w:before="111" w:after="0"/>
        <w:ind w:left="1300" w:right="2" w:hanging="360"/>
        <w:jc w:val="both"/>
        <w:rPr>
          <w:sz w:val="20"/>
        </w:rPr>
      </w:pPr>
      <w:r>
        <w:rPr>
          <w:sz w:val="20"/>
        </w:rPr>
        <w:t>THICKNESS the thickness of the tablets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vernier</w:t>
      </w:r>
      <w:r>
        <w:rPr>
          <w:spacing w:val="1"/>
          <w:sz w:val="20"/>
        </w:rPr>
        <w:t> </w:t>
      </w:r>
      <w:r>
        <w:rPr>
          <w:sz w:val="20"/>
        </w:rPr>
        <w:t>calipers</w:t>
      </w:r>
      <w:r>
        <w:rPr>
          <w:spacing w:val="1"/>
          <w:sz w:val="20"/>
        </w:rPr>
        <w:t> </w:t>
      </w:r>
      <w:r>
        <w:rPr>
          <w:sz w:val="20"/>
        </w:rPr>
        <w:t>(NSP suppliers, guntur) five tablets from</w:t>
      </w:r>
      <w:r>
        <w:rPr>
          <w:spacing w:val="1"/>
          <w:sz w:val="20"/>
        </w:rPr>
        <w:t> </w:t>
      </w:r>
      <w:r>
        <w:rPr>
          <w:sz w:val="20"/>
        </w:rPr>
        <w:t>each batch were used and average values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calculated.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60" w:lineRule="auto" w:before="1" w:after="0"/>
        <w:ind w:left="1300" w:right="3" w:hanging="360"/>
        <w:jc w:val="both"/>
        <w:rPr>
          <w:sz w:val="20"/>
        </w:rPr>
      </w:pPr>
      <w:r>
        <w:rPr>
          <w:sz w:val="20"/>
        </w:rPr>
        <w:t>WEIGHT VARIATION 20 tablets of each</w:t>
      </w:r>
      <w:r>
        <w:rPr>
          <w:spacing w:val="-47"/>
          <w:sz w:val="20"/>
        </w:rPr>
        <w:t> </w:t>
      </w:r>
      <w:r>
        <w:rPr>
          <w:sz w:val="20"/>
        </w:rPr>
        <w:t>formulation were weighed using (LC GC)</w:t>
      </w:r>
      <w:r>
        <w:rPr>
          <w:spacing w:val="1"/>
          <w:sz w:val="20"/>
        </w:rPr>
        <w:t> </w:t>
      </w:r>
      <w:r>
        <w:rPr>
          <w:sz w:val="20"/>
        </w:rPr>
        <w:t>and the test was performed 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2"/>
          <w:sz w:val="20"/>
        </w:rPr>
        <w:t> </w:t>
      </w:r>
      <w:r>
        <w:rPr>
          <w:sz w:val="20"/>
        </w:rPr>
        <w:t>method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60" w:lineRule="auto" w:before="0" w:after="0"/>
        <w:ind w:left="1300" w:right="2" w:hanging="360"/>
        <w:jc w:val="both"/>
        <w:rPr>
          <w:sz w:val="20"/>
        </w:rPr>
      </w:pPr>
      <w:r>
        <w:rPr>
          <w:sz w:val="20"/>
        </w:rPr>
        <w:t>HARDNESS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FRIABILITY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hardness and friability of each formulation</w:t>
      </w:r>
      <w:r>
        <w:rPr>
          <w:spacing w:val="-47"/>
          <w:sz w:val="20"/>
        </w:rPr>
        <w:t> </w:t>
      </w:r>
      <w:r>
        <w:rPr>
          <w:sz w:val="20"/>
        </w:rPr>
        <w:t>was determined by taking 6 tablets from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Monsanto</w:t>
      </w:r>
      <w:r>
        <w:rPr>
          <w:spacing w:val="1"/>
          <w:sz w:val="20"/>
        </w:rPr>
        <w:t> </w:t>
      </w:r>
      <w:r>
        <w:rPr>
          <w:sz w:val="20"/>
        </w:rPr>
        <w:t>hardness</w:t>
      </w:r>
      <w:r>
        <w:rPr>
          <w:spacing w:val="1"/>
          <w:sz w:val="20"/>
        </w:rPr>
        <w:t> </w:t>
      </w:r>
      <w:r>
        <w:rPr>
          <w:sz w:val="20"/>
        </w:rPr>
        <w:t>tester</w:t>
      </w:r>
      <w:r>
        <w:rPr>
          <w:spacing w:val="1"/>
          <w:sz w:val="20"/>
        </w:rPr>
        <w:t> </w:t>
      </w:r>
      <w:r>
        <w:rPr>
          <w:sz w:val="20"/>
        </w:rPr>
        <w:t>(Cadmach,</w:t>
      </w:r>
      <w:r>
        <w:rPr>
          <w:spacing w:val="1"/>
          <w:sz w:val="20"/>
        </w:rPr>
        <w:t> </w:t>
      </w:r>
      <w:r>
        <w:rPr>
          <w:sz w:val="20"/>
        </w:rPr>
        <w:t>Ahmedabad,</w:t>
      </w:r>
      <w:r>
        <w:rPr>
          <w:spacing w:val="1"/>
          <w:sz w:val="20"/>
        </w:rPr>
        <w:t> </w:t>
      </w:r>
      <w:r>
        <w:rPr>
          <w:sz w:val="20"/>
        </w:rPr>
        <w:t>India)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Roche</w:t>
      </w:r>
      <w:r>
        <w:rPr>
          <w:spacing w:val="1"/>
          <w:sz w:val="20"/>
        </w:rPr>
        <w:t> </w:t>
      </w:r>
      <w:r>
        <w:rPr>
          <w:sz w:val="20"/>
        </w:rPr>
        <w:t>friabilator</w:t>
      </w:r>
      <w:r>
        <w:rPr>
          <w:spacing w:val="1"/>
          <w:sz w:val="20"/>
        </w:rPr>
        <w:t> </w:t>
      </w:r>
      <w:r>
        <w:rPr>
          <w:sz w:val="20"/>
        </w:rPr>
        <w:t>(Electrolab</w:t>
      </w:r>
      <w:r>
        <w:rPr>
          <w:spacing w:val="1"/>
          <w:sz w:val="20"/>
        </w:rPr>
        <w:t> </w:t>
      </w:r>
      <w:r>
        <w:rPr>
          <w:sz w:val="20"/>
        </w:rPr>
        <w:t>EF2,</w:t>
      </w:r>
      <w:r>
        <w:rPr>
          <w:spacing w:val="1"/>
          <w:sz w:val="20"/>
        </w:rPr>
        <w:t> </w:t>
      </w:r>
      <w:r>
        <w:rPr>
          <w:sz w:val="20"/>
        </w:rPr>
        <w:t>Bombay, India)</w:t>
      </w:r>
      <w:r>
        <w:rPr>
          <w:spacing w:val="-1"/>
          <w:sz w:val="20"/>
        </w:rPr>
        <w:t> </w:t>
      </w:r>
      <w:r>
        <w:rPr>
          <w:sz w:val="20"/>
        </w:rPr>
        <w:t>respectively.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60" w:lineRule="auto" w:before="0" w:after="0"/>
        <w:ind w:left="1300" w:right="4" w:hanging="360"/>
        <w:jc w:val="both"/>
        <w:rPr>
          <w:sz w:val="20"/>
        </w:rPr>
      </w:pPr>
      <w:r>
        <w:rPr>
          <w:sz w:val="20"/>
        </w:rPr>
        <w:t>SWELLING</w:t>
      </w:r>
      <w:r>
        <w:rPr>
          <w:spacing w:val="1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swelling</w:t>
      </w:r>
      <w:r>
        <w:rPr>
          <w:spacing w:val="1"/>
          <w:sz w:val="20"/>
        </w:rPr>
        <w:t> </w:t>
      </w:r>
      <w:r>
        <w:rPr>
          <w:sz w:val="20"/>
        </w:rPr>
        <w:t>behavior of tablets was determined by the</w:t>
      </w:r>
      <w:r>
        <w:rPr>
          <w:spacing w:val="1"/>
          <w:sz w:val="20"/>
        </w:rPr>
        <w:t> </w:t>
      </w:r>
      <w:r>
        <w:rPr>
          <w:sz w:val="20"/>
        </w:rPr>
        <w:t>following method</w:t>
      </w:r>
      <w:r>
        <w:rPr>
          <w:sz w:val="20"/>
          <w:vertAlign w:val="superscript"/>
        </w:rPr>
        <w:t>12</w:t>
      </w:r>
    </w:p>
    <w:p>
      <w:pPr>
        <w:pStyle w:val="BodyText"/>
        <w:spacing w:line="229" w:lineRule="exact"/>
        <w:ind w:left="1300"/>
      </w:pPr>
      <w:r>
        <w:rPr/>
        <w:t>SI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{(M</w:t>
      </w:r>
      <w:r>
        <w:rPr>
          <w:vertAlign w:val="subscript"/>
        </w:rPr>
        <w:t>t</w:t>
      </w:r>
      <w:r>
        <w:rPr>
          <w:spacing w:val="-2"/>
          <w:vertAlign w:val="baseline"/>
        </w:rPr>
        <w:t> </w:t>
      </w:r>
      <w:r>
        <w:rPr>
          <w:vertAlign w:val="baseline"/>
        </w:rPr>
        <w:t>– M</w:t>
      </w:r>
      <w:r>
        <w:rPr>
          <w:vertAlign w:val="subscript"/>
        </w:rPr>
        <w:t>o</w:t>
      </w:r>
      <w:r>
        <w:rPr>
          <w:vertAlign w:val="baseline"/>
        </w:rPr>
        <w:t>)/M</w:t>
      </w:r>
      <w:r>
        <w:rPr>
          <w:vertAlign w:val="subscript"/>
        </w:rPr>
        <w:t>o</w:t>
      </w:r>
      <w:r>
        <w:rPr>
          <w:vertAlign w:val="baseline"/>
        </w:rPr>
        <w:t>}X</w:t>
      </w:r>
      <w:r>
        <w:rPr>
          <w:spacing w:val="-2"/>
          <w:vertAlign w:val="baseline"/>
        </w:rPr>
        <w:t> </w:t>
      </w:r>
      <w:r>
        <w:rPr>
          <w:vertAlign w:val="baseline"/>
        </w:rPr>
        <w:t>100</w:t>
      </w:r>
    </w:p>
    <w:p>
      <w:pPr>
        <w:pStyle w:val="BodyText"/>
        <w:spacing w:before="115"/>
        <w:ind w:left="1300"/>
      </w:pPr>
      <w:r>
        <w:rPr/>
        <w:t>Where</w:t>
      </w:r>
    </w:p>
    <w:p>
      <w:pPr>
        <w:pStyle w:val="BodyText"/>
        <w:spacing w:line="357" w:lineRule="auto" w:before="116"/>
        <w:ind w:left="1300" w:right="907"/>
      </w:pPr>
      <w:r>
        <w:rPr/>
        <w:t>M</w:t>
      </w:r>
      <w:r>
        <w:rPr>
          <w:vertAlign w:val="subscript"/>
        </w:rPr>
        <w:t>t</w:t>
      </w:r>
      <w:r>
        <w:rPr>
          <w:vertAlign w:val="baseline"/>
        </w:rPr>
        <w:t> = weight of tablet at time t</w:t>
      </w:r>
      <w:r>
        <w:rPr>
          <w:spacing w:val="1"/>
          <w:vertAlign w:val="baseline"/>
        </w:rPr>
        <w:t> </w:t>
      </w:r>
      <w:r>
        <w:rPr>
          <w:vertAlign w:val="baseline"/>
        </w:rPr>
        <w:t>M</w:t>
      </w:r>
      <w:r>
        <w:rPr>
          <w:vertAlign w:val="subscript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initial weight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tablet</w:t>
      </w:r>
    </w:p>
    <w:p>
      <w:pPr>
        <w:pStyle w:val="ListParagraph"/>
        <w:numPr>
          <w:ilvl w:val="0"/>
          <w:numId w:val="2"/>
        </w:numPr>
        <w:tabs>
          <w:tab w:pos="1300" w:val="left" w:leader="none"/>
        </w:tabs>
        <w:spacing w:line="360" w:lineRule="auto" w:before="3" w:after="0"/>
        <w:ind w:left="1300" w:right="4" w:hanging="360"/>
        <w:jc w:val="both"/>
        <w:rPr>
          <w:sz w:val="20"/>
        </w:rPr>
      </w:pP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VISCOSITY</w:t>
      </w:r>
      <w:r>
        <w:rPr>
          <w:spacing w:val="1"/>
          <w:sz w:val="20"/>
        </w:rPr>
        <w:t> </w:t>
      </w:r>
      <w:r>
        <w:rPr>
          <w:sz w:val="20"/>
        </w:rPr>
        <w:t>viscosity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polymeric</w:t>
      </w:r>
      <w:r>
        <w:rPr>
          <w:spacing w:val="-47"/>
          <w:sz w:val="20"/>
        </w:rPr>
        <w:t> </w:t>
      </w:r>
      <w:r>
        <w:rPr>
          <w:sz w:val="20"/>
        </w:rPr>
        <w:t>solution (2%wt/vol) was determined using</w:t>
      </w:r>
      <w:r>
        <w:rPr>
          <w:spacing w:val="-47"/>
          <w:sz w:val="20"/>
        </w:rPr>
        <w:t> </w:t>
      </w:r>
      <w:r>
        <w:rPr>
          <w:sz w:val="20"/>
        </w:rPr>
        <w:t>Brookfield Viscometer (Amkette LV DV</w:t>
      </w:r>
      <w:r>
        <w:rPr>
          <w:spacing w:val="1"/>
          <w:sz w:val="20"/>
        </w:rPr>
        <w:t> </w:t>
      </w:r>
      <w:r>
        <w:rPr>
          <w:sz w:val="20"/>
        </w:rPr>
        <w:t>II Pro)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360" w:lineRule="auto" w:before="81" w:after="0"/>
        <w:ind w:left="1036" w:right="222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Six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weighed individually from each batch and</w:t>
      </w:r>
      <w:r>
        <w:rPr>
          <w:spacing w:val="1"/>
          <w:sz w:val="20"/>
        </w:rPr>
        <w:t> </w:t>
      </w:r>
      <w:r>
        <w:rPr>
          <w:sz w:val="20"/>
        </w:rPr>
        <w:t>then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separately.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-47"/>
          <w:sz w:val="20"/>
        </w:rPr>
        <w:t> </w:t>
      </w:r>
      <w:r>
        <w:rPr>
          <w:sz w:val="20"/>
        </w:rPr>
        <w:t>equivalent to 100 mg of drug was weighed</w:t>
      </w:r>
      <w:r>
        <w:rPr>
          <w:spacing w:val="-47"/>
          <w:sz w:val="20"/>
        </w:rPr>
        <w:t> </w:t>
      </w:r>
      <w:r>
        <w:rPr>
          <w:sz w:val="20"/>
        </w:rPr>
        <w:t>and drug was extracted in buffer for 5 hrs.</w:t>
      </w:r>
      <w:r>
        <w:rPr>
          <w:spacing w:val="1"/>
          <w:sz w:val="20"/>
        </w:rPr>
        <w:t> </w:t>
      </w:r>
      <w:r>
        <w:rPr>
          <w:sz w:val="20"/>
        </w:rPr>
        <w:t>The resultant solution was filtered through</w:t>
      </w:r>
      <w:r>
        <w:rPr>
          <w:spacing w:val="-47"/>
          <w:sz w:val="20"/>
        </w:rPr>
        <w:t> </w:t>
      </w:r>
      <w:r>
        <w:rPr>
          <w:sz w:val="20"/>
        </w:rPr>
        <w:t>0.45µ</w:t>
      </w:r>
      <w:r>
        <w:rPr>
          <w:spacing w:val="1"/>
          <w:sz w:val="20"/>
        </w:rPr>
        <w:t> </w:t>
      </w:r>
      <w:r>
        <w:rPr>
          <w:sz w:val="20"/>
        </w:rPr>
        <w:t>membrane</w:t>
      </w:r>
      <w:r>
        <w:rPr>
          <w:spacing w:val="1"/>
          <w:sz w:val="20"/>
        </w:rPr>
        <w:t> </w:t>
      </w:r>
      <w:r>
        <w:rPr>
          <w:sz w:val="20"/>
        </w:rPr>
        <w:t>filter.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absorbance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measured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222</w:t>
      </w:r>
      <w:r>
        <w:rPr>
          <w:spacing w:val="1"/>
          <w:sz w:val="20"/>
        </w:rPr>
        <w:t> </w:t>
      </w:r>
      <w:r>
        <w:rPr>
          <w:sz w:val="20"/>
        </w:rPr>
        <w:t>nm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suitable</w:t>
      </w:r>
      <w:r>
        <w:rPr>
          <w:spacing w:val="1"/>
          <w:sz w:val="20"/>
        </w:rPr>
        <w:t> </w:t>
      </w:r>
      <w:r>
        <w:rPr>
          <w:sz w:val="20"/>
        </w:rPr>
        <w:t>dilution against blank. Results were shown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table no</w:t>
      </w:r>
      <w:r>
        <w:rPr>
          <w:spacing w:val="1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360" w:lineRule="auto" w:before="0" w:after="0"/>
        <w:ind w:left="1036" w:right="220" w:hanging="360"/>
        <w:jc w:val="both"/>
        <w:rPr>
          <w:sz w:val="20"/>
        </w:rPr>
      </w:pPr>
      <w:r>
        <w:rPr>
          <w:i/>
          <w:sz w:val="20"/>
        </w:rPr>
        <w:t>INVITRO </w:t>
      </w:r>
      <w:r>
        <w:rPr>
          <w:sz w:val="20"/>
        </w:rPr>
        <w:t>DISSOLUTION STUDIES drug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5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studied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station</w:t>
      </w:r>
      <w:r>
        <w:rPr>
          <w:spacing w:val="1"/>
          <w:sz w:val="20"/>
        </w:rPr>
        <w:t> </w:t>
      </w:r>
      <w:r>
        <w:rPr>
          <w:sz w:val="20"/>
        </w:rPr>
        <w:t>dissolution rate test apparatus (Electrolab)</w:t>
      </w:r>
      <w:r>
        <w:rPr>
          <w:spacing w:val="1"/>
          <w:sz w:val="20"/>
        </w:rPr>
        <w:t> </w:t>
      </w:r>
      <w:r>
        <w:rPr>
          <w:sz w:val="20"/>
        </w:rPr>
        <w:t>employing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paddle</w:t>
      </w:r>
      <w:r>
        <w:rPr>
          <w:spacing w:val="22"/>
          <w:sz w:val="20"/>
        </w:rPr>
        <w:t> </w:t>
      </w:r>
      <w:r>
        <w:rPr>
          <w:sz w:val="20"/>
        </w:rPr>
        <w:t>stirrer</w:t>
      </w:r>
      <w:r>
        <w:rPr>
          <w:spacing w:val="23"/>
          <w:sz w:val="20"/>
        </w:rPr>
        <w:t> </w:t>
      </w:r>
      <w:r>
        <w:rPr>
          <w:sz w:val="20"/>
        </w:rPr>
        <w:t>at</w:t>
      </w:r>
      <w:r>
        <w:rPr>
          <w:spacing w:val="21"/>
          <w:sz w:val="20"/>
        </w:rPr>
        <w:t> </w:t>
      </w:r>
      <w:r>
        <w:rPr>
          <w:sz w:val="20"/>
        </w:rPr>
        <w:t>50</w:t>
      </w:r>
      <w:r>
        <w:rPr>
          <w:spacing w:val="23"/>
          <w:sz w:val="20"/>
        </w:rPr>
        <w:t> </w:t>
      </w:r>
      <w:r>
        <w:rPr>
          <w:sz w:val="20"/>
        </w:rPr>
        <w:t>rpm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37</w:t>
      </w:r>
      <w:r>
        <w:rPr>
          <w:spacing w:val="1"/>
          <w:sz w:val="20"/>
        </w:rPr>
        <w:t> </w:t>
      </w:r>
      <w:r>
        <w:rPr>
          <w:sz w:val="20"/>
        </w:rPr>
        <w:t>±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c.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dissolution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consisted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phosphate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buffer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6.8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(900ml). The drug release at different time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intervals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measured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UV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visible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spectrophotometer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(Systronics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2202)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222nm developed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method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validated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clear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ingredients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matrix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formulations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interfered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assay</w:t>
      </w: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drug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release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experiments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conducted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triplicate.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dissolution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experiment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performed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commercial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tablets.</w:t>
      </w:r>
    </w:p>
    <w:p>
      <w:pPr>
        <w:pStyle w:val="ListParagraph"/>
        <w:numPr>
          <w:ilvl w:val="0"/>
          <w:numId w:val="2"/>
        </w:numPr>
        <w:tabs>
          <w:tab w:pos="1036" w:val="left" w:leader="none"/>
          <w:tab w:pos="1037" w:val="left" w:leader="none"/>
        </w:tabs>
        <w:spacing w:line="240" w:lineRule="auto" w:before="0" w:after="0"/>
        <w:ind w:left="1036" w:right="0" w:hanging="361"/>
        <w:jc w:val="left"/>
        <w:rPr>
          <w:sz w:val="20"/>
        </w:rPr>
      </w:pP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RELEASE</w:t>
      </w:r>
      <w:r>
        <w:rPr>
          <w:spacing w:val="-4"/>
          <w:sz w:val="20"/>
        </w:rPr>
        <w:t> </w:t>
      </w:r>
      <w:r>
        <w:rPr>
          <w:sz w:val="20"/>
        </w:rPr>
        <w:t>KINETICS</w:t>
      </w:r>
    </w:p>
    <w:p>
      <w:pPr>
        <w:pStyle w:val="BodyText"/>
        <w:spacing w:line="360" w:lineRule="auto" w:before="114"/>
        <w:ind w:left="1036" w:right="303"/>
      </w:pP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49"/>
        </w:rPr>
        <w:t> </w:t>
      </w:r>
      <w:r>
        <w:rPr/>
        <w:t>data</w:t>
      </w:r>
      <w:r>
        <w:rPr>
          <w:spacing w:val="3"/>
        </w:rPr>
        <w:t> </w:t>
      </w:r>
      <w:r>
        <w:rPr/>
        <w:t>was</w:t>
      </w:r>
      <w:r>
        <w:rPr>
          <w:spacing w:val="49"/>
        </w:rPr>
        <w:t> </w:t>
      </w:r>
      <w:r>
        <w:rPr/>
        <w:t>fitted</w:t>
      </w:r>
      <w:r>
        <w:rPr>
          <w:spacing w:val="2"/>
        </w:rPr>
        <w:t> </w:t>
      </w:r>
      <w:r>
        <w:rPr/>
        <w:t>into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r>
        <w:rPr/>
        <w:t>following mathematical</w:t>
      </w:r>
      <w:r>
        <w:rPr>
          <w:spacing w:val="1"/>
        </w:rPr>
        <w:t> </w:t>
      </w:r>
      <w:r>
        <w:rPr/>
        <w:t>models</w:t>
      </w:r>
    </w:p>
    <w:p>
      <w:pPr>
        <w:pStyle w:val="BodyText"/>
        <w:spacing w:line="360" w:lineRule="auto" w:before="1"/>
        <w:ind w:left="1036" w:right="677"/>
      </w:pPr>
      <w:r>
        <w:rPr/>
        <w:t>Zero order equation Q = Q</w:t>
      </w:r>
      <w:r>
        <w:rPr>
          <w:vertAlign w:val="subscript"/>
        </w:rPr>
        <w:t>0</w:t>
      </w:r>
      <w:r>
        <w:rPr>
          <w:vertAlign w:val="baseline"/>
        </w:rPr>
        <w:t> – k</w:t>
      </w:r>
      <w:r>
        <w:rPr>
          <w:vertAlign w:val="subscript"/>
        </w:rPr>
        <w:t>0</w:t>
      </w:r>
      <w:r>
        <w:rPr>
          <w:vertAlign w:val="baseline"/>
        </w:rPr>
        <w:t>t</w:t>
      </w:r>
      <w:r>
        <w:rPr>
          <w:spacing w:val="1"/>
          <w:vertAlign w:val="baseline"/>
        </w:rPr>
        <w:t> </w:t>
      </w:r>
      <w:r>
        <w:rPr>
          <w:vertAlign w:val="baseline"/>
        </w:rPr>
        <w:t>First order equation ln Q = ln Q</w:t>
      </w:r>
      <w:r>
        <w:rPr>
          <w:vertAlign w:val="subscript"/>
        </w:rPr>
        <w:t>0</w:t>
      </w:r>
      <w:r>
        <w:rPr>
          <w:vertAlign w:val="baseline"/>
        </w:rPr>
        <w:t> – kt</w:t>
      </w:r>
      <w:r>
        <w:rPr>
          <w:spacing w:val="-47"/>
          <w:vertAlign w:val="baseline"/>
        </w:rPr>
        <w:t> </w:t>
      </w:r>
      <w:r>
        <w:rPr>
          <w:vertAlign w:val="baseline"/>
        </w:rPr>
        <w:t>Higuchi</w:t>
      </w:r>
      <w:r>
        <w:rPr>
          <w:spacing w:val="-1"/>
          <w:vertAlign w:val="baseline"/>
        </w:rPr>
        <w:t> </w:t>
      </w:r>
      <w:r>
        <w:rPr>
          <w:vertAlign w:val="baseline"/>
        </w:rPr>
        <w:t>equation</w:t>
      </w:r>
      <w:r>
        <w:rPr>
          <w:vertAlign w:val="superscript"/>
        </w:rPr>
        <w:t>14</w:t>
      </w:r>
      <w:r>
        <w:rPr>
          <w:spacing w:val="-1"/>
          <w:vertAlign w:val="baseline"/>
        </w:rPr>
        <w:t> </w:t>
      </w:r>
      <w:r>
        <w:rPr>
          <w:vertAlign w:val="baseline"/>
        </w:rPr>
        <w:t>Q</w:t>
      </w:r>
      <w:r>
        <w:rPr>
          <w:spacing w:val="-1"/>
          <w:vertAlign w:val="baseline"/>
        </w:rPr>
        <w:t> </w:t>
      </w:r>
      <w:r>
        <w:rPr>
          <w:vertAlign w:val="baseline"/>
        </w:rPr>
        <w:t>=</w:t>
      </w:r>
      <w:r>
        <w:rPr>
          <w:spacing w:val="2"/>
          <w:vertAlign w:val="baseline"/>
        </w:rPr>
        <w:t> </w:t>
      </w:r>
      <w:r>
        <w:rPr>
          <w:vertAlign w:val="baseline"/>
        </w:rPr>
        <w:t>k</w:t>
      </w:r>
      <w:r>
        <w:rPr>
          <w:vertAlign w:val="subscript"/>
        </w:rPr>
        <w:t>2</w:t>
      </w:r>
      <w:r>
        <w:rPr>
          <w:vertAlign w:val="baseline"/>
        </w:rPr>
        <w:t>t</w:t>
      </w:r>
      <w:r>
        <w:rPr>
          <w:vertAlign w:val="superscript"/>
        </w:rPr>
        <w:t>1/2</w:t>
      </w:r>
    </w:p>
    <w:p>
      <w:pPr>
        <w:pStyle w:val="BodyText"/>
        <w:spacing w:line="360" w:lineRule="auto"/>
        <w:ind w:left="676" w:right="303"/>
      </w:pPr>
      <w:r>
        <w:rPr/>
        <w:t>Korsemeyer and Peppas equation</w:t>
      </w:r>
      <w:r>
        <w:rPr>
          <w:vertAlign w:val="superscript"/>
        </w:rPr>
        <w:t>15</w:t>
      </w:r>
      <w:r>
        <w:rPr>
          <w:vertAlign w:val="baseline"/>
        </w:rPr>
        <w:t> Q/Q</w:t>
      </w:r>
      <w:r>
        <w:rPr>
          <w:vertAlign w:val="subscript"/>
        </w:rPr>
        <w:t>0</w:t>
      </w:r>
      <w:r>
        <w:rPr>
          <w:vertAlign w:val="baseline"/>
        </w:rPr>
        <w:t> = kt</w:t>
      </w:r>
      <w:r>
        <w:rPr>
          <w:vertAlign w:val="superscript"/>
        </w:rPr>
        <w:t>n</w:t>
      </w:r>
      <w:r>
        <w:rPr>
          <w:spacing w:val="-47"/>
          <w:vertAlign w:val="baseline"/>
        </w:rPr>
        <w:t> </w:t>
      </w:r>
      <w:r>
        <w:rPr>
          <w:vertAlign w:val="baseline"/>
        </w:rPr>
        <w:t>Where</w:t>
      </w:r>
    </w:p>
    <w:p>
      <w:pPr>
        <w:pStyle w:val="BodyText"/>
        <w:spacing w:line="360" w:lineRule="auto" w:before="1"/>
        <w:ind w:left="1036" w:right="222"/>
        <w:jc w:val="both"/>
      </w:pPr>
      <w:r>
        <w:rPr/>
        <w:t>k</w:t>
      </w:r>
      <w:r>
        <w:rPr>
          <w:vertAlign w:val="subscript"/>
        </w:rPr>
        <w:t>0</w:t>
      </w:r>
      <w:r>
        <w:rPr>
          <w:vertAlign w:val="baseline"/>
        </w:rPr>
        <w:t>, k</w:t>
      </w:r>
      <w:r>
        <w:rPr>
          <w:vertAlign w:val="subscript"/>
        </w:rPr>
        <w:t>1</w:t>
      </w:r>
      <w:r>
        <w:rPr>
          <w:vertAlign w:val="baseline"/>
        </w:rPr>
        <w:t>, k</w:t>
      </w:r>
      <w:r>
        <w:rPr>
          <w:vertAlign w:val="subscript"/>
        </w:rPr>
        <w:t>2</w:t>
      </w:r>
      <w:r>
        <w:rPr>
          <w:vertAlign w:val="baseline"/>
        </w:rPr>
        <w:t> were release rate constants, Q/Q</w:t>
      </w:r>
      <w:r>
        <w:rPr>
          <w:vertAlign w:val="subscript"/>
        </w:rPr>
        <w:t>0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fraction of drug released at time t, k</w:t>
      </w:r>
      <w:r>
        <w:rPr>
          <w:spacing w:val="1"/>
          <w:vertAlign w:val="baseline"/>
        </w:rPr>
        <w:t> </w:t>
      </w:r>
      <w:r>
        <w:rPr>
          <w:vertAlign w:val="baseline"/>
        </w:rPr>
        <w:t>was a constant, n is the release exponent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7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release.</w:t>
      </w:r>
      <w:r>
        <w:rPr>
          <w:spacing w:val="4"/>
          <w:vertAlign w:val="baseline"/>
        </w:rPr>
        <w:t> </w:t>
      </w:r>
      <w:r>
        <w:rPr>
          <w:vertAlign w:val="baseline"/>
        </w:rPr>
        <w:t>If</w:t>
      </w:r>
      <w:r>
        <w:rPr>
          <w:spacing w:val="4"/>
          <w:vertAlign w:val="baseline"/>
        </w:rPr>
        <w:t> </w:t>
      </w:r>
      <w:r>
        <w:rPr>
          <w:vertAlign w:val="baseline"/>
        </w:rPr>
        <w:t>n</w:t>
      </w:r>
      <w:r>
        <w:rPr>
          <w:spacing w:val="1"/>
          <w:vertAlign w:val="baseline"/>
        </w:rPr>
        <w:t> </w:t>
      </w:r>
      <w:r>
        <w:rPr>
          <w:vertAlign w:val="baseline"/>
        </w:rPr>
        <w:t>&lt;</w:t>
      </w:r>
      <w:r>
        <w:rPr>
          <w:spacing w:val="5"/>
          <w:vertAlign w:val="baseline"/>
        </w:rPr>
        <w:t> </w:t>
      </w:r>
      <w:r>
        <w:rPr>
          <w:vertAlign w:val="baseline"/>
        </w:rPr>
        <w:t>0.5,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220" w:right="1220"/>
          <w:pgNumType w:start="179"/>
          <w:cols w:num="2" w:equalWidth="0">
            <w:col w:w="4736" w:space="40"/>
            <w:col w:w="4694"/>
          </w:cols>
        </w:sectPr>
      </w:pPr>
    </w:p>
    <w:p>
      <w:pPr>
        <w:pStyle w:val="BodyText"/>
        <w:spacing w:line="360" w:lineRule="auto" w:before="81"/>
        <w:ind w:left="580" w:right="41"/>
        <w:jc w:val="both"/>
      </w:pPr>
      <w:r>
        <w:rPr/>
        <w:t>fickian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mediated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occurred, if n value is between 0.5 to 1.0</w:t>
      </w:r>
      <w:r>
        <w:rPr>
          <w:spacing w:val="1"/>
        </w:rPr>
        <w:t> </w:t>
      </w:r>
      <w:r>
        <w:rPr/>
        <w:t>anamolous release (i.e diffusion coupled</w:t>
      </w:r>
      <w:r>
        <w:rPr>
          <w:spacing w:val="1"/>
        </w:rPr>
        <w:t> </w:t>
      </w:r>
      <w:r>
        <w:rPr/>
        <w:t>with polymer matrix relaxation) occurred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erosion</w:t>
      </w:r>
      <w:r>
        <w:rPr>
          <w:spacing w:val="1"/>
        </w:rPr>
        <w:t> </w:t>
      </w:r>
      <w:r>
        <w:rPr/>
        <w:t>(i.e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matrix</w:t>
      </w:r>
      <w:r>
        <w:rPr>
          <w:spacing w:val="-47"/>
        </w:rPr>
        <w:t> </w:t>
      </w:r>
      <w:r>
        <w:rPr/>
        <w:t>relaxation)</w:t>
      </w:r>
      <w:r>
        <w:rPr>
          <w:spacing w:val="12"/>
        </w:rPr>
        <w:t> </w:t>
      </w:r>
      <w:r>
        <w:rPr/>
        <w:t>mediated</w:t>
      </w:r>
      <w:r>
        <w:rPr>
          <w:spacing w:val="10"/>
        </w:rPr>
        <w:t> </w:t>
      </w:r>
      <w:r>
        <w:rPr/>
        <w:t>release</w:t>
      </w:r>
      <w:r>
        <w:rPr>
          <w:spacing w:val="9"/>
        </w:rPr>
        <w:t> </w:t>
      </w:r>
      <w:r>
        <w:rPr/>
        <w:t>occurred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n</w:t>
      </w:r>
    </w:p>
    <w:p>
      <w:pPr>
        <w:pStyle w:val="BodyText"/>
        <w:spacing w:line="360" w:lineRule="auto"/>
        <w:ind w:left="580" w:right="44"/>
        <w:jc w:val="both"/>
      </w:pPr>
      <w:r>
        <w:rPr/>
        <w:t>= 1 for supercase transport II n value is &gt;</w:t>
      </w:r>
      <w:r>
        <w:rPr>
          <w:spacing w:val="1"/>
        </w:rPr>
        <w:t> </w:t>
      </w:r>
      <w:r>
        <w:rPr/>
        <w:t>1.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  <w:tab w:pos="940" w:val="left" w:leader="none"/>
        </w:tabs>
        <w:spacing w:line="360" w:lineRule="auto" w:before="0" w:after="0"/>
        <w:ind w:left="580" w:right="39" w:firstLine="0"/>
        <w:jc w:val="left"/>
        <w:rPr>
          <w:sz w:val="20"/>
        </w:rPr>
      </w:pPr>
      <w:r>
        <w:rPr>
          <w:sz w:val="20"/>
        </w:rPr>
        <w:t>INTERACTION STUDIES</w:t>
      </w:r>
      <w:r>
        <w:rPr>
          <w:spacing w:val="1"/>
          <w:sz w:val="20"/>
        </w:rPr>
        <w:t> </w:t>
      </w:r>
      <w:r>
        <w:rPr>
          <w:sz w:val="20"/>
        </w:rPr>
        <w:t>Differential</w:t>
      </w:r>
      <w:r>
        <w:rPr>
          <w:spacing w:val="12"/>
          <w:sz w:val="20"/>
        </w:rPr>
        <w:t> </w:t>
      </w:r>
      <w:r>
        <w:rPr>
          <w:sz w:val="20"/>
        </w:rPr>
        <w:t>scanning</w:t>
      </w:r>
      <w:r>
        <w:rPr>
          <w:spacing w:val="11"/>
          <w:sz w:val="20"/>
        </w:rPr>
        <w:t> </w:t>
      </w:r>
      <w:r>
        <w:rPr>
          <w:sz w:val="20"/>
        </w:rPr>
        <w:t>calorimeter</w:t>
      </w:r>
      <w:r>
        <w:rPr>
          <w:spacing w:val="13"/>
          <w:sz w:val="20"/>
        </w:rPr>
        <w:t> </w:t>
      </w:r>
      <w:r>
        <w:rPr>
          <w:sz w:val="20"/>
        </w:rPr>
        <w:t>(DSC)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FT-IR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UV</w:t>
      </w:r>
      <w:r>
        <w:rPr>
          <w:spacing w:val="29"/>
          <w:sz w:val="20"/>
        </w:rPr>
        <w:t> </w:t>
      </w:r>
      <w:r>
        <w:rPr>
          <w:sz w:val="20"/>
        </w:rPr>
        <w:t>spectral</w:t>
      </w:r>
      <w:r>
        <w:rPr>
          <w:spacing w:val="29"/>
          <w:sz w:val="20"/>
        </w:rPr>
        <w:t> </w:t>
      </w:r>
      <w:r>
        <w:rPr>
          <w:sz w:val="20"/>
        </w:rPr>
        <w:t>studies</w:t>
      </w:r>
      <w:r>
        <w:rPr>
          <w:spacing w:val="31"/>
          <w:sz w:val="20"/>
        </w:rPr>
        <w:t> </w:t>
      </w:r>
      <w:r>
        <w:rPr>
          <w:sz w:val="20"/>
        </w:rPr>
        <w:t>were</w:t>
      </w:r>
      <w:r>
        <w:rPr>
          <w:spacing w:val="-47"/>
          <w:sz w:val="20"/>
        </w:rPr>
        <w:t> </w:t>
      </w:r>
      <w:r>
        <w:rPr>
          <w:sz w:val="20"/>
        </w:rPr>
        <w:t>performed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characterize</w:t>
      </w:r>
      <w:r>
        <w:rPr>
          <w:spacing w:val="20"/>
          <w:sz w:val="20"/>
        </w:rPr>
        <w:t> </w:t>
      </w:r>
      <w:r>
        <w:rPr>
          <w:sz w:val="20"/>
        </w:rPr>
        <w:t>formulation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excipient</w:t>
      </w:r>
      <w:r>
        <w:rPr>
          <w:spacing w:val="17"/>
          <w:sz w:val="20"/>
        </w:rPr>
        <w:t> </w:t>
      </w:r>
      <w:r>
        <w:rPr>
          <w:sz w:val="20"/>
        </w:rPr>
        <w:t>compatibility.</w:t>
      </w:r>
      <w:r>
        <w:rPr>
          <w:spacing w:val="20"/>
          <w:sz w:val="20"/>
        </w:rPr>
        <w:t> </w:t>
      </w:r>
      <w:r>
        <w:rPr>
          <w:sz w:val="20"/>
        </w:rPr>
        <w:t>FT</w:t>
      </w:r>
      <w:r>
        <w:rPr>
          <w:spacing w:val="18"/>
          <w:sz w:val="20"/>
        </w:rPr>
        <w:t> </w:t>
      </w:r>
      <w:r>
        <w:rPr>
          <w:sz w:val="20"/>
        </w:rPr>
        <w:t>–IR</w:t>
      </w:r>
      <w:r>
        <w:rPr>
          <w:spacing w:val="14"/>
          <w:sz w:val="20"/>
        </w:rPr>
        <w:t> </w:t>
      </w:r>
      <w:r>
        <w:rPr>
          <w:sz w:val="20"/>
        </w:rPr>
        <w:t>spectra</w:t>
      </w:r>
      <w:r>
        <w:rPr>
          <w:spacing w:val="-47"/>
          <w:sz w:val="20"/>
        </w:rPr>
        <w:t> </w:t>
      </w:r>
      <w:r>
        <w:rPr>
          <w:sz w:val="20"/>
        </w:rPr>
        <w:t>were</w:t>
      </w:r>
      <w:r>
        <w:rPr>
          <w:spacing w:val="45"/>
          <w:sz w:val="20"/>
        </w:rPr>
        <w:t> </w:t>
      </w:r>
      <w:r>
        <w:rPr>
          <w:sz w:val="20"/>
        </w:rPr>
        <w:t>recorded</w:t>
      </w:r>
      <w:r>
        <w:rPr>
          <w:spacing w:val="46"/>
          <w:sz w:val="20"/>
        </w:rPr>
        <w:t> </w:t>
      </w:r>
      <w:r>
        <w:rPr>
          <w:sz w:val="20"/>
        </w:rPr>
        <w:t>by</w:t>
      </w:r>
      <w:r>
        <w:rPr>
          <w:spacing w:val="41"/>
          <w:sz w:val="20"/>
        </w:rPr>
        <w:t> </w:t>
      </w:r>
      <w:r>
        <w:rPr>
          <w:sz w:val="20"/>
        </w:rPr>
        <w:t>using</w:t>
      </w:r>
      <w:r>
        <w:rPr>
          <w:spacing w:val="46"/>
          <w:sz w:val="20"/>
        </w:rPr>
        <w:t> </w:t>
      </w:r>
      <w:r>
        <w:rPr>
          <w:sz w:val="20"/>
        </w:rPr>
        <w:t>KBr</w:t>
      </w:r>
      <w:r>
        <w:rPr>
          <w:spacing w:val="46"/>
          <w:sz w:val="20"/>
        </w:rPr>
        <w:t> </w:t>
      </w:r>
      <w:r>
        <w:rPr>
          <w:sz w:val="20"/>
        </w:rPr>
        <w:t>disc</w:t>
      </w:r>
      <w:r>
        <w:rPr>
          <w:spacing w:val="45"/>
          <w:sz w:val="20"/>
        </w:rPr>
        <w:t> </w:t>
      </w:r>
      <w:r>
        <w:rPr>
          <w:sz w:val="20"/>
        </w:rPr>
        <w:t>as</w:t>
      </w:r>
      <w:r>
        <w:rPr>
          <w:spacing w:val="-47"/>
          <w:sz w:val="20"/>
        </w:rPr>
        <w:t> </w:t>
      </w:r>
      <w:r>
        <w:rPr>
          <w:sz w:val="20"/>
        </w:rPr>
        <w:t>references</w:t>
      </w:r>
      <w:r>
        <w:rPr>
          <w:spacing w:val="17"/>
          <w:sz w:val="20"/>
        </w:rPr>
        <w:t> </w:t>
      </w:r>
      <w:r>
        <w:rPr>
          <w:sz w:val="20"/>
        </w:rPr>
        <w:t>on</w:t>
      </w:r>
      <w:r>
        <w:rPr>
          <w:spacing w:val="17"/>
          <w:sz w:val="20"/>
        </w:rPr>
        <w:t> </w:t>
      </w:r>
      <w:r>
        <w:rPr>
          <w:sz w:val="20"/>
        </w:rPr>
        <w:t>FT</w:t>
      </w:r>
      <w:r>
        <w:rPr>
          <w:spacing w:val="21"/>
          <w:sz w:val="20"/>
        </w:rPr>
        <w:t> </w:t>
      </w:r>
      <w:r>
        <w:rPr>
          <w:sz w:val="20"/>
        </w:rPr>
        <w:t>IR</w:t>
      </w:r>
      <w:r>
        <w:rPr>
          <w:spacing w:val="17"/>
          <w:sz w:val="20"/>
        </w:rPr>
        <w:t> </w:t>
      </w:r>
      <w:r>
        <w:rPr>
          <w:sz w:val="20"/>
        </w:rPr>
        <w:t>spectrophotometer</w:t>
      </w:r>
      <w:r>
        <w:rPr>
          <w:spacing w:val="-47"/>
          <w:sz w:val="20"/>
        </w:rPr>
        <w:t> </w:t>
      </w:r>
      <w:r>
        <w:rPr>
          <w:sz w:val="20"/>
        </w:rPr>
        <w:t>(Bruker).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FT</w:t>
      </w:r>
      <w:r>
        <w:rPr>
          <w:spacing w:val="28"/>
          <w:sz w:val="20"/>
        </w:rPr>
        <w:t> </w:t>
      </w:r>
      <w:r>
        <w:rPr>
          <w:sz w:val="20"/>
        </w:rPr>
        <w:t>IR</w:t>
      </w:r>
      <w:r>
        <w:rPr>
          <w:spacing w:val="24"/>
          <w:sz w:val="20"/>
        </w:rPr>
        <w:t> </w:t>
      </w:r>
      <w:r>
        <w:rPr>
          <w:sz w:val="20"/>
        </w:rPr>
        <w:t>spectra</w:t>
      </w:r>
      <w:r>
        <w:rPr>
          <w:spacing w:val="22"/>
          <w:sz w:val="20"/>
        </w:rPr>
        <w:t> </w:t>
      </w:r>
      <w:r>
        <w:rPr>
          <w:sz w:val="20"/>
        </w:rPr>
        <w:t>were</w:t>
      </w:r>
      <w:r>
        <w:rPr>
          <w:spacing w:val="26"/>
          <w:sz w:val="20"/>
        </w:rPr>
        <w:t> </w:t>
      </w:r>
      <w:r>
        <w:rPr>
          <w:sz w:val="20"/>
        </w:rPr>
        <w:t>shown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fig</w:t>
      </w:r>
      <w:r>
        <w:rPr>
          <w:spacing w:val="-1"/>
          <w:sz w:val="20"/>
        </w:rPr>
        <w:t> </w:t>
      </w:r>
      <w:r>
        <w:rPr>
          <w:sz w:val="20"/>
        </w:rPr>
        <w:t>11,</w:t>
      </w:r>
      <w:r>
        <w:rPr>
          <w:spacing w:val="2"/>
          <w:sz w:val="20"/>
        </w:rPr>
        <w:t> </w:t>
      </w:r>
      <w:r>
        <w:rPr>
          <w:sz w:val="20"/>
        </w:rPr>
        <w:t>12,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14.</w:t>
      </w:r>
      <w:r>
        <w:rPr>
          <w:spacing w:val="2"/>
          <w:sz w:val="20"/>
        </w:rPr>
        <w:t> </w:t>
      </w:r>
      <w:r>
        <w:rPr>
          <w:sz w:val="20"/>
        </w:rPr>
        <w:t>DSC</w:t>
      </w:r>
      <w:r>
        <w:rPr>
          <w:spacing w:val="4"/>
          <w:sz w:val="20"/>
        </w:rPr>
        <w:t> </w:t>
      </w:r>
      <w:r>
        <w:rPr>
          <w:sz w:val="20"/>
        </w:rPr>
        <w:t>studies</w:t>
      </w:r>
      <w:r>
        <w:rPr>
          <w:spacing w:val="2"/>
          <w:sz w:val="20"/>
        </w:rPr>
        <w:t> </w:t>
      </w:r>
      <w:r>
        <w:rPr>
          <w:sz w:val="20"/>
        </w:rPr>
        <w:t>were</w:t>
      </w:r>
      <w:r>
        <w:rPr>
          <w:spacing w:val="-47"/>
          <w:sz w:val="20"/>
        </w:rPr>
        <w:t> </w:t>
      </w:r>
      <w:r>
        <w:rPr>
          <w:sz w:val="20"/>
        </w:rPr>
        <w:t>carried</w:t>
      </w:r>
      <w:r>
        <w:rPr>
          <w:spacing w:val="20"/>
          <w:sz w:val="20"/>
        </w:rPr>
        <w:t> </w:t>
      </w:r>
      <w:r>
        <w:rPr>
          <w:sz w:val="20"/>
        </w:rPr>
        <w:t>out</w:t>
      </w:r>
      <w:r>
        <w:rPr>
          <w:spacing w:val="18"/>
          <w:sz w:val="20"/>
        </w:rPr>
        <w:t> </w:t>
      </w:r>
      <w:r>
        <w:rPr>
          <w:sz w:val="20"/>
        </w:rPr>
        <w:t>using</w:t>
      </w:r>
      <w:r>
        <w:rPr>
          <w:spacing w:val="18"/>
          <w:sz w:val="20"/>
        </w:rPr>
        <w:t> </w:t>
      </w:r>
      <w:r>
        <w:rPr>
          <w:sz w:val="20"/>
        </w:rPr>
        <w:t>Metler</w:t>
      </w:r>
      <w:r>
        <w:rPr>
          <w:spacing w:val="22"/>
          <w:sz w:val="20"/>
        </w:rPr>
        <w:t> </w:t>
      </w:r>
      <w:r>
        <w:rPr>
          <w:sz w:val="20"/>
        </w:rPr>
        <w:t>TA</w:t>
      </w:r>
      <w:r>
        <w:rPr>
          <w:spacing w:val="20"/>
          <w:sz w:val="20"/>
        </w:rPr>
        <w:t> </w:t>
      </w:r>
      <w:r>
        <w:rPr>
          <w:sz w:val="20"/>
        </w:rPr>
        <w:t>4000</w:t>
      </w:r>
      <w:r>
        <w:rPr>
          <w:spacing w:val="20"/>
          <w:sz w:val="20"/>
        </w:rPr>
        <w:t> </w:t>
      </w:r>
      <w:r>
        <w:rPr>
          <w:sz w:val="20"/>
        </w:rPr>
        <w:t>system</w:t>
      </w:r>
      <w:r>
        <w:rPr>
          <w:spacing w:val="-47"/>
          <w:sz w:val="20"/>
        </w:rPr>
        <w:t> </w:t>
      </w:r>
      <w:r>
        <w:rPr>
          <w:sz w:val="20"/>
        </w:rPr>
        <w:t>DSC</w:t>
      </w:r>
      <w:r>
        <w:rPr>
          <w:spacing w:val="26"/>
          <w:sz w:val="20"/>
        </w:rPr>
        <w:t> </w:t>
      </w:r>
      <w:r>
        <w:rPr>
          <w:sz w:val="20"/>
        </w:rPr>
        <w:t>25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thermograms</w:t>
      </w:r>
      <w:r>
        <w:rPr>
          <w:spacing w:val="31"/>
          <w:sz w:val="20"/>
        </w:rPr>
        <w:t> </w:t>
      </w:r>
      <w:r>
        <w:rPr>
          <w:sz w:val="20"/>
        </w:rPr>
        <w:t>were</w:t>
      </w:r>
      <w:r>
        <w:rPr>
          <w:spacing w:val="28"/>
          <w:sz w:val="20"/>
        </w:rPr>
        <w:t> </w:t>
      </w:r>
      <w:r>
        <w:rPr>
          <w:sz w:val="20"/>
        </w:rPr>
        <w:t>recorded</w:t>
      </w:r>
      <w:r>
        <w:rPr>
          <w:spacing w:val="-47"/>
          <w:sz w:val="20"/>
        </w:rPr>
        <w:t> </w:t>
      </w:r>
      <w:r>
        <w:rPr>
          <w:sz w:val="20"/>
        </w:rPr>
        <w:t>for pure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formulation</w:t>
      </w:r>
      <w:r>
        <w:rPr>
          <w:spacing w:val="3"/>
          <w:sz w:val="20"/>
        </w:rPr>
        <w:t> </w:t>
      </w:r>
      <w:r>
        <w:rPr>
          <w:sz w:val="20"/>
        </w:rPr>
        <w:t>were</w:t>
      </w:r>
      <w:r>
        <w:rPr>
          <w:spacing w:val="3"/>
          <w:sz w:val="20"/>
        </w:rPr>
        <w:t> </w:t>
      </w:r>
      <w:r>
        <w:rPr>
          <w:sz w:val="20"/>
        </w:rPr>
        <w:t>shown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fig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fig</w:t>
      </w:r>
      <w:r>
        <w:rPr>
          <w:spacing w:val="-1"/>
          <w:sz w:val="20"/>
        </w:rPr>
        <w:t> </w:t>
      </w:r>
      <w:r>
        <w:rPr>
          <w:sz w:val="20"/>
        </w:rPr>
        <w:t>16.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29" w:lineRule="exact" w:before="0" w:after="0"/>
        <w:ind w:left="940" w:right="0" w:hanging="360"/>
        <w:jc w:val="left"/>
        <w:rPr>
          <w:sz w:val="20"/>
        </w:rPr>
      </w:pPr>
      <w:r>
        <w:rPr>
          <w:sz w:val="20"/>
        </w:rPr>
        <w:t>STABILITY</w:t>
      </w:r>
      <w:r>
        <w:rPr>
          <w:spacing w:val="-4"/>
          <w:sz w:val="20"/>
        </w:rPr>
        <w:t> </w:t>
      </w:r>
      <w:r>
        <w:rPr>
          <w:sz w:val="20"/>
        </w:rPr>
        <w:t>STUDIES</w:t>
      </w:r>
      <w:r>
        <w:rPr>
          <w:sz w:val="20"/>
          <w:vertAlign w:val="superscript"/>
        </w:rPr>
        <w:t>16</w:t>
      </w:r>
    </w:p>
    <w:p>
      <w:pPr>
        <w:pStyle w:val="BodyText"/>
        <w:spacing w:line="360" w:lineRule="auto" w:before="115"/>
        <w:ind w:left="58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</w:t>
      </w:r>
      <w:r>
        <w:rPr>
          <w:spacing w:val="50"/>
        </w:rPr>
        <w:t> </w:t>
      </w:r>
      <w:r>
        <w:rPr/>
        <w:t>as</w:t>
      </w:r>
      <w:r>
        <w:rPr>
          <w:spacing w:val="-47"/>
        </w:rPr>
        <w:t> </w:t>
      </w:r>
      <w:r>
        <w:rPr/>
        <w:t>per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temperature and 40</w:t>
      </w:r>
      <w:r>
        <w:rPr>
          <w:vertAlign w:val="superscript"/>
        </w:rPr>
        <w:t>0</w:t>
      </w:r>
      <w:r>
        <w:rPr>
          <w:vertAlign w:val="baseline"/>
        </w:rPr>
        <w:t>c and 75% RH using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 chambers for three months.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3"/>
          <w:vertAlign w:val="baseline"/>
        </w:rPr>
        <w:t> </w:t>
      </w:r>
      <w:r>
        <w:rPr>
          <w:vertAlign w:val="baseline"/>
        </w:rPr>
        <w:t>analyzed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drug</w:t>
      </w:r>
      <w:r>
        <w:rPr>
          <w:spacing w:val="-3"/>
          <w:vertAlign w:val="baseline"/>
        </w:rPr>
        <w:t> </w:t>
      </w:r>
      <w:r>
        <w:rPr>
          <w:vertAlign w:val="baseline"/>
        </w:rPr>
        <w:t>content.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ind w:left="220"/>
      </w:pPr>
      <w:r>
        <w:rPr/>
        <w:t>Results</w:t>
      </w:r>
    </w:p>
    <w:p>
      <w:pPr>
        <w:pStyle w:val="BodyText"/>
        <w:spacing w:line="360" w:lineRule="auto" w:before="121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1"/>
        </w:rPr>
        <w:t> </w:t>
      </w:r>
      <w:r>
        <w:rPr/>
        <w:t>LBD,</w:t>
      </w:r>
      <w:r>
        <w:rPr>
          <w:spacing w:val="1"/>
        </w:rPr>
        <w:t> </w:t>
      </w:r>
      <w:r>
        <w:rPr/>
        <w:t>TBD,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Index,</w:t>
      </w:r>
      <w:r>
        <w:rPr>
          <w:spacing w:val="1"/>
        </w:rPr>
        <w:t> </w:t>
      </w:r>
      <w:r>
        <w:rPr/>
        <w:t>Hausner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Porosity 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Hausner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ranged</w:t>
      </w:r>
      <w:r>
        <w:rPr>
          <w:spacing w:val="30"/>
        </w:rPr>
        <w:t> </w:t>
      </w:r>
      <w:r>
        <w:rPr/>
        <w:t>from</w:t>
      </w:r>
      <w:r>
        <w:rPr>
          <w:spacing w:val="23"/>
        </w:rPr>
        <w:t> </w:t>
      </w:r>
      <w:r>
        <w:rPr/>
        <w:t>23.25</w:t>
      </w:r>
      <w:r>
        <w:rPr>
          <w:spacing w:val="28"/>
        </w:rPr>
        <w:t> </w:t>
      </w:r>
      <w:r>
        <w:rPr/>
        <w:t>±</w:t>
      </w:r>
      <w:r>
        <w:rPr>
          <w:spacing w:val="27"/>
        </w:rPr>
        <w:t> </w:t>
      </w:r>
      <w:r>
        <w:rPr/>
        <w:t>0.024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28.08</w:t>
      </w:r>
      <w:r>
        <w:rPr>
          <w:spacing w:val="28"/>
        </w:rPr>
        <w:t> </w:t>
      </w:r>
      <w:r>
        <w:rPr/>
        <w:t>±</w:t>
      </w:r>
      <w:r>
        <w:rPr>
          <w:spacing w:val="27"/>
        </w:rPr>
        <w:t> </w:t>
      </w:r>
      <w:r>
        <w:rPr/>
        <w:t>0.016,</w:t>
      </w:r>
    </w:p>
    <w:p>
      <w:pPr>
        <w:pStyle w:val="BodyText"/>
        <w:spacing w:line="230" w:lineRule="exact"/>
        <w:ind w:left="220"/>
        <w:jc w:val="both"/>
      </w:pPr>
      <w:r>
        <w:rPr/>
        <w:t>10.39</w:t>
      </w:r>
      <w:r>
        <w:rPr>
          <w:spacing w:val="-1"/>
        </w:rPr>
        <w:t> </w:t>
      </w:r>
      <w:r>
        <w:rPr/>
        <w:t>± 0.055</w:t>
      </w:r>
      <w:r>
        <w:rPr>
          <w:spacing w:val="2"/>
        </w:rPr>
        <w:t> </w:t>
      </w:r>
      <w:r>
        <w:rPr/>
        <w:t>to 14.71 ±</w:t>
      </w:r>
      <w:r>
        <w:rPr>
          <w:spacing w:val="-1"/>
        </w:rPr>
        <w:t> </w:t>
      </w:r>
      <w:r>
        <w:rPr/>
        <w:t>0.07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1.10 ±</w:t>
      </w:r>
      <w:r>
        <w:rPr>
          <w:spacing w:val="2"/>
        </w:rPr>
        <w:t> </w:t>
      </w:r>
      <w:r>
        <w:rPr/>
        <w:t>0.037</w:t>
      </w:r>
    </w:p>
    <w:p>
      <w:pPr>
        <w:pStyle w:val="BodyText"/>
        <w:spacing w:line="360" w:lineRule="auto" w:before="116"/>
        <w:ind w:left="220" w:right="38"/>
        <w:jc w:val="both"/>
      </w:pPr>
      <w:r>
        <w:rPr/>
        <w:t>to</w:t>
      </w:r>
      <w:r>
        <w:rPr>
          <w:spacing w:val="1"/>
        </w:rPr>
        <w:t> </w:t>
      </w:r>
      <w:r>
        <w:rPr/>
        <w:t>1.14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0.043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LBD and TBD ranged from 0.434 ± 0.0078 to</w:t>
      </w:r>
      <w:r>
        <w:rPr>
          <w:spacing w:val="1"/>
        </w:rPr>
        <w:t> </w:t>
      </w:r>
      <w:r>
        <w:rPr/>
        <w:t>0.468</w:t>
      </w:r>
      <w:r>
        <w:rPr>
          <w:spacing w:val="33"/>
        </w:rPr>
        <w:t> </w:t>
      </w:r>
      <w:r>
        <w:rPr/>
        <w:t>±</w:t>
      </w:r>
      <w:r>
        <w:rPr>
          <w:spacing w:val="34"/>
        </w:rPr>
        <w:t> </w:t>
      </w:r>
      <w:r>
        <w:rPr/>
        <w:t>0.0045</w:t>
      </w:r>
      <w:r>
        <w:rPr>
          <w:spacing w:val="34"/>
        </w:rPr>
        <w:t> </w:t>
      </w:r>
      <w:r>
        <w:rPr/>
        <w:t>and</w:t>
      </w:r>
      <w:r>
        <w:rPr>
          <w:spacing w:val="36"/>
        </w:rPr>
        <w:t> </w:t>
      </w:r>
      <w:r>
        <w:rPr/>
        <w:t>0.527</w:t>
      </w:r>
      <w:r>
        <w:rPr>
          <w:spacing w:val="33"/>
        </w:rPr>
        <w:t> </w:t>
      </w:r>
      <w:r>
        <w:rPr/>
        <w:t>±</w:t>
      </w:r>
      <w:r>
        <w:rPr>
          <w:spacing w:val="33"/>
        </w:rPr>
        <w:t> </w:t>
      </w:r>
      <w:r>
        <w:rPr/>
        <w:t>0.01</w:t>
      </w:r>
      <w:r>
        <w:rPr>
          <w:spacing w:val="36"/>
        </w:rPr>
        <w:t> </w:t>
      </w:r>
      <w:r>
        <w:rPr/>
        <w:t>to</w:t>
      </w:r>
      <w:r>
        <w:rPr>
          <w:spacing w:val="33"/>
        </w:rPr>
        <w:t> </w:t>
      </w:r>
      <w:r>
        <w:rPr/>
        <w:t>0.583</w:t>
      </w:r>
      <w:r>
        <w:rPr>
          <w:spacing w:val="34"/>
        </w:rPr>
        <w:t> </w:t>
      </w:r>
      <w:r>
        <w:rPr/>
        <w:t>±</w:t>
      </w:r>
    </w:p>
    <w:p>
      <w:pPr>
        <w:pStyle w:val="BodyText"/>
        <w:spacing w:line="360" w:lineRule="auto" w:before="81"/>
        <w:ind w:left="220" w:right="941"/>
        <w:jc w:val="both"/>
      </w:pPr>
      <w:r>
        <w:rPr/>
        <w:br w:type="column"/>
      </w:r>
      <w:r>
        <w:rPr/>
        <w:t>0.0069 respectively. The results of percentage</w:t>
      </w:r>
      <w:r>
        <w:rPr>
          <w:spacing w:val="1"/>
        </w:rPr>
        <w:t> </w:t>
      </w:r>
      <w:r>
        <w:rPr/>
        <w:t>porosity</w:t>
      </w:r>
      <w:r>
        <w:rPr>
          <w:spacing w:val="16"/>
        </w:rPr>
        <w:t> </w:t>
      </w:r>
      <w:r>
        <w:rPr/>
        <w:t>ranged</w:t>
      </w:r>
      <w:r>
        <w:rPr>
          <w:spacing w:val="24"/>
        </w:rPr>
        <w:t> </w:t>
      </w:r>
      <w:r>
        <w:rPr/>
        <w:t>from</w:t>
      </w:r>
      <w:r>
        <w:rPr>
          <w:spacing w:val="17"/>
        </w:rPr>
        <w:t> </w:t>
      </w:r>
      <w:r>
        <w:rPr/>
        <w:t>25.82</w:t>
      </w:r>
      <w:r>
        <w:rPr>
          <w:spacing w:val="22"/>
        </w:rPr>
        <w:t> </w:t>
      </w:r>
      <w:r>
        <w:rPr/>
        <w:t>±</w:t>
      </w:r>
      <w:r>
        <w:rPr>
          <w:spacing w:val="20"/>
        </w:rPr>
        <w:t> </w:t>
      </w:r>
      <w:r>
        <w:rPr/>
        <w:t>0.05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36.18</w:t>
      </w:r>
      <w:r>
        <w:rPr>
          <w:spacing w:val="19"/>
        </w:rPr>
        <w:t> </w:t>
      </w:r>
      <w:r>
        <w:rPr/>
        <w:t>±</w:t>
      </w:r>
    </w:p>
    <w:p>
      <w:pPr>
        <w:pStyle w:val="BodyText"/>
        <w:spacing w:line="360" w:lineRule="auto"/>
        <w:ind w:left="220" w:right="939"/>
        <w:jc w:val="both"/>
      </w:pPr>
      <w:r>
        <w:rPr/>
        <w:t>0.07. The drug content in a weighed quantity</w:t>
      </w:r>
      <w:r>
        <w:rPr>
          <w:spacing w:val="1"/>
        </w:rPr>
        <w:t> </w:t>
      </w:r>
      <w:r>
        <w:rPr/>
        <w:t>granules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prepared</w:t>
      </w:r>
      <w:r>
        <w:rPr>
          <w:spacing w:val="7"/>
        </w:rPr>
        <w:t> </w:t>
      </w:r>
      <w:r>
        <w:rPr/>
        <w:t>formulations</w:t>
      </w:r>
      <w:r>
        <w:rPr>
          <w:spacing w:val="5"/>
        </w:rPr>
        <w:t> </w:t>
      </w:r>
      <w:r>
        <w:rPr/>
        <w:t>ranged</w:t>
      </w:r>
      <w:r>
        <w:rPr>
          <w:spacing w:val="7"/>
        </w:rPr>
        <w:t> </w:t>
      </w:r>
      <w:r>
        <w:rPr/>
        <w:t>from</w:t>
      </w:r>
    </w:p>
    <w:p>
      <w:pPr>
        <w:pStyle w:val="BodyText"/>
        <w:spacing w:line="360" w:lineRule="auto"/>
        <w:ind w:left="220" w:right="939"/>
        <w:jc w:val="both"/>
      </w:pPr>
      <w:r>
        <w:rPr/>
        <w:t>95.23 ± 0.05 to 98.66 ± 0.04%. matrix tablets</w:t>
      </w:r>
      <w:r>
        <w:rPr>
          <w:spacing w:val="1"/>
        </w:rPr>
        <w:t> </w:t>
      </w:r>
      <w:r>
        <w:rPr/>
        <w:t>each</w:t>
      </w:r>
      <w:r>
        <w:rPr>
          <w:spacing w:val="33"/>
        </w:rPr>
        <w:t> </w:t>
      </w:r>
      <w:r>
        <w:rPr/>
        <w:t>containing</w:t>
      </w:r>
      <w:r>
        <w:rPr>
          <w:spacing w:val="33"/>
        </w:rPr>
        <w:t> </w:t>
      </w:r>
      <w:r>
        <w:rPr/>
        <w:t>100mg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Venlafaxine</w:t>
      </w:r>
      <w:r>
        <w:rPr>
          <w:spacing w:val="34"/>
        </w:rPr>
        <w:t> </w:t>
      </w:r>
      <w:r>
        <w:rPr/>
        <w:t>could</w:t>
      </w:r>
      <w:r>
        <w:rPr>
          <w:spacing w:val="-47"/>
        </w:rPr>
        <w:t> </w:t>
      </w:r>
      <w:r>
        <w:rPr/>
        <w:t>be prepared employing different proportions of</w:t>
      </w:r>
      <w:r>
        <w:rPr>
          <w:spacing w:val="-47"/>
        </w:rPr>
        <w:t> </w:t>
      </w:r>
      <w:r>
        <w:rPr/>
        <w:t>HPMC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technique. Hardness of the tablets was in the</w:t>
      </w:r>
      <w:r>
        <w:rPr>
          <w:spacing w:val="1"/>
        </w:rPr>
        <w:t> </w:t>
      </w:r>
      <w:r>
        <w:rPr/>
        <w:t>rage of 4.05 ± 0.021 to 4.19 ± 0.048. Weight</w:t>
      </w:r>
      <w:r>
        <w:rPr>
          <w:spacing w:val="1"/>
        </w:rPr>
        <w:t> </w:t>
      </w:r>
      <w:r>
        <w:rPr/>
        <w:t>loss in the friability was less than 0.9% in 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ranging from 3.08 ± 0.040 to 3.61 ± 0.077 mm.</w:t>
      </w:r>
      <w:r>
        <w:rPr>
          <w:spacing w:val="-47"/>
        </w:rPr>
        <w:t> </w:t>
      </w:r>
      <w:r>
        <w:rPr/>
        <w:t>The average % deviation in weight variation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5%.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contained Venlafaxine within the label claim.</w:t>
      </w:r>
      <w:r>
        <w:rPr>
          <w:spacing w:val="1"/>
        </w:rPr>
        <w:t> </w:t>
      </w:r>
      <w:r>
        <w:rPr/>
        <w:t>The results of the swelling index ranged from</w:t>
      </w:r>
      <w:r>
        <w:rPr>
          <w:spacing w:val="1"/>
        </w:rPr>
        <w:t> </w:t>
      </w:r>
      <w:r>
        <w:rPr/>
        <w:t>9.11</w:t>
      </w:r>
      <w:r>
        <w:rPr>
          <w:spacing w:val="-2"/>
        </w:rPr>
        <w:t> </w:t>
      </w:r>
      <w:r>
        <w:rPr/>
        <w:t>± 1.0 to</w:t>
      </w:r>
      <w:r>
        <w:rPr>
          <w:spacing w:val="1"/>
        </w:rPr>
        <w:t> </w:t>
      </w:r>
      <w:r>
        <w:rPr/>
        <w:t>24.24 ± 1.6.</w:t>
      </w:r>
      <w:r>
        <w:rPr>
          <w:spacing w:val="-2"/>
        </w:rPr>
        <w:t> </w:t>
      </w:r>
      <w:r>
        <w:rPr/>
        <w:t>(Table</w:t>
      </w:r>
      <w:r>
        <w:rPr>
          <w:spacing w:val="-1"/>
        </w:rPr>
        <w:t> </w:t>
      </w:r>
      <w:r>
        <w:rPr/>
        <w:t>3, 3.1)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20" w:right="941"/>
        <w:jc w:val="both"/>
      </w:pP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coded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H1,</w:t>
      </w:r>
      <w:r>
        <w:rPr>
          <w:spacing w:val="1"/>
        </w:rPr>
        <w:t> </w:t>
      </w:r>
      <w:r>
        <w:rPr/>
        <w:t>H2,</w:t>
      </w:r>
      <w:r>
        <w:rPr>
          <w:spacing w:val="1"/>
        </w:rPr>
        <w:t> </w:t>
      </w:r>
      <w:r>
        <w:rPr/>
        <w:t>H3</w:t>
      </w:r>
      <w:r>
        <w:rPr>
          <w:spacing w:val="1"/>
        </w:rPr>
        <w:t> </w:t>
      </w:r>
      <w:r>
        <w:rPr/>
        <w:t>composed of 10%, 20%, and 40% of HPMC.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tablets are shown in figure 1 they showed 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41.3%,</w:t>
      </w:r>
      <w:r>
        <w:rPr>
          <w:spacing w:val="1"/>
        </w:rPr>
        <w:t> </w:t>
      </w:r>
      <w:r>
        <w:rPr/>
        <w:t>38.1%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32%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Venlafaxine at the end of 2</w:t>
      </w:r>
      <w:r>
        <w:rPr>
          <w:spacing w:val="1"/>
        </w:rPr>
        <w:t> </w:t>
      </w:r>
      <w:r>
        <w:rPr/>
        <w:t>hrs and 88.6%,</w:t>
      </w:r>
      <w:r>
        <w:rPr>
          <w:spacing w:val="1"/>
        </w:rPr>
        <w:t> </w:t>
      </w:r>
      <w:r>
        <w:rPr/>
        <w:t>75.2%, 71% at the end of 8 hrs and 98.2% and</w:t>
      </w:r>
      <w:r>
        <w:rPr>
          <w:spacing w:val="1"/>
        </w:rPr>
        <w:t> </w:t>
      </w:r>
      <w:r>
        <w:rPr/>
        <w:t>93.1%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 of</w:t>
      </w:r>
      <w:r>
        <w:rPr>
          <w:spacing w:val="-2"/>
        </w:rPr>
        <w:t> </w:t>
      </w:r>
      <w:r>
        <w:rPr/>
        <w:t>12 hrs</w:t>
      </w:r>
      <w:r>
        <w:rPr>
          <w:spacing w:val="-2"/>
        </w:rPr>
        <w:t> </w:t>
      </w:r>
      <w:r>
        <w:rPr/>
        <w:t>for H2 and H3.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220" w:right="939"/>
        <w:jc w:val="both"/>
      </w:pP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coded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N1,</w:t>
      </w:r>
      <w:r>
        <w:rPr>
          <w:spacing w:val="1"/>
        </w:rPr>
        <w:t> </w:t>
      </w:r>
      <w:r>
        <w:rPr/>
        <w:t>N2,</w:t>
      </w:r>
      <w:r>
        <w:rPr>
          <w:spacing w:val="1"/>
        </w:rPr>
        <w:t> </w:t>
      </w:r>
      <w:r>
        <w:rPr/>
        <w:t>N3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10%,</w:t>
      </w:r>
      <w:r>
        <w:rPr>
          <w:spacing w:val="1"/>
        </w:rPr>
        <w:t> </w:t>
      </w:r>
      <w:r>
        <w:rPr/>
        <w:t>20%,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40%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Sod</w:t>
      </w:r>
      <w:r>
        <w:rPr>
          <w:spacing w:val="1"/>
        </w:rPr>
        <w:t> </w:t>
      </w:r>
      <w:r>
        <w:rPr/>
        <w:t>CMC.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60.1%, 50.4% and</w:t>
      </w:r>
      <w:r>
        <w:rPr>
          <w:spacing w:val="1"/>
        </w:rPr>
        <w:t> </w:t>
      </w:r>
      <w:r>
        <w:rPr/>
        <w:t>41.4% of</w:t>
      </w:r>
      <w:r>
        <w:rPr>
          <w:spacing w:val="-1"/>
        </w:rPr>
        <w:t> </w:t>
      </w:r>
      <w:r>
        <w:rPr/>
        <w:t>Venlafaxine</w:t>
      </w:r>
      <w:r>
        <w:rPr>
          <w:spacing w:val="-1"/>
        </w:rPr>
        <w:t> </w:t>
      </w:r>
      <w:r>
        <w:rPr/>
        <w:t>at the</w:t>
      </w:r>
    </w:p>
    <w:p>
      <w:pPr>
        <w:pStyle w:val="BodyText"/>
        <w:spacing w:line="360" w:lineRule="auto"/>
        <w:ind w:left="220" w:right="940"/>
        <w:jc w:val="both"/>
      </w:pPr>
      <w:r>
        <w:rPr/>
        <w:t>end of 2 hrs and 99.8%, 99.2%, 87.4% at the</w:t>
      </w:r>
      <w:r>
        <w:rPr>
          <w:spacing w:val="1"/>
        </w:rPr>
        <w:t> </w:t>
      </w:r>
      <w:r>
        <w:rPr/>
        <w:t>end of</w:t>
      </w:r>
      <w:r>
        <w:rPr>
          <w:spacing w:val="-1"/>
        </w:rPr>
        <w:t> </w:t>
      </w:r>
      <w:r>
        <w:rPr/>
        <w:t>8</w:t>
      </w:r>
      <w:r>
        <w:rPr>
          <w:spacing w:val="1"/>
        </w:rPr>
        <w:t> </w:t>
      </w:r>
      <w:r>
        <w:rPr/>
        <w:t>hrs.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220" w:right="941"/>
        <w:jc w:val="both"/>
      </w:pP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modified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incorporating different combinations of HPMC</w:t>
      </w:r>
      <w:r>
        <w:rPr>
          <w:spacing w:val="-47"/>
        </w:rPr>
        <w:t> </w:t>
      </w:r>
      <w:r>
        <w:rPr/>
        <w:t>and Sod CMC such as 4:6, 5:5, 6:4 ratios. The</w:t>
      </w:r>
      <w:r>
        <w:rPr>
          <w:spacing w:val="1"/>
        </w:rPr>
        <w:t> </w:t>
      </w:r>
      <w:r>
        <w:rPr/>
        <w:t>results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dissolution</w:t>
      </w:r>
      <w:r>
        <w:rPr>
          <w:spacing w:val="38"/>
        </w:rPr>
        <w:t> </w:t>
      </w:r>
      <w:r>
        <w:rPr/>
        <w:t>studies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these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052" w:space="460"/>
            <w:col w:w="4958"/>
          </w:cols>
        </w:sectPr>
      </w:pPr>
    </w:p>
    <w:p>
      <w:pPr>
        <w:pStyle w:val="BodyText"/>
        <w:spacing w:line="360" w:lineRule="auto" w:before="81"/>
        <w:ind w:left="940"/>
        <w:jc w:val="both"/>
      </w:pPr>
      <w:r>
        <w:rPr/>
        <w:t>tablets in figure 2 indicated that HN1, HN2,</w:t>
      </w:r>
      <w:r>
        <w:rPr>
          <w:spacing w:val="1"/>
        </w:rPr>
        <w:t> </w:t>
      </w:r>
      <w:r>
        <w:rPr/>
        <w:t>HN3 formulations released 34.5%, 30.3% and</w:t>
      </w:r>
      <w:r>
        <w:rPr>
          <w:spacing w:val="1"/>
        </w:rPr>
        <w:t> </w:t>
      </w:r>
      <w:r>
        <w:rPr/>
        <w:t>33.1% of Venlafaxine at the end of 2 hrs and</w:t>
      </w:r>
      <w:r>
        <w:rPr>
          <w:spacing w:val="1"/>
        </w:rPr>
        <w:t> </w:t>
      </w:r>
      <w:r>
        <w:rPr/>
        <w:t>97.2%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HN3</w:t>
      </w:r>
      <w:r>
        <w:rPr>
          <w:spacing w:val="1"/>
        </w:rPr>
        <w:t> </w:t>
      </w:r>
      <w:r>
        <w:rPr/>
        <w:t>formulation. The results of the stability studies</w:t>
      </w:r>
      <w:r>
        <w:rPr>
          <w:spacing w:val="1"/>
        </w:rPr>
        <w:t> </w:t>
      </w:r>
      <w:r>
        <w:rPr/>
        <w:t>indicated that there is no significant change in</w:t>
      </w:r>
      <w:r>
        <w:rPr>
          <w:spacing w:val="1"/>
        </w:rPr>
        <w:t> </w:t>
      </w:r>
      <w:r>
        <w:rPr/>
        <w:t>the drug content and release profiles. (Table 6,</w:t>
      </w:r>
      <w:r>
        <w:rPr>
          <w:spacing w:val="1"/>
        </w:rPr>
        <w:t> </w:t>
      </w:r>
      <w:r>
        <w:rPr/>
        <w:t>fig</w:t>
      </w:r>
      <w:r>
        <w:rPr>
          <w:spacing w:val="-1"/>
        </w:rPr>
        <w:t> </w:t>
      </w:r>
      <w:r>
        <w:rPr/>
        <w:t>11).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Discussion</w:t>
      </w:r>
    </w:p>
    <w:p>
      <w:pPr>
        <w:pStyle w:val="BodyText"/>
        <w:spacing w:line="360" w:lineRule="auto" w:before="121"/>
        <w:ind w:left="940"/>
        <w:jc w:val="both"/>
      </w:pPr>
      <w:r>
        <w:rPr/>
        <w:t>Venlafaxine is a new class of anti-depressant</w:t>
      </w:r>
      <w:r>
        <w:rPr>
          <w:spacing w:val="1"/>
        </w:rPr>
        <w:t> </w:t>
      </w:r>
      <w:r>
        <w:rPr/>
        <w:t>medications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messengers</w:t>
      </w:r>
      <w:r>
        <w:rPr>
          <w:spacing w:val="-47"/>
        </w:rPr>
        <w:t> </w:t>
      </w:r>
      <w:r>
        <w:rPr/>
        <w:t>with in the brain. It is believed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work by</w:t>
      </w:r>
      <w:r>
        <w:rPr>
          <w:spacing w:val="1"/>
        </w:rPr>
        <w:t> </w:t>
      </w:r>
      <w:r>
        <w:rPr/>
        <w:t>inhibiting</w:t>
      </w:r>
      <w:r>
        <w:rPr>
          <w:spacing w:val="1"/>
        </w:rPr>
        <w:t> </w:t>
      </w:r>
      <w:r>
        <w:rPr/>
        <w:t>Serotonin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Nor</w:t>
      </w:r>
      <w:r>
        <w:rPr>
          <w:spacing w:val="1"/>
        </w:rPr>
        <w:t> </w:t>
      </w:r>
      <w:r>
        <w:rPr/>
        <w:t>epinephrine</w:t>
      </w:r>
      <w:r>
        <w:rPr>
          <w:spacing w:val="1"/>
        </w:rPr>
        <w:t> </w:t>
      </w:r>
      <w:r>
        <w:rPr/>
        <w:t>reuptake.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depression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constant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giving the drug in controlled</w:t>
      </w:r>
      <w:r>
        <w:rPr>
          <w:spacing w:val="1"/>
        </w:rPr>
        <w:t> </w:t>
      </w:r>
      <w:r>
        <w:rPr/>
        <w:t>release 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compliance.</w:t>
      </w:r>
      <w:r>
        <w:rPr>
          <w:spacing w:val="1"/>
        </w:rPr>
        <w:t> </w:t>
      </w:r>
      <w:r>
        <w:rPr/>
        <w:t>So,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candidate to design controlled release dosage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forming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K4M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50"/>
        </w:rPr>
        <w:t> </w:t>
      </w:r>
      <w:r>
        <w:rPr/>
        <w:t>CMC</w:t>
      </w:r>
      <w:r>
        <w:rPr>
          <w:spacing w:val="1"/>
        </w:rPr>
        <w:t> </w:t>
      </w:r>
      <w:r>
        <w:rPr/>
        <w:t>were employed to prepare</w:t>
      </w:r>
      <w:r>
        <w:rPr>
          <w:spacing w:val="1"/>
        </w:rPr>
        <w:t> </w:t>
      </w:r>
      <w:r>
        <w:rPr/>
        <w:t>controlled release</w:t>
      </w:r>
      <w:r>
        <w:rPr>
          <w:spacing w:val="1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Venlafaxine.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940"/>
        <w:jc w:val="both"/>
      </w:pP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100mg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Venlafaxine could be prepared using different</w:t>
      </w:r>
      <w:r>
        <w:rPr>
          <w:spacing w:val="1"/>
        </w:rPr>
        <w:t> </w:t>
      </w:r>
      <w:r>
        <w:rPr/>
        <w:t>proportions of HPMC K4M and Sod CMC by</w:t>
      </w:r>
      <w:r>
        <w:rPr>
          <w:spacing w:val="1"/>
        </w:rPr>
        <w:t> </w:t>
      </w:r>
      <w:r>
        <w:rPr/>
        <w:t>conventional wet granulation method. A bulk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somewhat</w:t>
      </w:r>
      <w:r>
        <w:rPr>
          <w:spacing w:val="1"/>
        </w:rPr>
        <w:t> </w:t>
      </w:r>
      <w:r>
        <w:rPr/>
        <w:t>analogous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Newtonian liquid as it exhibits plastic flow and</w:t>
      </w:r>
      <w:r>
        <w:rPr>
          <w:spacing w:val="-47"/>
        </w:rPr>
        <w:t> </w:t>
      </w:r>
      <w:r>
        <w:rPr/>
        <w:t>sometimes dilatancy hence it hinders the flow.</w:t>
      </w:r>
      <w:r>
        <w:rPr>
          <w:spacing w:val="1"/>
        </w:rPr>
        <w:t> </w:t>
      </w:r>
      <w:r>
        <w:rPr/>
        <w:t>Hence granulation step is a key process in 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property.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940" w:right="1"/>
        <w:jc w:val="both"/>
      </w:pP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precompression</w:t>
      </w:r>
      <w:r>
        <w:rPr>
          <w:spacing w:val="32"/>
        </w:rPr>
        <w:t> </w:t>
      </w:r>
      <w:r>
        <w:rPr/>
        <w:t>parameters</w:t>
      </w:r>
      <w:r>
        <w:rPr>
          <w:spacing w:val="35"/>
        </w:rPr>
        <w:t> </w:t>
      </w:r>
      <w:r>
        <w:rPr/>
        <w:t>like</w:t>
      </w:r>
      <w:r>
        <w:rPr>
          <w:spacing w:val="34"/>
        </w:rPr>
        <w:t> </w:t>
      </w:r>
      <w:r>
        <w:rPr/>
        <w:t>angle</w:t>
      </w:r>
      <w:r>
        <w:rPr>
          <w:spacing w:val="34"/>
        </w:rPr>
        <w:t> </w:t>
      </w:r>
      <w:r>
        <w:rPr/>
        <w:t>of</w:t>
      </w:r>
    </w:p>
    <w:p>
      <w:pPr>
        <w:pStyle w:val="BodyText"/>
        <w:spacing w:line="360" w:lineRule="auto" w:before="81"/>
        <w:ind w:left="680" w:right="222"/>
        <w:jc w:val="both"/>
      </w:pPr>
      <w:r>
        <w:rPr/>
        <w:br w:type="column"/>
      </w:r>
      <w:r>
        <w:rPr/>
        <w:t>repose,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index,</w:t>
      </w:r>
      <w:r>
        <w:rPr>
          <w:spacing w:val="1"/>
        </w:rPr>
        <w:t> </w:t>
      </w:r>
      <w:r>
        <w:rPr/>
        <w:t>Hausner</w:t>
      </w:r>
      <w:r>
        <w:rPr>
          <w:spacing w:val="1"/>
        </w:rPr>
        <w:t> </w:t>
      </w:r>
      <w:r>
        <w:rPr/>
        <w:t>ratio,</w:t>
      </w:r>
      <w:r>
        <w:rPr>
          <w:spacing w:val="-47"/>
        </w:rPr>
        <w:t> </w:t>
      </w:r>
      <w:r>
        <w:rPr/>
        <w:t>LBD,</w:t>
      </w:r>
      <w:r>
        <w:rPr>
          <w:spacing w:val="1"/>
        </w:rPr>
        <w:t> </w:t>
      </w:r>
      <w:r>
        <w:rPr/>
        <w:t>TBD,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porosity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content</w:t>
      </w:r>
      <w:r>
        <w:rPr>
          <w:spacing w:val="1"/>
        </w:rPr>
        <w:t> </w:t>
      </w:r>
      <w:r>
        <w:rPr/>
        <w:t>table</w:t>
      </w:r>
      <w:r>
        <w:rPr>
          <w:spacing w:val="-1"/>
        </w:rPr>
        <w:t> </w:t>
      </w:r>
      <w:r>
        <w:rPr/>
        <w:t>2,</w:t>
      </w:r>
      <w:r>
        <w:rPr>
          <w:spacing w:val="1"/>
        </w:rPr>
        <w:t> </w:t>
      </w:r>
      <w:r>
        <w:rPr/>
        <w:t>2.1.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680" w:right="218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(&lt;30)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granules</w:t>
      </w:r>
      <w:r>
        <w:rPr>
          <w:vertAlign w:val="superscript"/>
        </w:rPr>
        <w:t>17,18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index</w:t>
      </w:r>
      <w:r>
        <w:rPr>
          <w:spacing w:val="50"/>
          <w:vertAlign w:val="baseline"/>
        </w:rPr>
        <w:t> </w:t>
      </w:r>
      <w:r>
        <w:rPr>
          <w:vertAlign w:val="baseline"/>
        </w:rPr>
        <w:t>(&lt;15%)</w:t>
      </w:r>
      <w:r>
        <w:rPr>
          <w:spacing w:val="50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and lower Hausner ratio values</w:t>
      </w:r>
      <w:r>
        <w:rPr>
          <w:vertAlign w:val="superscript"/>
        </w:rPr>
        <w:t>19</w:t>
      </w:r>
      <w:r>
        <w:rPr>
          <w:b/>
          <w:vertAlign w:val="baseline"/>
        </w:rPr>
        <w:t>. </w:t>
      </w:r>
      <w:r>
        <w:rPr>
          <w:vertAlign w:val="baseline"/>
        </w:rPr>
        <w:t>Loose bulk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 (LBD),</w:t>
      </w:r>
      <w:r>
        <w:rPr>
          <w:spacing w:val="1"/>
          <w:vertAlign w:val="baseline"/>
        </w:rPr>
        <w:t> </w:t>
      </w:r>
      <w:r>
        <w:rPr>
          <w:vertAlign w:val="baseline"/>
        </w:rPr>
        <w:t>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Bulk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</w:t>
      </w:r>
      <w:r>
        <w:rPr>
          <w:spacing w:val="50"/>
          <w:vertAlign w:val="baseline"/>
        </w:rPr>
        <w:t> </w:t>
      </w:r>
      <w:r>
        <w:rPr>
          <w:vertAlign w:val="baseline"/>
        </w:rPr>
        <w:t>(TBD)</w:t>
      </w:r>
      <w:r>
        <w:rPr>
          <w:spacing w:val="-48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&lt;0.5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&lt;0.6</w:t>
      </w:r>
      <w:r>
        <w:rPr>
          <w:spacing w:val="1"/>
          <w:vertAlign w:val="baseline"/>
        </w:rPr>
        <w:t> </w:t>
      </w:r>
      <w:r>
        <w:rPr>
          <w:vertAlign w:val="baseline"/>
        </w:rPr>
        <w:t>g/ml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 that the prepared granules were of in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 size. Percentage porosity values below</w:t>
      </w:r>
      <w:r>
        <w:rPr>
          <w:spacing w:val="-47"/>
          <w:vertAlign w:val="baseline"/>
        </w:rPr>
        <w:t> </w:t>
      </w:r>
      <w:r>
        <w:rPr>
          <w:vertAlign w:val="baseline"/>
        </w:rPr>
        <w:t>26%</w:t>
      </w:r>
      <w:r>
        <w:rPr>
          <w:spacing w:val="1"/>
          <w:vertAlign w:val="baseline"/>
        </w:rPr>
        <w:t> </w:t>
      </w:r>
      <w:r>
        <w:rPr>
          <w:vertAlign w:val="baseline"/>
        </w:rPr>
        <w:t>shoes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greatly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sizes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if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50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greater than 48% shows that the particles in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aggregates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flocculates</w:t>
      </w:r>
      <w:r>
        <w:rPr>
          <w:vertAlign w:val="superscript"/>
        </w:rPr>
        <w:t>20</w:t>
      </w:r>
      <w:r>
        <w:rPr>
          <w:b/>
          <w:vertAlign w:val="baseline"/>
        </w:rPr>
        <w:t>.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porosity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1"/>
          <w:vertAlign w:val="baseline"/>
        </w:rPr>
        <w:t> </w:t>
      </w:r>
      <w:r>
        <w:rPr>
          <w:vertAlign w:val="baseline"/>
        </w:rPr>
        <w:t>ranged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25.82%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36.18%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packing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granules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50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loose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close</w:t>
      </w:r>
      <w:r>
        <w:rPr>
          <w:spacing w:val="1"/>
          <w:vertAlign w:val="baseline"/>
        </w:rPr>
        <w:t> </w:t>
      </w:r>
      <w:r>
        <w:rPr>
          <w:vertAlign w:val="baseline"/>
        </w:rPr>
        <w:t>packing.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50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 were found to be uniform (95.23% to</w:t>
      </w:r>
      <w:r>
        <w:rPr>
          <w:spacing w:val="1"/>
          <w:vertAlign w:val="baseline"/>
        </w:rPr>
        <w:t> </w:t>
      </w:r>
      <w:r>
        <w:rPr>
          <w:vertAlign w:val="baseline"/>
        </w:rPr>
        <w:t>98.66%). All the above results indicate that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developed granules possessed satisfactory flow</w:t>
      </w:r>
      <w:r>
        <w:rPr>
          <w:spacing w:val="-47"/>
          <w:vertAlign w:val="baseline"/>
        </w:rPr>
        <w:t> </w:t>
      </w:r>
      <w:r>
        <w:rPr>
          <w:vertAlign w:val="baseline"/>
        </w:rPr>
        <w:t>properties,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index,</w:t>
      </w:r>
      <w:r>
        <w:rPr>
          <w:spacing w:val="51"/>
          <w:vertAlign w:val="baseline"/>
        </w:rPr>
        <w:t> </w:t>
      </w:r>
      <w:r>
        <w:rPr>
          <w:vertAlign w:val="baseline"/>
        </w:rPr>
        <w:t>Hausner</w:t>
      </w:r>
      <w:r>
        <w:rPr>
          <w:spacing w:val="1"/>
          <w:vertAlign w:val="baseline"/>
        </w:rPr>
        <w:t> </w:t>
      </w:r>
      <w:r>
        <w:rPr>
          <w:vertAlign w:val="baseline"/>
        </w:rPr>
        <w:t>ratio and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content.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680" w:right="222"/>
        <w:jc w:val="both"/>
      </w:pP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100mg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Venlafaxine could be prepared by conventional</w:t>
      </w:r>
      <w:r>
        <w:rPr>
          <w:spacing w:val="-47"/>
        </w:rPr>
        <w:t> </w:t>
      </w:r>
      <w:r>
        <w:rPr/>
        <w:t>wet granulation method. Prepared tablets were</w:t>
      </w:r>
      <w:r>
        <w:rPr>
          <w:spacing w:val="1"/>
        </w:rPr>
        <w:t> </w:t>
      </w:r>
      <w:r>
        <w:rPr/>
        <w:t>subjected to various evaluation tests such as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</w:t>
      </w:r>
      <w:r>
        <w:rPr>
          <w:spacing w:val="5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 drug content, disintegration test and</w:t>
      </w:r>
      <w:r>
        <w:rPr>
          <w:spacing w:val="1"/>
        </w:rPr>
        <w:t> </w:t>
      </w:r>
      <w:r>
        <w:rPr/>
        <w:t>invitro dissolution testing. All the formulations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thickness.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 was in the range of 4.05 – 4.19 kg/cm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 loss in the friability test was less than</w:t>
      </w:r>
      <w:r>
        <w:rPr>
          <w:spacing w:val="1"/>
          <w:vertAlign w:val="baseline"/>
        </w:rPr>
        <w:t> </w:t>
      </w:r>
      <w:r>
        <w:rPr>
          <w:vertAlign w:val="baseline"/>
        </w:rPr>
        <w:t>0.82% in all the cases the pharmacopoeial limit</w:t>
      </w:r>
      <w:r>
        <w:rPr>
          <w:spacing w:val="-47"/>
          <w:vertAlign w:val="baseline"/>
        </w:rPr>
        <w:t> </w:t>
      </w:r>
      <w:r>
        <w:rPr>
          <w:vertAlign w:val="baseline"/>
        </w:rPr>
        <w:t>for</w:t>
      </w:r>
      <w:r>
        <w:rPr>
          <w:spacing w:val="35"/>
          <w:vertAlign w:val="baseline"/>
        </w:rPr>
        <w:t> </w:t>
      </w:r>
      <w:r>
        <w:rPr>
          <w:vertAlign w:val="baseline"/>
        </w:rPr>
        <w:t>weight</w:t>
      </w:r>
      <w:r>
        <w:rPr>
          <w:spacing w:val="32"/>
          <w:vertAlign w:val="baseline"/>
        </w:rPr>
        <w:t> </w:t>
      </w:r>
      <w:r>
        <w:rPr>
          <w:vertAlign w:val="baseline"/>
        </w:rPr>
        <w:t>variation</w:t>
      </w:r>
      <w:r>
        <w:rPr>
          <w:vertAlign w:val="superscript"/>
        </w:rPr>
        <w:t>21</w:t>
      </w:r>
      <w:r>
        <w:rPr>
          <w:vertAlign w:val="baseline"/>
        </w:rPr>
        <w:t>.</w:t>
      </w:r>
      <w:r>
        <w:rPr>
          <w:spacing w:val="33"/>
          <w:vertAlign w:val="baseline"/>
        </w:rPr>
        <w:t> </w:t>
      </w:r>
      <w:r>
        <w:rPr>
          <w:vertAlign w:val="baseline"/>
        </w:rPr>
        <w:t>The</w:t>
      </w:r>
      <w:r>
        <w:rPr>
          <w:spacing w:val="32"/>
          <w:vertAlign w:val="baseline"/>
        </w:rPr>
        <w:t> </w:t>
      </w:r>
      <w:r>
        <w:rPr>
          <w:vertAlign w:val="baseline"/>
        </w:rPr>
        <w:t>percentage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732" w:space="40"/>
            <w:col w:w="4698"/>
          </w:cols>
        </w:sectPr>
      </w:pPr>
    </w:p>
    <w:p>
      <w:pPr>
        <w:pStyle w:val="BodyText"/>
        <w:spacing w:line="360" w:lineRule="auto" w:before="81"/>
        <w:ind w:left="220" w:right="38"/>
        <w:jc w:val="both"/>
      </w:pPr>
      <w:r>
        <w:rPr/>
        <w:t>deviation for tablet more than 250 mg is ± 5%.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prepared tablets</w:t>
      </w:r>
      <w:r>
        <w:rPr>
          <w:spacing w:val="1"/>
        </w:rPr>
        <w:t> </w:t>
      </w:r>
      <w:r>
        <w:rPr/>
        <w:t>was found to be</w:t>
      </w:r>
      <w:r>
        <w:rPr>
          <w:spacing w:val="1"/>
        </w:rPr>
        <w:t> </w:t>
      </w:r>
      <w:r>
        <w:rPr/>
        <w:t>within the</w:t>
      </w:r>
      <w:r>
        <w:rPr>
          <w:spacing w:val="1"/>
        </w:rPr>
        <w:t> </w:t>
      </w:r>
      <w:r>
        <w:rPr/>
        <w:t>pharmacopoeial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 passed the test for uniformity of</w:t>
      </w:r>
      <w:r>
        <w:rPr>
          <w:spacing w:val="1"/>
        </w:rPr>
        <w:t> </w:t>
      </w:r>
      <w:r>
        <w:rPr/>
        <w:t>weight. As the prepared tablets were of good</w:t>
      </w:r>
      <w:r>
        <w:rPr>
          <w:spacing w:val="1"/>
        </w:rPr>
        <w:t> </w:t>
      </w:r>
      <w:r>
        <w:rPr/>
        <w:t>quality with regard to drug content contained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label</w:t>
      </w:r>
      <w:r>
        <w:rPr>
          <w:spacing w:val="1"/>
        </w:rPr>
        <w:t> </w:t>
      </w:r>
      <w:r>
        <w:rPr/>
        <w:t>claim</w:t>
      </w:r>
      <w:r>
        <w:rPr>
          <w:spacing w:val="50"/>
        </w:rPr>
        <w:t> </w:t>
      </w:r>
      <w:r>
        <w:rPr/>
        <w:t>(100</w:t>
      </w:r>
      <w:r>
        <w:rPr>
          <w:spacing w:val="1"/>
        </w:rPr>
        <w:t> </w:t>
      </w:r>
      <w:r>
        <w:rPr/>
        <w:t>mg).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non-</w:t>
      </w:r>
      <w:r>
        <w:rPr>
          <w:spacing w:val="-47"/>
        </w:rPr>
        <w:t> </w:t>
      </w:r>
      <w:r>
        <w:rPr/>
        <w:t>disintegrating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acidic</w:t>
      </w:r>
      <w:r>
        <w:rPr>
          <w:spacing w:val="1"/>
        </w:rPr>
        <w:t> </w:t>
      </w:r>
      <w:r>
        <w:rPr/>
        <w:t>(pH1.2)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alkaline</w:t>
      </w:r>
      <w:r>
        <w:rPr>
          <w:spacing w:val="-1"/>
        </w:rPr>
        <w:t> </w:t>
      </w:r>
      <w:r>
        <w:rPr/>
        <w:t>(pH 6.8)</w:t>
      </w:r>
      <w:r>
        <w:rPr>
          <w:spacing w:val="-1"/>
        </w:rPr>
        <w:t> </w:t>
      </w:r>
      <w:r>
        <w:rPr/>
        <w:t>fluids.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20" w:right="40"/>
        <w:jc w:val="both"/>
      </w:pPr>
      <w:r>
        <w:rPr/>
        <w:t>Drug release from the controlled release tablets</w:t>
      </w:r>
      <w:r>
        <w:rPr>
          <w:spacing w:val="-47"/>
        </w:rPr>
        <w:t> </w:t>
      </w:r>
      <w:r>
        <w:rPr/>
        <w:t>was studied by using 8 station dissolution rate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(Electrolab</w:t>
      </w:r>
      <w:r>
        <w:rPr>
          <w:spacing w:val="1"/>
        </w:rPr>
        <w:t> </w:t>
      </w:r>
      <w:r>
        <w:rPr/>
        <w:t>TDT</w:t>
      </w:r>
      <w:r>
        <w:rPr>
          <w:spacing w:val="51"/>
        </w:rPr>
        <w:t> </w:t>
      </w:r>
      <w:r>
        <w:rPr/>
        <w:t>08L)</w:t>
      </w:r>
      <w:r>
        <w:rPr>
          <w:spacing w:val="1"/>
        </w:rPr>
        <w:t> </w:t>
      </w:r>
      <w:r>
        <w:rPr/>
        <w:t>employing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paddle</w:t>
      </w:r>
      <w:r>
        <w:rPr>
          <w:spacing w:val="8"/>
        </w:rPr>
        <w:t> </w:t>
      </w:r>
      <w:r>
        <w:rPr/>
        <w:t>stirrer</w:t>
      </w:r>
      <w:r>
        <w:rPr>
          <w:spacing w:val="9"/>
        </w:rPr>
        <w:t> </w:t>
      </w:r>
      <w:r>
        <w:rPr/>
        <w:t>at</w:t>
      </w:r>
      <w:r>
        <w:rPr>
          <w:spacing w:val="7"/>
        </w:rPr>
        <w:t> </w:t>
      </w:r>
      <w:r>
        <w:rPr/>
        <w:t>50</w:t>
      </w:r>
      <w:r>
        <w:rPr>
          <w:spacing w:val="9"/>
        </w:rPr>
        <w:t> </w:t>
      </w:r>
      <w:r>
        <w:rPr/>
        <w:t>rpm</w:t>
      </w:r>
      <w:r>
        <w:rPr>
          <w:spacing w:val="5"/>
        </w:rPr>
        <w:t> </w:t>
      </w:r>
      <w:r>
        <w:rPr/>
        <w:t>and</w:t>
      </w:r>
      <w:r>
        <w:rPr>
          <w:spacing w:val="9"/>
        </w:rPr>
        <w:t> </w:t>
      </w:r>
      <w:r>
        <w:rPr/>
        <w:t>at</w:t>
      </w:r>
      <w:r>
        <w:rPr>
          <w:spacing w:val="7"/>
        </w:rPr>
        <w:t> </w:t>
      </w:r>
      <w:r>
        <w:rPr/>
        <w:t>37</w:t>
      </w:r>
    </w:p>
    <w:p>
      <w:pPr>
        <w:pStyle w:val="BodyText"/>
        <w:spacing w:line="360" w:lineRule="auto"/>
        <w:ind w:left="220" w:right="38"/>
        <w:jc w:val="both"/>
      </w:pPr>
      <w:r>
        <w:rPr/>
        <w:t>± 1</w:t>
      </w:r>
      <w:r>
        <w:rPr>
          <w:vertAlign w:val="superscript"/>
        </w:rPr>
        <w:t>0</w:t>
      </w:r>
      <w:r>
        <w:rPr>
          <w:vertAlign w:val="baseline"/>
        </w:rPr>
        <w:t> c. Phosphate buffer of pH 6.8 (900ml) was</w:t>
      </w:r>
      <w:r>
        <w:rPr>
          <w:spacing w:val="-47"/>
          <w:vertAlign w:val="baseline"/>
        </w:rPr>
        <w:t> </w:t>
      </w:r>
      <w:r>
        <w:rPr>
          <w:vertAlign w:val="baseline"/>
        </w:rPr>
        <w:t>used as dissolution fluid. Samples of 5ml each</w:t>
      </w:r>
      <w:r>
        <w:rPr>
          <w:spacing w:val="1"/>
          <w:vertAlign w:val="baseline"/>
        </w:rPr>
        <w:t> </w:t>
      </w:r>
      <w:r>
        <w:rPr>
          <w:vertAlign w:val="baseline"/>
        </w:rPr>
        <w:t>were withdrawn at different time intervals over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hrs.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50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replaced with an equal amount of fresh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 medium. Samples were diluted and</w:t>
      </w:r>
      <w:r>
        <w:rPr>
          <w:spacing w:val="1"/>
          <w:vertAlign w:val="baseline"/>
        </w:rPr>
        <w:t> </w:t>
      </w:r>
      <w:r>
        <w:rPr>
          <w:vertAlign w:val="baseline"/>
        </w:rPr>
        <w:t>assayed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222nm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systronics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</w:t>
      </w:r>
      <w:r>
        <w:rPr>
          <w:spacing w:val="-47"/>
          <w:vertAlign w:val="baseline"/>
        </w:rPr>
        <w:t> </w:t>
      </w:r>
      <w:r>
        <w:rPr>
          <w:vertAlign w:val="baseline"/>
        </w:rPr>
        <w:t>(2202).</w:t>
      </w:r>
      <w:r>
        <w:rPr>
          <w:spacing w:val="1"/>
          <w:vertAlign w:val="baseline"/>
        </w:rPr>
        <w:t> </w:t>
      </w:r>
      <w:r>
        <w:rPr>
          <w:vertAlign w:val="baseline"/>
        </w:rPr>
        <w:t>For comparision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from commercial tablet was also studied.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conducted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triplicate.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220" w:right="39"/>
        <w:jc w:val="both"/>
      </w:pPr>
      <w:r>
        <w:rPr/>
        <w:t>The results of the dissolution studies of H1, H2</w:t>
      </w:r>
      <w:r>
        <w:rPr>
          <w:spacing w:val="-47"/>
        </w:rPr>
        <w:t> </w:t>
      </w:r>
      <w:r>
        <w:rPr/>
        <w:t>and H3 formulations indicated that the 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viscosity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concentration of HPMC. In case of N1, N2 and</w:t>
      </w:r>
      <w:r>
        <w:rPr>
          <w:spacing w:val="-47"/>
        </w:rPr>
        <w:t> </w:t>
      </w:r>
      <w:r>
        <w:rPr/>
        <w:t>N3 the amount of drug released was reduced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CMC.</w:t>
      </w:r>
      <w:r>
        <w:rPr>
          <w:spacing w:val="1"/>
        </w:rPr>
        <w:t> </w:t>
      </w:r>
      <w:r>
        <w:rPr/>
        <w:t>This may be due to increased viscosity of the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dissolution</w:t>
      </w:r>
      <w:r>
        <w:rPr>
          <w:spacing w:val="19"/>
        </w:rPr>
        <w:t> </w:t>
      </w:r>
      <w:r>
        <w:rPr/>
        <w:t>medium.</w:t>
      </w:r>
      <w:r>
        <w:rPr>
          <w:spacing w:val="23"/>
        </w:rPr>
        <w:t> </w:t>
      </w:r>
      <w:r>
        <w:rPr/>
        <w:t>Amount</w:t>
      </w:r>
      <w:r>
        <w:rPr>
          <w:spacing w:val="19"/>
        </w:rPr>
        <w:t> </w:t>
      </w:r>
      <w:r>
        <w:rPr/>
        <w:t>of</w:t>
      </w:r>
      <w:r>
        <w:rPr>
          <w:spacing w:val="16"/>
        </w:rPr>
        <w:t> </w:t>
      </w:r>
      <w:r>
        <w:rPr/>
        <w:t>drug</w:t>
      </w:r>
      <w:r>
        <w:rPr>
          <w:spacing w:val="19"/>
        </w:rPr>
        <w:t> </w:t>
      </w:r>
      <w:r>
        <w:rPr/>
        <w:t>released</w:t>
      </w:r>
    </w:p>
    <w:p>
      <w:pPr>
        <w:pStyle w:val="BodyText"/>
        <w:spacing w:line="360" w:lineRule="auto" w:before="81"/>
        <w:ind w:left="220" w:right="941"/>
        <w:jc w:val="both"/>
      </w:pPr>
      <w:r>
        <w:rPr/>
        <w:br w:type="column"/>
      </w:r>
      <w:r>
        <w:rPr/>
        <w:t>is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N1,</w:t>
      </w:r>
      <w:r>
        <w:rPr>
          <w:spacing w:val="1"/>
        </w:rPr>
        <w:t> </w:t>
      </w:r>
      <w:r>
        <w:rPr/>
        <w:t>N2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N3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 with H1, H2 and H3. This may 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 with HPMC. The formulations made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(N1,</w:t>
      </w:r>
      <w:r>
        <w:rPr>
          <w:spacing w:val="1"/>
        </w:rPr>
        <w:t> </w:t>
      </w:r>
      <w:r>
        <w:rPr/>
        <w:t>N2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N3)</w:t>
      </w:r>
      <w:r>
        <w:rPr>
          <w:spacing w:val="50"/>
        </w:rPr>
        <w:t> </w:t>
      </w:r>
      <w:r>
        <w:rPr/>
        <w:t>released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hrs,</w:t>
      </w:r>
      <w:r>
        <w:rPr>
          <w:spacing w:val="50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made with HPMC were taken 12 hrs to release</w:t>
      </w:r>
      <w:r>
        <w:rPr>
          <w:spacing w:val="1"/>
        </w:rPr>
        <w:t> </w:t>
      </w:r>
      <w:r>
        <w:rPr/>
        <w:t>100% of drug. In an attempt to prolong the</w:t>
      </w:r>
      <w:r>
        <w:rPr>
          <w:spacing w:val="1"/>
        </w:rPr>
        <w:t> </w:t>
      </w:r>
      <w:r>
        <w:rPr/>
        <w:t>release of drug the formulations (HN1, HN2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HN3)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combinations of HPMC and Sod CMC. 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invitro</w:t>
      </w:r>
      <w:r>
        <w:rPr>
          <w:spacing w:val="1"/>
        </w:rPr>
        <w:t> </w:t>
      </w:r>
      <w:r>
        <w:rPr/>
        <w:t>dissolution</w:t>
      </w:r>
      <w:r>
        <w:rPr>
          <w:spacing w:val="5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showed that 50% of drug released in 3.6h, 2.4h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5.6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HN1,</w:t>
      </w:r>
      <w:r>
        <w:rPr>
          <w:spacing w:val="1"/>
        </w:rPr>
        <w:t> </w:t>
      </w:r>
      <w:r>
        <w:rPr/>
        <w:t>HN2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HN3</w:t>
      </w:r>
      <w:r>
        <w:rPr>
          <w:spacing w:val="1"/>
        </w:rPr>
        <w:t> </w:t>
      </w:r>
      <w:r>
        <w:rPr/>
        <w:t>respectively</w:t>
      </w:r>
      <w:r>
        <w:rPr>
          <w:spacing w:val="-5"/>
        </w:rPr>
        <w:t> </w:t>
      </w:r>
      <w:r>
        <w:rPr/>
        <w:t>(Table 5).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220" w:right="939"/>
        <w:jc w:val="both"/>
      </w:pP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51"/>
        </w:rPr>
        <w:t> </w:t>
      </w:r>
      <w:r>
        <w:rPr/>
        <w:t>CMC</w:t>
      </w:r>
      <w:r>
        <w:rPr>
          <w:spacing w:val="1"/>
        </w:rPr>
        <w:t> </w:t>
      </w:r>
      <w:r>
        <w:rPr/>
        <w:t>released 100% of the drug in 10hr, 12hr and 24</w:t>
      </w:r>
      <w:r>
        <w:rPr>
          <w:spacing w:val="-47"/>
        </w:rPr>
        <w:t> </w:t>
      </w:r>
      <w:r>
        <w:rPr/>
        <w:t>hr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HN1,</w:t>
      </w:r>
      <w:r>
        <w:rPr>
          <w:spacing w:val="1"/>
        </w:rPr>
        <w:t> </w:t>
      </w:r>
      <w:r>
        <w:rPr/>
        <w:t>HN2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HN3</w:t>
      </w:r>
      <w:r>
        <w:rPr>
          <w:spacing w:val="50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Figure</w:t>
      </w:r>
      <w:r>
        <w:rPr>
          <w:spacing w:val="30"/>
        </w:rPr>
        <w:t> </w:t>
      </w:r>
      <w:r>
        <w:rPr/>
        <w:t>2.</w:t>
      </w:r>
      <w:r>
        <w:rPr>
          <w:spacing w:val="31"/>
        </w:rPr>
        <w:t> </w:t>
      </w:r>
      <w:r>
        <w:rPr/>
        <w:t>Incorporation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high</w:t>
      </w:r>
      <w:r>
        <w:rPr>
          <w:spacing w:val="30"/>
        </w:rPr>
        <w:t> </w:t>
      </w:r>
      <w:r>
        <w:rPr/>
        <w:t>concentration</w:t>
      </w:r>
      <w:r>
        <w:rPr>
          <w:spacing w:val="-48"/>
        </w:rPr>
        <w:t> </w:t>
      </w:r>
      <w:r>
        <w:rPr/>
        <w:t>of HPMC in combination with Sod CMC as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HN3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 release in better manner which be due to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viscous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leading to decreased diffusion of drug from the</w:t>
      </w:r>
      <w:r>
        <w:rPr>
          <w:spacing w:val="-47"/>
        </w:rPr>
        <w:t> </w:t>
      </w:r>
      <w:r>
        <w:rPr/>
        <w:t>matrix.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220" w:right="943"/>
        <w:jc w:val="both"/>
      </w:pPr>
      <w:r>
        <w:rPr/>
        <w:t>This</w:t>
      </w:r>
      <w:r>
        <w:rPr>
          <w:spacing w:val="1"/>
        </w:rPr>
        <w:t> </w:t>
      </w:r>
      <w:r>
        <w:rPr/>
        <w:t>HN</w:t>
      </w:r>
      <w:r>
        <w:rPr>
          <w:vertAlign w:val="sub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profile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Venlafaxine.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HN3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 is the most successful 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1"/>
          <w:vertAlign w:val="baseline"/>
        </w:rPr>
        <w:t> </w:t>
      </w:r>
      <w:r>
        <w:rPr>
          <w:vertAlign w:val="baseline"/>
        </w:rPr>
        <w:t>study.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220" w:right="943"/>
        <w:jc w:val="both"/>
      </w:pPr>
      <w:r>
        <w:rPr/>
        <w:t>To know the drug release mechanisms from</w:t>
      </w:r>
      <w:r>
        <w:rPr>
          <w:spacing w:val="1"/>
        </w:rPr>
        <w:t> </w:t>
      </w:r>
      <w:r>
        <w:rPr/>
        <w:t>these formulations the data was analyzed for</w:t>
      </w:r>
      <w:r>
        <w:rPr>
          <w:spacing w:val="1"/>
        </w:rPr>
        <w:t> </w:t>
      </w:r>
      <w:r>
        <w:rPr/>
        <w:t>zero order (cumulative % release vs time) (Fig</w:t>
      </w:r>
      <w:r>
        <w:rPr>
          <w:spacing w:val="1"/>
        </w:rPr>
        <w:t> </w:t>
      </w:r>
      <w:r>
        <w:rPr/>
        <w:t>3,4),</w:t>
      </w:r>
      <w:r>
        <w:rPr>
          <w:spacing w:val="8"/>
        </w:rPr>
        <w:t> </w:t>
      </w:r>
      <w:r>
        <w:rPr/>
        <w:t>first</w:t>
      </w:r>
      <w:r>
        <w:rPr>
          <w:spacing w:val="8"/>
        </w:rPr>
        <w:t> </w:t>
      </w:r>
      <w:r>
        <w:rPr/>
        <w:t>order</w:t>
      </w:r>
      <w:r>
        <w:rPr>
          <w:spacing w:val="6"/>
        </w:rPr>
        <w:t> </w:t>
      </w:r>
      <w:r>
        <w:rPr/>
        <w:t>(log</w:t>
      </w:r>
      <w:r>
        <w:rPr>
          <w:spacing w:val="7"/>
        </w:rPr>
        <w:t> </w:t>
      </w:r>
      <w:r>
        <w:rPr/>
        <w:t>cumulative</w:t>
      </w:r>
      <w:r>
        <w:rPr>
          <w:spacing w:val="8"/>
        </w:rPr>
        <w:t> </w:t>
      </w:r>
      <w:r>
        <w:rPr/>
        <w:t>%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drug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052" w:space="460"/>
            <w:col w:w="4958"/>
          </w:cols>
        </w:sectPr>
      </w:pPr>
    </w:p>
    <w:p>
      <w:pPr>
        <w:pStyle w:val="BodyText"/>
        <w:spacing w:line="360" w:lineRule="auto" w:before="81"/>
        <w:ind w:left="940" w:right="2"/>
        <w:jc w:val="both"/>
      </w:pPr>
      <w:r>
        <w:rPr/>
        <w:t>remaining to be released vs time) (Fig 5,6),</w:t>
      </w:r>
      <w:r>
        <w:rPr>
          <w:spacing w:val="1"/>
        </w:rPr>
        <w:t> </w:t>
      </w:r>
      <w:r>
        <w:rPr/>
        <w:t>Higuchis</w:t>
      </w:r>
      <w:r>
        <w:rPr>
          <w:spacing w:val="1"/>
        </w:rPr>
        <w:t> </w:t>
      </w:r>
      <w:r>
        <w:rPr/>
        <w:t>(cumulative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 vs square root of time) (Fig 7,8) and</w:t>
      </w:r>
      <w:r>
        <w:rPr>
          <w:spacing w:val="1"/>
        </w:rPr>
        <w:t> </w:t>
      </w:r>
      <w:r>
        <w:rPr/>
        <w:t>Korsmeyer et al’s (log cumulative 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vs</w:t>
      </w:r>
      <w:r>
        <w:rPr>
          <w:spacing w:val="1"/>
        </w:rPr>
        <w:t> </w:t>
      </w:r>
      <w:r>
        <w:rPr/>
        <w:t>log</w:t>
      </w:r>
      <w:r>
        <w:rPr>
          <w:spacing w:val="1"/>
        </w:rPr>
        <w:t> </w:t>
      </w:r>
      <w:r>
        <w:rPr/>
        <w:t>time)</w:t>
      </w:r>
      <w:r>
        <w:rPr>
          <w:spacing w:val="1"/>
        </w:rPr>
        <w:t> </w:t>
      </w:r>
      <w:r>
        <w:rPr/>
        <w:t>(Fig</w:t>
      </w:r>
      <w:r>
        <w:rPr>
          <w:spacing w:val="50"/>
        </w:rPr>
        <w:t> </w:t>
      </w:r>
      <w:r>
        <w:rPr/>
        <w:t>9,10)</w:t>
      </w:r>
      <w:r>
        <w:rPr>
          <w:spacing w:val="1"/>
        </w:rPr>
        <w:t> </w:t>
      </w:r>
      <w:r>
        <w:rPr/>
        <w:t>models.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 w:before="1"/>
        <w:ind w:left="940"/>
        <w:jc w:val="both"/>
      </w:pPr>
      <w:r>
        <w:rPr/>
        <w:t>As it was observed in table 4 that the release of</w:t>
      </w:r>
      <w:r>
        <w:rPr>
          <w:spacing w:val="-47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kinetics,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fair</w:t>
      </w:r>
      <w:r>
        <w:rPr>
          <w:spacing w:val="1"/>
        </w:rPr>
        <w:t> </w:t>
      </w:r>
      <w:r>
        <w:rPr/>
        <w:t>linearity,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 between 0.870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0.993. Release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 hydrophilic polymers generally involves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 of diffusion. Diffusion is the process of</w:t>
      </w:r>
      <w:r>
        <w:rPr>
          <w:spacing w:val="-47"/>
          <w:vertAlign w:val="baseline"/>
        </w:rPr>
        <w:t> </w:t>
      </w:r>
      <w:r>
        <w:rPr>
          <w:vertAlign w:val="baseline"/>
        </w:rPr>
        <w:t>movement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depending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gradient,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explained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Higuchi’s</w:t>
      </w:r>
      <w:r>
        <w:rPr>
          <w:spacing w:val="1"/>
          <w:vertAlign w:val="baseline"/>
        </w:rPr>
        <w:t> </w:t>
      </w:r>
      <w:r>
        <w:rPr>
          <w:vertAlign w:val="baseline"/>
        </w:rPr>
        <w:t>kinetics.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invitro</w:t>
      </w:r>
      <w:r>
        <w:rPr>
          <w:spacing w:val="5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-47"/>
          <w:vertAlign w:val="baseline"/>
        </w:rPr>
        <w:t> </w:t>
      </w:r>
      <w:r>
        <w:rPr>
          <w:vertAlign w:val="baseline"/>
        </w:rPr>
        <w:t>profiles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31"/>
          <w:vertAlign w:val="baseline"/>
        </w:rPr>
        <w:t> </w:t>
      </w:r>
      <w:r>
        <w:rPr>
          <w:vertAlign w:val="baseline"/>
        </w:rPr>
        <w:t>all</w:t>
      </w:r>
      <w:r>
        <w:rPr>
          <w:spacing w:val="32"/>
          <w:vertAlign w:val="baseline"/>
        </w:rPr>
        <w:t> </w:t>
      </w:r>
      <w:r>
        <w:rPr>
          <w:vertAlign w:val="baseline"/>
        </w:rPr>
        <w:t>the</w:t>
      </w:r>
      <w:r>
        <w:rPr>
          <w:spacing w:val="34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30"/>
          <w:vertAlign w:val="baseline"/>
        </w:rPr>
        <w:t> </w:t>
      </w:r>
      <w:r>
        <w:rPr>
          <w:vertAlign w:val="baseline"/>
        </w:rPr>
        <w:t>could</w:t>
      </w:r>
      <w:r>
        <w:rPr>
          <w:spacing w:val="31"/>
          <w:vertAlign w:val="baseline"/>
        </w:rPr>
        <w:t> </w:t>
      </w:r>
      <w:r>
        <w:rPr>
          <w:vertAlign w:val="baseline"/>
        </w:rPr>
        <w:t>be</w:t>
      </w:r>
      <w:r>
        <w:rPr>
          <w:spacing w:val="31"/>
          <w:vertAlign w:val="baseline"/>
        </w:rPr>
        <w:t> </w:t>
      </w:r>
      <w:r>
        <w:rPr>
          <w:vertAlign w:val="baseline"/>
        </w:rPr>
        <w:t>best</w:t>
      </w:r>
    </w:p>
    <w:p>
      <w:pPr>
        <w:pStyle w:val="BodyText"/>
        <w:spacing w:line="360" w:lineRule="auto" w:before="81"/>
        <w:ind w:left="679" w:right="219"/>
        <w:jc w:val="both"/>
      </w:pPr>
      <w:r>
        <w:rPr/>
        <w:br w:type="column"/>
      </w:r>
      <w:r>
        <w:rPr/>
        <w:t>expressed by Higuchi’s equation, as the plots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 ranged from 0.9440 to 0.9960. To</w:t>
      </w:r>
      <w:r>
        <w:rPr>
          <w:spacing w:val="1"/>
        </w:rPr>
        <w:t> </w:t>
      </w:r>
      <w:r>
        <w:rPr/>
        <w:t>confirm the diffusion mechanism the data were</w:t>
      </w:r>
      <w:r>
        <w:rPr>
          <w:spacing w:val="-47"/>
        </w:rPr>
        <w:t> </w:t>
      </w:r>
      <w:r>
        <w:rPr/>
        <w:t>fitted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Korsemeyer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equation.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 formulations showed good linearity</w:t>
      </w:r>
      <w:r>
        <w:rPr>
          <w:spacing w:val="1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 0.926 to 0.995) with release exponent (n)</w:t>
      </w:r>
      <w:r>
        <w:rPr>
          <w:spacing w:val="1"/>
          <w:vertAlign w:val="baseline"/>
        </w:rPr>
        <w:t> </w:t>
      </w:r>
      <w:r>
        <w:rPr>
          <w:vertAlign w:val="baseline"/>
        </w:rPr>
        <w:t>value ranging from 0.39 to 0.66, indicating 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predominant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formulations. When fitting the data in Higuchi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Korsemeyer</w:t>
      </w:r>
      <w:r>
        <w:rPr>
          <w:spacing w:val="1"/>
          <w:vertAlign w:val="baseline"/>
        </w:rPr>
        <w:t> </w:t>
      </w:r>
      <w:r>
        <w:rPr>
          <w:vertAlign w:val="baseline"/>
        </w:rPr>
        <w:t>et</w:t>
      </w:r>
      <w:r>
        <w:rPr>
          <w:spacing w:val="1"/>
          <w:vertAlign w:val="baseline"/>
        </w:rPr>
        <w:t> </w:t>
      </w:r>
      <w:r>
        <w:rPr>
          <w:vertAlign w:val="baseline"/>
        </w:rPr>
        <w:t>al</w:t>
      </w:r>
      <w:r>
        <w:rPr>
          <w:spacing w:val="1"/>
          <w:vertAlign w:val="baseline"/>
        </w:rPr>
        <w:t> </w:t>
      </w:r>
      <w:r>
        <w:rPr>
          <w:vertAlign w:val="baseline"/>
        </w:rPr>
        <w:t>equation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HN3</w:t>
      </w:r>
      <w:r>
        <w:rPr>
          <w:spacing w:val="-47"/>
          <w:vertAlign w:val="baseline"/>
        </w:rPr>
        <w:t> </w:t>
      </w:r>
      <w:r>
        <w:rPr>
          <w:vertAlign w:val="baseline"/>
        </w:rPr>
        <w:t>formulation showed high linearity r</w:t>
      </w:r>
      <w:r>
        <w:rPr>
          <w:vertAlign w:val="superscript"/>
        </w:rPr>
        <w:t>2</w:t>
      </w:r>
      <w:r>
        <w:rPr>
          <w:vertAlign w:val="baseline"/>
        </w:rPr>
        <w:t> 0.988 and</w:t>
      </w:r>
      <w:r>
        <w:rPr>
          <w:spacing w:val="1"/>
          <w:vertAlign w:val="baseline"/>
        </w:rPr>
        <w:t> </w:t>
      </w:r>
      <w:r>
        <w:rPr>
          <w:vertAlign w:val="baseline"/>
        </w:rPr>
        <w:t>r</w:t>
      </w:r>
      <w:r>
        <w:rPr>
          <w:vertAlign w:val="superscript"/>
        </w:rPr>
        <w:t>2</w:t>
      </w:r>
      <w:r>
        <w:rPr>
          <w:spacing w:val="37"/>
          <w:vertAlign w:val="baseline"/>
        </w:rPr>
        <w:t> </w:t>
      </w:r>
      <w:r>
        <w:rPr>
          <w:vertAlign w:val="baseline"/>
        </w:rPr>
        <w:t>0.992</w:t>
      </w:r>
      <w:r>
        <w:rPr>
          <w:spacing w:val="39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36"/>
          <w:vertAlign w:val="baseline"/>
        </w:rPr>
        <w:t> </w:t>
      </w:r>
      <w:r>
        <w:rPr>
          <w:vertAlign w:val="baseline"/>
        </w:rPr>
        <w:t>with</w:t>
      </w:r>
      <w:r>
        <w:rPr>
          <w:spacing w:val="39"/>
          <w:vertAlign w:val="baseline"/>
        </w:rPr>
        <w:t> </w:t>
      </w:r>
      <w:r>
        <w:rPr>
          <w:vertAlign w:val="baseline"/>
        </w:rPr>
        <w:t>slope</w:t>
      </w:r>
      <w:r>
        <w:rPr>
          <w:spacing w:val="38"/>
          <w:vertAlign w:val="baseline"/>
        </w:rPr>
        <w:t> </w:t>
      </w:r>
      <w:r>
        <w:rPr>
          <w:vertAlign w:val="baseline"/>
        </w:rPr>
        <w:t>(n)</w:t>
      </w:r>
      <w:r>
        <w:rPr>
          <w:spacing w:val="38"/>
          <w:vertAlign w:val="baseline"/>
        </w:rPr>
        <w:t> </w:t>
      </w:r>
      <w:r>
        <w:rPr>
          <w:vertAlign w:val="baseline"/>
        </w:rPr>
        <w:t>value</w:t>
      </w:r>
      <w:r>
        <w:rPr>
          <w:spacing w:val="38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line="360" w:lineRule="auto"/>
        <w:ind w:left="679" w:right="224"/>
        <w:jc w:val="both"/>
      </w:pPr>
      <w:r>
        <w:rPr/>
        <w:t>0.46. This n value of formulation indicates the</w:t>
      </w:r>
      <w:r>
        <w:rPr>
          <w:spacing w:val="1"/>
        </w:rPr>
        <w:t> </w:t>
      </w:r>
      <w:r>
        <w:rPr/>
        <w:t>anamolous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coupled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matrix</w:t>
      </w:r>
      <w:r>
        <w:rPr>
          <w:spacing w:val="51"/>
        </w:rPr>
        <w:t> </w:t>
      </w:r>
      <w:r>
        <w:rPr/>
        <w:t>relaxation,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coupled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slight</w:t>
      </w:r>
      <w:r>
        <w:rPr>
          <w:spacing w:val="1"/>
        </w:rPr>
        <w:t> </w:t>
      </w:r>
      <w:r>
        <w:rPr/>
        <w:t>erosion</w:t>
      </w:r>
      <w:r>
        <w:rPr>
          <w:spacing w:val="1"/>
        </w:rPr>
        <w:t> </w:t>
      </w:r>
      <w:r>
        <w:rPr/>
        <w:t>may be the mechanism of drug release from</w:t>
      </w:r>
      <w:r>
        <w:rPr>
          <w:spacing w:val="1"/>
        </w:rPr>
        <w:t> </w:t>
      </w:r>
      <w:r>
        <w:rPr/>
        <w:t>HN3 formulation.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733" w:space="40"/>
            <w:col w:w="4697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3"/>
        <w:spacing w:before="91"/>
        <w:ind w:left="1859" w:right="1145"/>
        <w:jc w:val="center"/>
      </w:pPr>
      <w:r>
        <w:rPr/>
        <w:t>Table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Formula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formulations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2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456"/>
        <w:gridCol w:w="456"/>
        <w:gridCol w:w="456"/>
        <w:gridCol w:w="456"/>
        <w:gridCol w:w="456"/>
        <w:gridCol w:w="456"/>
        <w:gridCol w:w="535"/>
        <w:gridCol w:w="535"/>
        <w:gridCol w:w="534"/>
      </w:tblGrid>
      <w:tr>
        <w:trPr>
          <w:trHeight w:val="275" w:hRule="atLeast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Ingredients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(mg)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H1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H2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H3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N1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N2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HN1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HN2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HN3</w:t>
            </w:r>
          </w:p>
        </w:tc>
      </w:tr>
      <w:tr>
        <w:trPr>
          <w:trHeight w:val="231" w:hRule="atLeast"/>
        </w:trPr>
        <w:tc>
          <w:tcPr>
            <w:tcW w:w="1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Venlafaxine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0"/>
              <w:jc w:val="lef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>
        <w:trPr>
          <w:trHeight w:val="276" w:hRule="atLeast"/>
        </w:trPr>
        <w:tc>
          <w:tcPr>
            <w:tcW w:w="1366" w:type="dxa"/>
          </w:tcPr>
          <w:p>
            <w:pPr>
              <w:pStyle w:val="TableParagraph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HPMC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53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</w:tr>
      <w:tr>
        <w:trPr>
          <w:trHeight w:val="276" w:hRule="atLeast"/>
        </w:trPr>
        <w:tc>
          <w:tcPr>
            <w:tcW w:w="1366" w:type="dxa"/>
          </w:tcPr>
          <w:p>
            <w:pPr>
              <w:pStyle w:val="TableParagraph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NaCMC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53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</w:tr>
      <w:tr>
        <w:trPr>
          <w:trHeight w:val="276" w:hRule="atLeast"/>
        </w:trPr>
        <w:tc>
          <w:tcPr>
            <w:tcW w:w="1366" w:type="dxa"/>
          </w:tcPr>
          <w:p>
            <w:pPr>
              <w:pStyle w:val="TableParagraph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Lactose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3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275" w:hRule="atLeast"/>
        </w:trPr>
        <w:tc>
          <w:tcPr>
            <w:tcW w:w="1366" w:type="dxa"/>
          </w:tcPr>
          <w:p>
            <w:pPr>
              <w:pStyle w:val="TableParagraph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Starch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Paste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  <w:tc>
          <w:tcPr>
            <w:tcW w:w="53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q.s</w:t>
            </w:r>
          </w:p>
        </w:tc>
      </w:tr>
      <w:tr>
        <w:trPr>
          <w:trHeight w:val="274" w:hRule="atLeast"/>
        </w:trPr>
        <w:tc>
          <w:tcPr>
            <w:tcW w:w="1366" w:type="dxa"/>
          </w:tcPr>
          <w:p>
            <w:pPr>
              <w:pStyle w:val="TableParagraph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Mg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Stearate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5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4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</w:tr>
      <w:tr>
        <w:trPr>
          <w:trHeight w:val="324" w:hRule="atLeast"/>
        </w:trPr>
        <w:tc>
          <w:tcPr>
            <w:tcW w:w="13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Talc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</w:tr>
    </w:tbl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859" w:right="114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granules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0" w:lineRule="exact"/>
        <w:ind w:left="822"/>
        <w:rPr>
          <w:sz w:val="2"/>
        </w:rPr>
      </w:pPr>
      <w:r>
        <w:rPr>
          <w:sz w:val="2"/>
        </w:rPr>
        <w:pict>
          <v:group style="width:427.1pt;height:.4pt;mso-position-horizontal-relative:char;mso-position-vertical-relative:line" coordorigin="0,0" coordsize="8542,8">
            <v:shape style="position:absolute;left:-1;top:0;width:8542;height:8" coordorigin="0,0" coordsize="8542,8" path="m1078,0l0,0,0,7,1078,7,1078,0xm1087,0l1080,0,1080,7,1087,7,1087,0xm2669,0l1090,0,1090,7,2669,7,2669,0xm2678,0l2671,0,2671,7,2678,7,2678,0xm4114,0l2681,0,2681,7,4114,7,4114,0xm4123,0l4116,0,4116,7,4123,7,4123,0xm5558,0l4126,0,4126,7,5558,7,5558,0xm5568,0l5561,0,5561,7,5568,7,5568,0xm7001,0l5570,0,5570,7,7001,7,7001,0xm7010,0l7003,0,7003,7,7010,7,7010,0xm8542,0l7013,0,7013,7,8542,7,854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126"/>
        <w:ind w:left="930" w:right="0" w:firstLine="0"/>
        <w:jc w:val="left"/>
        <w:rPr>
          <w:b/>
          <w:sz w:val="16"/>
        </w:rPr>
      </w:pPr>
      <w:r>
        <w:rPr/>
        <w:pict>
          <v:shape style="position:absolute;margin-left:101.759995pt;margin-top:12.63754pt;width:427.45pt;height:139.8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0"/>
                    <w:gridCol w:w="1551"/>
                    <w:gridCol w:w="1501"/>
                    <w:gridCol w:w="1463"/>
                    <w:gridCol w:w="1467"/>
                    <w:gridCol w:w="1494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0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49" w:right="2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5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94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Index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±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07" w:right="3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231" w:hRule="atLeast"/>
                    </w:trPr>
                    <w:tc>
                      <w:tcPr>
                        <w:tcW w:w="10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23.54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0.032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0.456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0.0048</w:t>
                        </w:r>
                      </w:p>
                    </w:tc>
                    <w:tc>
                      <w:tcPr>
                        <w:tcW w:w="14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0.554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0.0094</w:t>
                        </w:r>
                      </w:p>
                    </w:tc>
                    <w:tc>
                      <w:tcPr>
                        <w:tcW w:w="14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14.51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0.086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0.044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23.47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0.044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0.0036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0.527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10.39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0.055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0.043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0.043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0.452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0.0048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0.560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0.008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13.51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0.086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0.032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N1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26.22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0.016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0.458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0.0052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0.572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0.0071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0.057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0.037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41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N2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spacing w:before="41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27.19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0.016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41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0.461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0.0085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before="41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0.583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0.0069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spacing w:before="41"/>
                          <w:ind w:left="2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0.064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spacing w:before="41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0.032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N3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25.24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0.029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0.434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0.0078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0.575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0.0075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14.23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0.083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0.043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HN1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24.18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0.016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0.455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0.0041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0.528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0.0063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14.71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0.07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0.016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HN2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23.25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0.024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0.460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0.0074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ind w:left="222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0.531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0.0078</w:t>
                        </w:r>
                      </w:p>
                    </w:tc>
                    <w:tc>
                      <w:tcPr>
                        <w:tcW w:w="1467" w:type="dxa"/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0.077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1.10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0.037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0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70" w:right="3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HN3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50" w:righ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28.08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0.016</w:t>
                        </w:r>
                      </w:p>
                    </w:tc>
                    <w:tc>
                      <w:tcPr>
                        <w:tcW w:w="15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 w:right="23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0.0045</w:t>
                        </w: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2" w:right="2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0.564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0.018</w:t>
                        </w:r>
                      </w:p>
                    </w:tc>
                    <w:tc>
                      <w:tcPr>
                        <w:tcW w:w="14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14.63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0.093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07" w:right="3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0.069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Formulation</w:t>
      </w:r>
    </w:p>
    <w:p>
      <w:pPr>
        <w:spacing w:line="171" w:lineRule="exact" w:before="0"/>
        <w:ind w:left="26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Angle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repose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±</w:t>
      </w:r>
    </w:p>
    <w:p>
      <w:pPr>
        <w:tabs>
          <w:tab w:pos="1763" w:val="left" w:leader="none"/>
        </w:tabs>
        <w:spacing w:before="126"/>
        <w:ind w:left="33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LBD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±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SD</w:t>
      </w:r>
      <w:r>
        <w:rPr>
          <w:b/>
          <w:sz w:val="16"/>
          <w:vertAlign w:val="superscript"/>
        </w:rPr>
        <w:t>*</w:t>
      </w:r>
      <w:r>
        <w:rPr>
          <w:b/>
          <w:spacing w:val="-2"/>
          <w:sz w:val="16"/>
          <w:vertAlign w:val="baseline"/>
        </w:rPr>
        <w:t> </w:t>
      </w:r>
      <w:r>
        <w:rPr>
          <w:b/>
          <w:sz w:val="16"/>
          <w:vertAlign w:val="baseline"/>
        </w:rPr>
        <w:t>g/ml</w:t>
        <w:tab/>
        <w:t>TBD</w:t>
      </w:r>
      <w:r>
        <w:rPr>
          <w:b/>
          <w:spacing w:val="-7"/>
          <w:sz w:val="16"/>
          <w:vertAlign w:val="baseline"/>
        </w:rPr>
        <w:t> </w:t>
      </w:r>
      <w:r>
        <w:rPr>
          <w:b/>
          <w:sz w:val="16"/>
          <w:vertAlign w:val="baseline"/>
        </w:rPr>
        <w:t>±</w:t>
      </w:r>
      <w:r>
        <w:rPr>
          <w:b/>
          <w:spacing w:val="-4"/>
          <w:sz w:val="16"/>
          <w:vertAlign w:val="baseline"/>
        </w:rPr>
        <w:t> </w:t>
      </w:r>
      <w:r>
        <w:rPr>
          <w:b/>
          <w:sz w:val="16"/>
          <w:vertAlign w:val="baseline"/>
        </w:rPr>
        <w:t>SD</w:t>
      </w:r>
      <w:r>
        <w:rPr>
          <w:b/>
          <w:sz w:val="16"/>
          <w:vertAlign w:val="superscript"/>
        </w:rPr>
        <w:t>*</w:t>
      </w:r>
      <w:r>
        <w:rPr>
          <w:b/>
          <w:spacing w:val="30"/>
          <w:sz w:val="16"/>
          <w:vertAlign w:val="baseline"/>
        </w:rPr>
        <w:t> </w:t>
      </w:r>
      <w:r>
        <w:rPr>
          <w:b/>
          <w:sz w:val="16"/>
          <w:vertAlign w:val="baseline"/>
        </w:rPr>
        <w:t>g/ml</w:t>
      </w:r>
    </w:p>
    <w:p>
      <w:pPr>
        <w:spacing w:line="171" w:lineRule="exact" w:before="0"/>
        <w:ind w:left="29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Compressibility</w:t>
      </w:r>
    </w:p>
    <w:p>
      <w:pPr>
        <w:spacing w:line="171" w:lineRule="exact" w:before="0"/>
        <w:ind w:left="34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Hausner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Ratio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±</w:t>
      </w:r>
    </w:p>
    <w:p>
      <w:pPr>
        <w:spacing w:after="0" w:line="171" w:lineRule="exact"/>
        <w:jc w:val="left"/>
        <w:rPr>
          <w:sz w:val="16"/>
        </w:rPr>
        <w:sectPr>
          <w:type w:val="continuous"/>
          <w:pgSz w:w="11910" w:h="16840"/>
          <w:pgMar w:top="1340" w:bottom="280" w:left="1220" w:right="1220"/>
          <w:cols w:num="5" w:equalWidth="0">
            <w:col w:w="1795" w:space="40"/>
            <w:col w:w="1457" w:space="39"/>
            <w:col w:w="2896" w:space="39"/>
            <w:col w:w="1378" w:space="40"/>
            <w:col w:w="1786"/>
          </w:cols>
        </w:sectPr>
      </w:pPr>
    </w:p>
    <w:p>
      <w:pPr>
        <w:pStyle w:val="Heading3"/>
        <w:spacing w:before="85"/>
        <w:ind w:left="788" w:right="1508"/>
        <w:jc w:val="center"/>
      </w:pPr>
      <w:r>
        <w:rPr/>
        <w:t>Table</w:t>
      </w:r>
      <w:r>
        <w:rPr>
          <w:spacing w:val="-3"/>
        </w:rPr>
        <w:t> </w:t>
      </w:r>
      <w:r>
        <w:rPr/>
        <w:t>2.1: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granules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2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1579"/>
        <w:gridCol w:w="1162"/>
      </w:tblGrid>
      <w:tr>
        <w:trPr>
          <w:trHeight w:val="275" w:hRule="atLeast"/>
        </w:trPr>
        <w:tc>
          <w:tcPr>
            <w:tcW w:w="10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95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Formulation</w:t>
            </w:r>
          </w:p>
        </w:tc>
        <w:tc>
          <w:tcPr>
            <w:tcW w:w="15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90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Percentage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Porosity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Drug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Content</w:t>
            </w:r>
          </w:p>
        </w:tc>
      </w:tr>
      <w:tr>
        <w:trPr>
          <w:trHeight w:val="228" w:hRule="atLeast"/>
        </w:trPr>
        <w:tc>
          <w:tcPr>
            <w:tcW w:w="10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94" w:right="88"/>
              <w:rPr>
                <w:sz w:val="16"/>
              </w:rPr>
            </w:pPr>
            <w:r>
              <w:rPr>
                <w:sz w:val="16"/>
              </w:rPr>
              <w:t>H1</w:t>
            </w:r>
          </w:p>
        </w:tc>
        <w:tc>
          <w:tcPr>
            <w:tcW w:w="1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90" w:right="89"/>
              <w:rPr>
                <w:sz w:val="16"/>
              </w:rPr>
            </w:pPr>
            <w:r>
              <w:rPr>
                <w:sz w:val="16"/>
              </w:rPr>
              <w:t>32.45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0.625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7" w:right="86"/>
              <w:rPr>
                <w:sz w:val="16"/>
              </w:rPr>
            </w:pPr>
            <w:r>
              <w:rPr>
                <w:sz w:val="16"/>
              </w:rPr>
              <w:t>97.36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0.013</w:t>
            </w:r>
          </w:p>
        </w:tc>
      </w:tr>
      <w:tr>
        <w:trPr>
          <w:trHeight w:val="275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H2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28.26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0.126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96.46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0.029</w:t>
            </w:r>
          </w:p>
        </w:tc>
      </w:tr>
      <w:tr>
        <w:trPr>
          <w:trHeight w:val="275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H3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29.13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0.060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98.32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0.064</w:t>
            </w:r>
          </w:p>
        </w:tc>
      </w:tr>
      <w:tr>
        <w:trPr>
          <w:trHeight w:val="276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N1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31.62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0.021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95.23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0.023</w:t>
            </w:r>
          </w:p>
        </w:tc>
      </w:tr>
      <w:tr>
        <w:trPr>
          <w:trHeight w:val="276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N2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34.28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0.126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95.42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0.018</w:t>
            </w:r>
          </w:p>
        </w:tc>
      </w:tr>
      <w:tr>
        <w:trPr>
          <w:trHeight w:val="275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N3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36.18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0.132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98.39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0.016</w:t>
            </w:r>
          </w:p>
        </w:tc>
      </w:tr>
      <w:tr>
        <w:trPr>
          <w:trHeight w:val="275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HN1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24.42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0.026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98.66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0.042</w:t>
            </w:r>
          </w:p>
        </w:tc>
      </w:tr>
      <w:tr>
        <w:trPr>
          <w:trHeight w:val="275" w:hRule="atLeast"/>
        </w:trPr>
        <w:tc>
          <w:tcPr>
            <w:tcW w:w="1087" w:type="dxa"/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HN2</w:t>
            </w:r>
          </w:p>
        </w:tc>
        <w:tc>
          <w:tcPr>
            <w:tcW w:w="1579" w:type="dxa"/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26.16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0.101</w:t>
            </w:r>
          </w:p>
        </w:tc>
        <w:tc>
          <w:tcPr>
            <w:tcW w:w="1162" w:type="dxa"/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98.26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0.098</w:t>
            </w:r>
          </w:p>
        </w:tc>
      </w:tr>
      <w:tr>
        <w:trPr>
          <w:trHeight w:val="322" w:hRule="atLeast"/>
        </w:trPr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88"/>
              <w:rPr>
                <w:sz w:val="16"/>
              </w:rPr>
            </w:pPr>
            <w:r>
              <w:rPr>
                <w:sz w:val="16"/>
              </w:rPr>
              <w:t>HN3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" w:right="89"/>
              <w:rPr>
                <w:sz w:val="16"/>
              </w:rPr>
            </w:pPr>
            <w:r>
              <w:rPr>
                <w:sz w:val="16"/>
              </w:rPr>
              <w:t>25.82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0.063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6"/>
              <w:rPr>
                <w:sz w:val="16"/>
              </w:rPr>
            </w:pPr>
            <w:r>
              <w:rPr>
                <w:sz w:val="16"/>
              </w:rPr>
              <w:t>96.29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0.056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790" w:right="150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tablets</w:t>
      </w:r>
    </w:p>
    <w:p>
      <w:pPr>
        <w:pStyle w:val="BodyText"/>
        <w:spacing w:before="6"/>
        <w:rPr>
          <w:b/>
          <w:sz w:val="9"/>
        </w:rPr>
      </w:pPr>
      <w:r>
        <w:rPr/>
        <w:pict>
          <v:shape style="position:absolute;margin-left:66.599007pt;margin-top:7.457077pt;width:426pt;height:.4pt;mso-position-horizontal-relative:page;mso-position-vertical-relative:paragraph;z-index:-15723520;mso-wrap-distance-left:0;mso-wrap-distance-right:0" coordorigin="1332,149" coordsize="8520,8" path="m2410,149l1332,149,1332,156,2410,156,2410,149xm2419,149l2412,149,2412,156,2419,156,2419,149xm4039,149l2422,149,2422,156,4039,156,4039,149xm4049,149l4042,149,4042,156,4049,156,4049,149xm5520,149l4051,149,4051,156,5520,156,5520,149xm5530,149l5522,149,5522,156,5530,156,5530,149xm6720,149l5532,149,5532,156,6720,156,6720,149xm6730,149l6722,149,6722,156,6730,156,6730,149xm8482,149l6732,149,6732,156,8482,156,8482,149xm8491,149l8484,149,8484,156,8491,156,8491,149xm9852,149l8494,149,8494,156,9852,156,9852,149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1"/>
        <w:ind w:left="220" w:right="0" w:firstLine="0"/>
        <w:jc w:val="left"/>
        <w:rPr>
          <w:b/>
          <w:sz w:val="16"/>
        </w:rPr>
      </w:pPr>
      <w:r>
        <w:rPr/>
        <w:pict>
          <v:shape style="position:absolute;margin-left:66.239998pt;margin-top:6.387585pt;width:426.4pt;height:145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0"/>
                    <w:gridCol w:w="1580"/>
                    <w:gridCol w:w="1468"/>
                    <w:gridCol w:w="1349"/>
                    <w:gridCol w:w="1565"/>
                    <w:gridCol w:w="1466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1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79" w:right="3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4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52" w:right="2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67" w:right="3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16" w:right="3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21" w:righ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SD</w:t>
                        </w:r>
                        <w:r>
                          <w:rPr>
                            <w:b/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1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79" w:right="3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±0.032</w:t>
                        </w:r>
                      </w:p>
                    </w:tc>
                    <w:tc>
                      <w:tcPr>
                        <w:tcW w:w="14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3.56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0.102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0.06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1.019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0.005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99.16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0.057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0.021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0.077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1.040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0.007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97.23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0.049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0.053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0.040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0.009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98.69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0.098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N1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0.032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3.60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0.114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1.028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0.003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98.24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0.049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N2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4.05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0.021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3.17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0.057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0.006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99.25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0.041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45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N3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4.08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0.024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0.049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0.47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1.030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0.001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98.39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0.057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3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HN1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0.024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0.036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0.49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1.039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1.008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99.33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0.049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0" w:right="3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HN2</w:t>
                        </w:r>
                      </w:p>
                    </w:tc>
                    <w:tc>
                      <w:tcPr>
                        <w:tcW w:w="1580" w:type="dxa"/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0.048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0.053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0.33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ind w:left="318" w:righ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1.084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0.008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0.046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1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 w:right="3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HN3</w:t>
                        </w:r>
                      </w:p>
                    </w:tc>
                    <w:tc>
                      <w:tcPr>
                        <w:tcW w:w="15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79" w:right="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4.19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0.048</w:t>
                        </w:r>
                      </w:p>
                    </w:tc>
                    <w:tc>
                      <w:tcPr>
                        <w:tcW w:w="14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55" w:righ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3.16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0.029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7" w:righ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0.35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</w:t>
                        </w:r>
                      </w:p>
                    </w:tc>
                    <w:tc>
                      <w:tcPr>
                        <w:tcW w:w="1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18" w:right="3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1.077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</w:p>
                    </w:tc>
                    <w:tc>
                      <w:tcPr>
                        <w:tcW w:w="14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22" w:righ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98.58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0.040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Formulation</w:t>
      </w:r>
    </w:p>
    <w:p>
      <w:pPr>
        <w:spacing w:before="83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Hardness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Kg/cm</w:t>
      </w:r>
      <w:r>
        <w:rPr>
          <w:b/>
          <w:sz w:val="16"/>
          <w:vertAlign w:val="superscript"/>
        </w:rPr>
        <w:t>2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±</w:t>
      </w:r>
    </w:p>
    <w:p>
      <w:pPr>
        <w:spacing w:before="83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Thickness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mm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±</w:t>
      </w:r>
    </w:p>
    <w:p>
      <w:pPr>
        <w:spacing w:before="83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Friability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±</w:t>
      </w:r>
    </w:p>
    <w:p>
      <w:pPr>
        <w:spacing w:before="83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Weight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variation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%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±</w:t>
      </w:r>
    </w:p>
    <w:p>
      <w:pPr>
        <w:spacing w:before="83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Drug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content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±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40" w:bottom="280" w:left="1220" w:right="1220"/>
          <w:cols w:num="6" w:equalWidth="0">
            <w:col w:w="1084" w:space="44"/>
            <w:col w:w="1580" w:space="74"/>
            <w:col w:w="1377" w:space="134"/>
            <w:col w:w="1039" w:space="85"/>
            <w:col w:w="1750" w:space="48"/>
            <w:col w:w="225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before="92"/>
        <w:ind w:left="785" w:right="1508" w:firstLine="0"/>
        <w:jc w:val="center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3.1: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Evaluation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tablets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1532"/>
        <w:gridCol w:w="1196"/>
      </w:tblGrid>
      <w:tr>
        <w:trPr>
          <w:trHeight w:val="275" w:hRule="atLeast"/>
        </w:trPr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95"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Formulation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90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Swelling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Index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(%)</w:t>
            </w:r>
          </w:p>
        </w:tc>
        <w:tc>
          <w:tcPr>
            <w:tcW w:w="11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90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Viscosity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(cps)</w:t>
            </w:r>
          </w:p>
        </w:tc>
      </w:tr>
      <w:tr>
        <w:trPr>
          <w:trHeight w:val="228" w:hRule="atLeast"/>
        </w:trPr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94" w:right="87"/>
              <w:rPr>
                <w:sz w:val="16"/>
              </w:rPr>
            </w:pPr>
            <w:r>
              <w:rPr>
                <w:sz w:val="16"/>
              </w:rPr>
              <w:t>H1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8" w:right="90"/>
              <w:rPr>
                <w:sz w:val="16"/>
              </w:rPr>
            </w:pPr>
            <w:r>
              <w:rPr>
                <w:sz w:val="16"/>
              </w:rPr>
              <w:t>17.25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2.3</w:t>
            </w:r>
          </w:p>
        </w:tc>
        <w:tc>
          <w:tcPr>
            <w:tcW w:w="11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8" w:right="85"/>
              <w:rPr>
                <w:sz w:val="16"/>
              </w:rPr>
            </w:pPr>
            <w:r>
              <w:rPr>
                <w:sz w:val="16"/>
              </w:rPr>
              <w:t>780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H2</w:t>
            </w:r>
          </w:p>
        </w:tc>
        <w:tc>
          <w:tcPr>
            <w:tcW w:w="1532" w:type="dxa"/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14.26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3.5</w:t>
            </w:r>
          </w:p>
        </w:tc>
        <w:tc>
          <w:tcPr>
            <w:tcW w:w="1196" w:type="dxa"/>
          </w:tcPr>
          <w:p>
            <w:pPr>
              <w:pStyle w:val="TableParagraph"/>
              <w:ind w:left="88" w:right="85"/>
              <w:rPr>
                <w:sz w:val="16"/>
              </w:rPr>
            </w:pPr>
            <w:r>
              <w:rPr>
                <w:sz w:val="16"/>
              </w:rPr>
              <w:t>960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20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H3</w:t>
            </w:r>
          </w:p>
        </w:tc>
        <w:tc>
          <w:tcPr>
            <w:tcW w:w="1532" w:type="dxa"/>
          </w:tcPr>
          <w:p>
            <w:pPr>
              <w:pStyle w:val="TableParagraph"/>
              <w:ind w:left="90" w:right="90"/>
              <w:rPr>
                <w:sz w:val="16"/>
              </w:rPr>
            </w:pPr>
            <w:r>
              <w:rPr>
                <w:sz w:val="16"/>
              </w:rPr>
              <w:t>12.2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1.6</w:t>
            </w:r>
          </w:p>
        </w:tc>
        <w:tc>
          <w:tcPr>
            <w:tcW w:w="1196" w:type="dxa"/>
          </w:tcPr>
          <w:p>
            <w:pPr>
              <w:pStyle w:val="TableParagraph"/>
              <w:ind w:left="90" w:right="85"/>
              <w:rPr>
                <w:sz w:val="16"/>
              </w:rPr>
            </w:pPr>
            <w:r>
              <w:rPr>
                <w:sz w:val="16"/>
              </w:rPr>
              <w:t>1500 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N1</w:t>
            </w:r>
          </w:p>
        </w:tc>
        <w:tc>
          <w:tcPr>
            <w:tcW w:w="1532" w:type="dxa"/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14.27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1.6</w:t>
            </w:r>
          </w:p>
        </w:tc>
        <w:tc>
          <w:tcPr>
            <w:tcW w:w="1196" w:type="dxa"/>
          </w:tcPr>
          <w:p>
            <w:pPr>
              <w:pStyle w:val="TableParagraph"/>
              <w:ind w:left="88" w:right="85"/>
              <w:rPr>
                <w:sz w:val="16"/>
              </w:rPr>
            </w:pPr>
            <w:r>
              <w:rPr>
                <w:sz w:val="16"/>
              </w:rPr>
              <w:t>640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N2</w:t>
            </w:r>
          </w:p>
        </w:tc>
        <w:tc>
          <w:tcPr>
            <w:tcW w:w="1532" w:type="dxa"/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12.27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1.5</w:t>
            </w:r>
          </w:p>
        </w:tc>
        <w:tc>
          <w:tcPr>
            <w:tcW w:w="1196" w:type="dxa"/>
          </w:tcPr>
          <w:p>
            <w:pPr>
              <w:pStyle w:val="TableParagraph"/>
              <w:ind w:left="88" w:right="85"/>
              <w:rPr>
                <w:sz w:val="16"/>
              </w:rPr>
            </w:pPr>
            <w:r>
              <w:rPr>
                <w:sz w:val="16"/>
              </w:rPr>
              <w:t>900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N3</w:t>
            </w:r>
          </w:p>
        </w:tc>
        <w:tc>
          <w:tcPr>
            <w:tcW w:w="1532" w:type="dxa"/>
          </w:tcPr>
          <w:p>
            <w:pPr>
              <w:pStyle w:val="TableParagraph"/>
              <w:ind w:left="90" w:right="90"/>
              <w:rPr>
                <w:sz w:val="16"/>
              </w:rPr>
            </w:pPr>
            <w:r>
              <w:rPr>
                <w:sz w:val="16"/>
              </w:rPr>
              <w:t>9.11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1.0</w:t>
            </w:r>
          </w:p>
        </w:tc>
        <w:tc>
          <w:tcPr>
            <w:tcW w:w="1196" w:type="dxa"/>
          </w:tcPr>
          <w:p>
            <w:pPr>
              <w:pStyle w:val="TableParagraph"/>
              <w:ind w:left="90" w:right="85"/>
              <w:rPr>
                <w:sz w:val="16"/>
              </w:rPr>
            </w:pPr>
            <w:r>
              <w:rPr>
                <w:sz w:val="16"/>
              </w:rPr>
              <w:t>1260 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HN1</w:t>
            </w:r>
          </w:p>
        </w:tc>
        <w:tc>
          <w:tcPr>
            <w:tcW w:w="1532" w:type="dxa"/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24.15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2.3</w:t>
            </w:r>
          </w:p>
        </w:tc>
        <w:tc>
          <w:tcPr>
            <w:tcW w:w="1196" w:type="dxa"/>
          </w:tcPr>
          <w:p>
            <w:pPr>
              <w:pStyle w:val="TableParagraph"/>
              <w:ind w:left="90" w:right="85"/>
              <w:rPr>
                <w:sz w:val="16"/>
              </w:rPr>
            </w:pPr>
            <w:r>
              <w:rPr>
                <w:sz w:val="16"/>
              </w:rPr>
              <w:t>1550 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1086" w:type="dxa"/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HN2</w:t>
            </w:r>
          </w:p>
        </w:tc>
        <w:tc>
          <w:tcPr>
            <w:tcW w:w="1532" w:type="dxa"/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24.24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1.6</w:t>
            </w:r>
          </w:p>
        </w:tc>
        <w:tc>
          <w:tcPr>
            <w:tcW w:w="1196" w:type="dxa"/>
          </w:tcPr>
          <w:p>
            <w:pPr>
              <w:pStyle w:val="TableParagraph"/>
              <w:ind w:left="90" w:right="85"/>
              <w:rPr>
                <w:sz w:val="16"/>
              </w:rPr>
            </w:pPr>
            <w:r>
              <w:rPr>
                <w:sz w:val="16"/>
              </w:rPr>
              <w:t>1680 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15</w:t>
            </w:r>
          </w:p>
        </w:tc>
      </w:tr>
      <w:tr>
        <w:trPr>
          <w:trHeight w:val="322" w:hRule="atLeast"/>
        </w:trPr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87"/>
              <w:rPr>
                <w:sz w:val="16"/>
              </w:rPr>
            </w:pPr>
            <w:r>
              <w:rPr>
                <w:sz w:val="16"/>
              </w:rPr>
              <w:t>HN3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8" w:right="90"/>
              <w:rPr>
                <w:sz w:val="16"/>
              </w:rPr>
            </w:pPr>
            <w:r>
              <w:rPr>
                <w:sz w:val="16"/>
              </w:rPr>
              <w:t>23.32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2.1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" w:right="85"/>
              <w:rPr>
                <w:sz w:val="16"/>
              </w:rPr>
            </w:pPr>
            <w:r>
              <w:rPr>
                <w:sz w:val="16"/>
              </w:rPr>
              <w:t>1600 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</w:t>
            </w:r>
          </w:p>
        </w:tc>
      </w:tr>
    </w:tbl>
    <w:p>
      <w:pPr>
        <w:pStyle w:val="BodyText"/>
        <w:spacing w:before="9"/>
        <w:rPr>
          <w:b/>
          <w:sz w:val="6"/>
        </w:rPr>
      </w:pPr>
    </w:p>
    <w:p>
      <w:pPr>
        <w:pStyle w:val="BodyText"/>
        <w:ind w:left="2010"/>
      </w:pPr>
      <w:r>
        <w:rPr/>
        <w:drawing>
          <wp:inline distT="0" distB="0" distL="0" distR="0">
            <wp:extent cx="2989053" cy="1804416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053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6" w:lineRule="auto" w:before="40"/>
        <w:ind w:left="1974" w:right="2694" w:firstLine="0"/>
        <w:jc w:val="center"/>
        <w:rPr>
          <w:b/>
          <w:sz w:val="18"/>
        </w:rPr>
      </w:pPr>
      <w:r>
        <w:rPr>
          <w:b/>
          <w:sz w:val="18"/>
        </w:rPr>
        <w:t>Fig.1: Release profiles of different formulations of Venlafaxine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combination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HPMC,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CMC</w:t>
      </w:r>
    </w:p>
    <w:p>
      <w:pPr>
        <w:spacing w:after="0" w:line="276" w:lineRule="auto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ind w:left="2792"/>
      </w:pPr>
      <w:r>
        <w:rPr/>
        <w:drawing>
          <wp:inline distT="0" distB="0" distL="0" distR="0">
            <wp:extent cx="2918459" cy="1804416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459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b/>
          <w:sz w:val="7"/>
        </w:rPr>
      </w:pPr>
    </w:p>
    <w:p>
      <w:pPr>
        <w:pStyle w:val="Heading3"/>
        <w:spacing w:line="276" w:lineRule="auto" w:before="91"/>
        <w:ind w:left="2223" w:right="1508"/>
        <w:jc w:val="center"/>
      </w:pPr>
      <w:r>
        <w:rPr/>
        <w:t>Fig.2: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formulations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Venlafaxine</w:t>
      </w:r>
      <w:r>
        <w:rPr>
          <w:spacing w:val="-4"/>
        </w:rPr>
        <w:t> </w:t>
      </w:r>
      <w:r>
        <w:rPr/>
        <w:t>HCl</w:t>
      </w:r>
      <w:r>
        <w:rPr>
          <w:spacing w:val="-47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HPMC</w:t>
      </w:r>
      <w:r>
        <w:rPr>
          <w:spacing w:val="-4"/>
        </w:rPr>
        <w:t> </w:t>
      </w:r>
      <w:r>
        <w:rPr/>
        <w:t>and Sod</w:t>
      </w:r>
      <w:r>
        <w:rPr>
          <w:spacing w:val="-1"/>
        </w:rPr>
        <w:t> </w:t>
      </w:r>
      <w:r>
        <w:rPr/>
        <w:t>CMC,</w:t>
      </w:r>
      <w:r>
        <w:rPr>
          <w:spacing w:val="-1"/>
        </w:rPr>
        <w:t> </w:t>
      </w:r>
      <w:r>
        <w:rPr/>
        <w:t>Commercial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line="278" w:lineRule="auto" w:before="0"/>
        <w:ind w:left="1117" w:right="402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Correlation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coefficient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(r)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values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venlafaxine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matrix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 various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kinetic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models</w:t>
      </w:r>
    </w:p>
    <w:p>
      <w:pPr>
        <w:pStyle w:val="BodyText"/>
        <w:spacing w:line="20" w:lineRule="exact"/>
        <w:ind w:left="2704"/>
        <w:rPr>
          <w:sz w:val="2"/>
        </w:rPr>
      </w:pPr>
      <w:r>
        <w:rPr>
          <w:sz w:val="2"/>
        </w:rPr>
        <w:pict>
          <v:group style="width:238.8pt;height:.4pt;mso-position-horizontal-relative:char;mso-position-vertical-relative:line" coordorigin="0,0" coordsize="4776,8">
            <v:shape style="position:absolute;left:-1;top:0;width:4776;height:8" coordorigin="0,0" coordsize="4776,8" path="m1418,0l0,0,0,7,1418,7,1418,0xm1428,0l1421,0,1421,7,1428,7,1428,0xm4776,0l1430,0,1430,7,4776,7,477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4880" w:right="0" w:firstLine="0"/>
        <w:jc w:val="left"/>
        <w:rPr>
          <w:b/>
          <w:sz w:val="16"/>
        </w:rPr>
      </w:pPr>
      <w:r>
        <w:rPr>
          <w:b/>
          <w:sz w:val="16"/>
        </w:rPr>
        <w:t>Correlation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coeffecient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(r</w:t>
      </w:r>
      <w:r>
        <w:rPr>
          <w:b/>
          <w:sz w:val="16"/>
          <w:vertAlign w:val="superscript"/>
        </w:rPr>
        <w:t>2</w:t>
      </w:r>
      <w:r>
        <w:rPr>
          <w:b/>
          <w:sz w:val="16"/>
          <w:vertAlign w:val="baseline"/>
        </w:rPr>
        <w:t>)</w:t>
      </w: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2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952"/>
        <w:gridCol w:w="957"/>
        <w:gridCol w:w="750"/>
        <w:gridCol w:w="699"/>
      </w:tblGrid>
      <w:tr>
        <w:trPr>
          <w:trHeight w:val="275" w:hRule="atLeast"/>
        </w:trPr>
        <w:tc>
          <w:tcPr>
            <w:tcW w:w="14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 w:before="0"/>
              <w:ind w:left="0" w:right="1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Formulation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81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Zero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84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83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Higuchi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 w:before="0"/>
              <w:ind w:left="0"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Peppas</w:t>
            </w:r>
          </w:p>
        </w:tc>
      </w:tr>
      <w:tr>
        <w:trPr>
          <w:trHeight w:val="228" w:hRule="atLeast"/>
        </w:trPr>
        <w:tc>
          <w:tcPr>
            <w:tcW w:w="14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541" w:right="535"/>
              <w:rPr>
                <w:sz w:val="16"/>
              </w:rPr>
            </w:pPr>
            <w:r>
              <w:rPr>
                <w:sz w:val="16"/>
              </w:rPr>
              <w:t>H1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1" w:right="77"/>
              <w:rPr>
                <w:sz w:val="16"/>
              </w:rPr>
            </w:pPr>
            <w:r>
              <w:rPr>
                <w:sz w:val="16"/>
              </w:rPr>
              <w:t>0.885</w:t>
            </w:r>
          </w:p>
        </w:tc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4" w:right="79"/>
              <w:rPr>
                <w:sz w:val="16"/>
              </w:rPr>
            </w:pPr>
            <w:r>
              <w:rPr>
                <w:sz w:val="16"/>
              </w:rPr>
              <w:t>0.982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3" w:right="76"/>
              <w:rPr>
                <w:sz w:val="16"/>
              </w:rPr>
            </w:pPr>
            <w:r>
              <w:rPr>
                <w:sz w:val="16"/>
              </w:rPr>
              <w:t>0.996</w:t>
            </w:r>
          </w:p>
        </w:tc>
        <w:tc>
          <w:tcPr>
            <w:tcW w:w="6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0.994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H2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0.990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0.865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0.995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0.994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H3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0.971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0.952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0.993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0.994</w:t>
            </w:r>
          </w:p>
        </w:tc>
      </w:tr>
      <w:tr>
        <w:trPr>
          <w:trHeight w:val="275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N1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0.952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0.965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0.984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0.982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N2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0.962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0.953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0.984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0.974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N3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0.970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0.993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0.995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0.992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HN1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0.966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0.981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0.987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0.995</w:t>
            </w:r>
          </w:p>
        </w:tc>
      </w:tr>
      <w:tr>
        <w:trPr>
          <w:trHeight w:val="276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HN2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0.960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0.980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0.989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0.992</w:t>
            </w:r>
          </w:p>
        </w:tc>
      </w:tr>
      <w:tr>
        <w:trPr>
          <w:trHeight w:val="275" w:hRule="atLeast"/>
        </w:trPr>
        <w:tc>
          <w:tcPr>
            <w:tcW w:w="1428" w:type="dxa"/>
          </w:tcPr>
          <w:p>
            <w:pPr>
              <w:pStyle w:val="TableParagraph"/>
              <w:ind w:left="541" w:right="535"/>
              <w:rPr>
                <w:sz w:val="16"/>
              </w:rPr>
            </w:pPr>
            <w:r>
              <w:rPr>
                <w:sz w:val="16"/>
              </w:rPr>
              <w:t>HN3</w:t>
            </w:r>
          </w:p>
        </w:tc>
        <w:tc>
          <w:tcPr>
            <w:tcW w:w="952" w:type="dxa"/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0.870</w:t>
            </w:r>
          </w:p>
        </w:tc>
        <w:tc>
          <w:tcPr>
            <w:tcW w:w="957" w:type="dxa"/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0.965</w:t>
            </w:r>
          </w:p>
        </w:tc>
        <w:tc>
          <w:tcPr>
            <w:tcW w:w="750" w:type="dxa"/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0.988</w:t>
            </w:r>
          </w:p>
        </w:tc>
        <w:tc>
          <w:tcPr>
            <w:tcW w:w="699" w:type="dxa"/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0.992</w:t>
            </w:r>
          </w:p>
        </w:tc>
      </w:tr>
      <w:tr>
        <w:trPr>
          <w:trHeight w:val="322" w:hRule="atLeast"/>
        </w:trPr>
        <w:tc>
          <w:tcPr>
            <w:tcW w:w="14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166"/>
              <w:jc w:val="right"/>
              <w:rPr>
                <w:sz w:val="16"/>
              </w:rPr>
            </w:pPr>
            <w:r>
              <w:rPr>
                <w:sz w:val="16"/>
              </w:rPr>
              <w:t>COMMERCIAL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1" w:right="77"/>
              <w:rPr>
                <w:sz w:val="16"/>
              </w:rPr>
            </w:pPr>
            <w:r>
              <w:rPr>
                <w:sz w:val="16"/>
              </w:rPr>
              <w:t>0.792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79"/>
              <w:rPr>
                <w:sz w:val="16"/>
              </w:rPr>
            </w:pPr>
            <w:r>
              <w:rPr>
                <w:sz w:val="16"/>
              </w:rPr>
              <w:t>0.986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3" w:right="76"/>
              <w:rPr>
                <w:sz w:val="16"/>
              </w:rPr>
            </w:pPr>
            <w:r>
              <w:rPr>
                <w:sz w:val="16"/>
              </w:rPr>
              <w:t>0.944</w:t>
            </w:r>
          </w:p>
        </w:tc>
        <w:tc>
          <w:tcPr>
            <w:tcW w:w="69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165"/>
              <w:jc w:val="right"/>
              <w:rPr>
                <w:sz w:val="16"/>
              </w:rPr>
            </w:pPr>
            <w:r>
              <w:rPr>
                <w:sz w:val="16"/>
              </w:rPr>
              <w:t>0.926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Heading3"/>
        <w:spacing w:before="116"/>
        <w:ind w:left="1111" w:right="402"/>
        <w:jc w:val="center"/>
      </w:pPr>
      <w:r>
        <w:rPr/>
        <w:pict>
          <v:shape style="position:absolute;margin-left:162.359009pt;margin-top:18.975924pt;width:306.5pt;height:.4pt;mso-position-horizontal-relative:page;mso-position-vertical-relative:paragraph;z-index:-15721984;mso-wrap-distance-left:0;mso-wrap-distance-right:0" coordorigin="3247,380" coordsize="6130,8" path="m4546,380l3247,380,3247,387,4546,387,4546,380xm4555,380l4548,380,4548,387,4555,387,4555,380xm5191,380l4558,380,4558,387,5191,387,5191,380xm5201,380l5194,380,5194,387,5201,387,5201,380xm5849,380l5203,380,5203,387,5849,387,5849,380xm5858,380l5851,380,5851,387,5858,387,5858,380xm7073,380l5861,380,5861,387,7073,387,7073,380xm7082,380l7075,380,7075,387,7082,387,7082,380xm7742,380l7085,380,7085,387,7742,387,7742,380xm7752,380l7745,380,7745,387,7752,387,7752,380xm9377,380l7754,380,7754,387,9377,387,9377,380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5: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venlafaxine</w:t>
      </w:r>
    </w:p>
    <w:p>
      <w:pPr>
        <w:spacing w:line="99" w:lineRule="exact" w:before="0"/>
        <w:ind w:left="1859" w:right="839" w:firstLine="0"/>
        <w:jc w:val="center"/>
        <w:rPr>
          <w:b/>
          <w:sz w:val="10"/>
        </w:rPr>
      </w:pPr>
      <w:r>
        <w:rPr>
          <w:b/>
          <w:position w:val="2"/>
          <w:sz w:val="16"/>
        </w:rPr>
        <w:t>Release</w:t>
      </w:r>
      <w:r>
        <w:rPr>
          <w:b/>
          <w:spacing w:val="-2"/>
          <w:position w:val="2"/>
          <w:sz w:val="16"/>
        </w:rPr>
        <w:t> </w:t>
      </w:r>
      <w:r>
        <w:rPr>
          <w:b/>
          <w:position w:val="2"/>
          <w:sz w:val="16"/>
        </w:rPr>
        <w:t>rateK</w:t>
      </w:r>
      <w:r>
        <w:rPr>
          <w:b/>
          <w:sz w:val="10"/>
        </w:rPr>
        <w:t>0</w:t>
      </w:r>
    </w:p>
    <w:p>
      <w:pPr>
        <w:tabs>
          <w:tab w:pos="3435" w:val="left" w:leader="none"/>
          <w:tab w:pos="4081" w:val="left" w:leader="none"/>
          <w:tab w:pos="5960" w:val="left" w:leader="none"/>
          <w:tab w:pos="6632" w:val="left" w:leader="none"/>
        </w:tabs>
        <w:spacing w:before="9"/>
        <w:ind w:left="2245" w:right="0" w:firstLine="0"/>
        <w:jc w:val="left"/>
        <w:rPr>
          <w:b/>
          <w:sz w:val="16"/>
        </w:rPr>
      </w:pPr>
      <w:r>
        <w:rPr/>
        <w:pict>
          <v:shape style="position:absolute;margin-left:162pt;margin-top:7.634204pt;width:306.850pt;height:152.7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4"/>
                    <w:gridCol w:w="572"/>
                    <w:gridCol w:w="756"/>
                    <w:gridCol w:w="1043"/>
                    <w:gridCol w:w="1030"/>
                    <w:gridCol w:w="1373"/>
                  </w:tblGrid>
                  <w:tr>
                    <w:trPr>
                      <w:trHeight w:val="271" w:hRule="atLeast"/>
                    </w:trPr>
                    <w:tc>
                      <w:tcPr>
                        <w:tcW w:w="269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246" w:right="2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(mg/hr)</w:t>
                        </w:r>
                      </w:p>
                    </w:tc>
                    <w:tc>
                      <w:tcPr>
                        <w:tcW w:w="240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3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0" w:right="3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</w:t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7.745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0.246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0.50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2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10.2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6.503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0.267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0.49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2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11.6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6.446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0.191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N1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6.8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8.479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0.278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0.39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N2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2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9.103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0.214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0.49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N3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8.4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8.327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0.244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0.59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HN1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3.6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9.100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0.209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0.61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HN2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2.4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8.002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0.214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0.66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64" w:type="dxa"/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HN3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5.6</w:t>
                        </w:r>
                      </w:p>
                    </w:tc>
                    <w:tc>
                      <w:tcPr>
                        <w:tcW w:w="756" w:type="dxa"/>
                      </w:tcPr>
                      <w:p>
                        <w:pPr>
                          <w:pStyle w:val="TableParagraph"/>
                          <w:ind w:left="0" w:right="3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043" w:type="dxa"/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3.789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0.131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13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6" w:right="1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COMMERCIAL</w:t>
                        </w:r>
                      </w:p>
                    </w:tc>
                    <w:tc>
                      <w:tcPr>
                        <w:tcW w:w="5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 w:right="3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10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6" w:right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4.202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0.168</w:t>
                        </w:r>
                      </w:p>
                    </w:tc>
                    <w:tc>
                      <w:tcPr>
                        <w:tcW w:w="13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2"/>
          <w:sz w:val="16"/>
        </w:rPr>
        <w:t>Formulation</w:t>
        <w:tab/>
        <w:t>T</w:t>
      </w:r>
      <w:r>
        <w:rPr>
          <w:b/>
          <w:sz w:val="10"/>
        </w:rPr>
        <w:t>50</w:t>
      </w:r>
      <w:r>
        <w:rPr>
          <w:b/>
          <w:spacing w:val="1"/>
          <w:sz w:val="10"/>
        </w:rPr>
        <w:t> </w:t>
      </w:r>
      <w:r>
        <w:rPr>
          <w:b/>
          <w:position w:val="2"/>
          <w:sz w:val="16"/>
        </w:rPr>
        <w:t>(h)</w:t>
        <w:tab/>
        <w:t>T</w:t>
      </w:r>
      <w:r>
        <w:rPr>
          <w:b/>
          <w:sz w:val="10"/>
        </w:rPr>
        <w:t>90</w:t>
      </w:r>
      <w:r>
        <w:rPr>
          <w:b/>
          <w:spacing w:val="15"/>
          <w:sz w:val="10"/>
        </w:rPr>
        <w:t> </w:t>
      </w:r>
      <w:r>
        <w:rPr>
          <w:b/>
          <w:position w:val="2"/>
          <w:sz w:val="16"/>
        </w:rPr>
        <w:t>(h)</w:t>
        <w:tab/>
        <w:t>K</w:t>
      </w:r>
      <w:r>
        <w:rPr>
          <w:b/>
          <w:sz w:val="10"/>
        </w:rPr>
        <w:t>1</w:t>
      </w:r>
      <w:r>
        <w:rPr>
          <w:b/>
          <w:position w:val="2"/>
          <w:sz w:val="16"/>
        </w:rPr>
        <w:t>(h</w:t>
      </w:r>
      <w:r>
        <w:rPr>
          <w:b/>
          <w:position w:val="2"/>
          <w:sz w:val="16"/>
          <w:vertAlign w:val="superscript"/>
        </w:rPr>
        <w:t>-1</w:t>
      </w:r>
      <w:r>
        <w:rPr>
          <w:b/>
          <w:position w:val="2"/>
          <w:sz w:val="16"/>
          <w:vertAlign w:val="baseline"/>
        </w:rPr>
        <w:t>)</w:t>
        <w:tab/>
        <w:t>n in peppas</w:t>
      </w:r>
      <w:r>
        <w:rPr>
          <w:b/>
          <w:spacing w:val="-2"/>
          <w:position w:val="2"/>
          <w:sz w:val="16"/>
          <w:vertAlign w:val="baseline"/>
        </w:rPr>
        <w:t> </w:t>
      </w:r>
      <w:r>
        <w:rPr>
          <w:b/>
          <w:position w:val="2"/>
          <w:sz w:val="16"/>
          <w:vertAlign w:val="baseline"/>
        </w:rPr>
        <w:t>equation</w:t>
      </w:r>
    </w:p>
    <w:p>
      <w:pPr>
        <w:spacing w:after="0"/>
        <w:jc w:val="left"/>
        <w:rPr>
          <w:sz w:val="16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ind w:left="2008"/>
      </w:pPr>
      <w:r>
        <w:rPr/>
        <w:drawing>
          <wp:inline distT="0" distB="0" distL="0" distR="0">
            <wp:extent cx="3006042" cy="1901952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42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6" w:lineRule="auto" w:before="136"/>
        <w:ind w:left="2711" w:right="1829" w:hanging="1584"/>
      </w:pPr>
      <w:r>
        <w:rPr/>
        <w:t>Fig.3: Zero order drug release plots of different formulations of Venlafaxine</w:t>
      </w:r>
      <w:r>
        <w:rPr>
          <w:spacing w:val="-48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 with HPMC,</w:t>
      </w:r>
      <w:r>
        <w:rPr>
          <w:spacing w:val="-3"/>
        </w:rPr>
        <w:t> </w:t>
      </w:r>
      <w:r>
        <w:rPr/>
        <w:t>Sod CMC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1917191</wp:posOffset>
            </wp:positionH>
            <wp:positionV relativeFrom="paragraph">
              <wp:posOffset>190200</wp:posOffset>
            </wp:positionV>
            <wp:extent cx="3256084" cy="1999488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084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15"/>
        </w:rPr>
      </w:pPr>
    </w:p>
    <w:p>
      <w:pPr>
        <w:spacing w:line="273" w:lineRule="auto" w:before="90"/>
        <w:ind w:left="1947" w:right="1829" w:hanging="821"/>
        <w:jc w:val="left"/>
        <w:rPr>
          <w:b/>
          <w:sz w:val="20"/>
        </w:rPr>
      </w:pPr>
      <w:r>
        <w:rPr>
          <w:b/>
          <w:sz w:val="20"/>
        </w:rPr>
        <w:t>Fig.4: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Zero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plots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Venlafaxine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combination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CMC,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Commercial.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1959863</wp:posOffset>
            </wp:positionH>
            <wp:positionV relativeFrom="paragraph">
              <wp:posOffset>185927</wp:posOffset>
            </wp:positionV>
            <wp:extent cx="3134699" cy="2057400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6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8" w:lineRule="auto" w:before="41"/>
        <w:ind w:left="2711" w:right="1829" w:hanging="1584"/>
      </w:pPr>
      <w:r>
        <w:rPr/>
        <w:t>Fig.5: First order drug release plots of different formulations of Venlafaxine</w:t>
      </w:r>
      <w:r>
        <w:rPr>
          <w:spacing w:val="-48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 with HPMC,</w:t>
      </w:r>
      <w:r>
        <w:rPr>
          <w:spacing w:val="-3"/>
        </w:rPr>
        <w:t> </w:t>
      </w:r>
      <w:r>
        <w:rPr/>
        <w:t>Sod CMC</w:t>
      </w:r>
    </w:p>
    <w:p>
      <w:pPr>
        <w:spacing w:after="0" w:line="278" w:lineRule="auto"/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ind w:left="2574"/>
      </w:pPr>
      <w:r>
        <w:rPr/>
        <w:drawing>
          <wp:inline distT="0" distB="0" distL="0" distR="0">
            <wp:extent cx="3216383" cy="2020824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383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b/>
          <w:sz w:val="15"/>
        </w:rPr>
      </w:pPr>
    </w:p>
    <w:p>
      <w:pPr>
        <w:spacing w:line="273" w:lineRule="auto" w:before="91"/>
        <w:ind w:left="2667" w:right="1018" w:hanging="821"/>
        <w:jc w:val="left"/>
        <w:rPr>
          <w:b/>
          <w:sz w:val="20"/>
        </w:rPr>
      </w:pPr>
      <w:r>
        <w:rPr>
          <w:b/>
          <w:sz w:val="20"/>
        </w:rPr>
        <w:t>Fig.6: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plots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Venlafaxine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combination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CMC,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Commercial.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2407919</wp:posOffset>
            </wp:positionH>
            <wp:positionV relativeFrom="paragraph">
              <wp:posOffset>170178</wp:posOffset>
            </wp:positionV>
            <wp:extent cx="3209592" cy="1913381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592" cy="191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auto" w:before="30"/>
        <w:ind w:left="3431" w:right="616" w:hanging="2079"/>
      </w:pPr>
      <w:r>
        <w:rPr/>
        <w:t>Fig.7: Percent release Vs square root time plots of different formulations of Venlafaxine</w:t>
      </w:r>
      <w:r>
        <w:rPr>
          <w:spacing w:val="-47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 with HPMC,</w:t>
      </w:r>
      <w:r>
        <w:rPr>
          <w:spacing w:val="-3"/>
        </w:rPr>
        <w:t> </w:t>
      </w:r>
      <w:r>
        <w:rPr/>
        <w:t>Sod CMC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2240279</wp:posOffset>
            </wp:positionH>
            <wp:positionV relativeFrom="paragraph">
              <wp:posOffset>124251</wp:posOffset>
            </wp:positionV>
            <wp:extent cx="3546875" cy="2119122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6875" cy="2119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2"/>
        <w:ind w:left="2691" w:right="530" w:hanging="1340"/>
        <w:jc w:val="left"/>
        <w:rPr>
          <w:b/>
          <w:sz w:val="20"/>
        </w:rPr>
      </w:pPr>
      <w:r>
        <w:rPr>
          <w:b/>
          <w:sz w:val="20"/>
        </w:rPr>
        <w:t>Fig.8: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Percent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root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Venlafaxine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combination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HPMC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Sod CMC,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Commercial</w:t>
      </w:r>
    </w:p>
    <w:p>
      <w:pPr>
        <w:spacing w:after="0" w:line="276" w:lineRule="auto"/>
        <w:jc w:val="left"/>
        <w:rPr>
          <w:sz w:val="20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BodyText"/>
        <w:spacing w:before="7"/>
        <w:rPr>
          <w:b/>
          <w:sz w:val="7"/>
        </w:rPr>
      </w:pPr>
    </w:p>
    <w:p>
      <w:pPr>
        <w:pStyle w:val="BodyText"/>
        <w:ind w:left="1852"/>
      </w:pPr>
      <w:r>
        <w:rPr/>
        <w:drawing>
          <wp:inline distT="0" distB="0" distL="0" distR="0">
            <wp:extent cx="3214148" cy="1783079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148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8" w:lineRule="auto" w:before="99"/>
        <w:ind w:left="3378" w:right="2364" w:hanging="1719"/>
      </w:pPr>
      <w:r>
        <w:rPr/>
        <w:t>Fig.9: Log percent drug release Vs log time plots of Venlafaxine</w:t>
      </w:r>
      <w:r>
        <w:rPr>
          <w:spacing w:val="-47"/>
        </w:rPr>
        <w:t> </w:t>
      </w:r>
      <w:r>
        <w:rPr/>
        <w:t>with</w:t>
      </w:r>
      <w:r>
        <w:rPr>
          <w:spacing w:val="-1"/>
        </w:rPr>
        <w:t> </w:t>
      </w:r>
      <w:r>
        <w:rPr/>
        <w:t>HPMC, Sod CMC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1932432</wp:posOffset>
            </wp:positionH>
            <wp:positionV relativeFrom="paragraph">
              <wp:posOffset>186899</wp:posOffset>
            </wp:positionV>
            <wp:extent cx="3215324" cy="1911096"/>
            <wp:effectExtent l="0" t="0" r="0" b="0"/>
            <wp:wrapTopAndBottom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324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  <w:sz w:val="15"/>
        </w:rPr>
      </w:pPr>
    </w:p>
    <w:p>
      <w:pPr>
        <w:spacing w:line="273" w:lineRule="auto" w:before="91"/>
        <w:ind w:left="2615" w:right="2314" w:hanging="1006"/>
        <w:jc w:val="left"/>
        <w:rPr>
          <w:b/>
          <w:sz w:val="20"/>
        </w:rPr>
      </w:pPr>
      <w:r>
        <w:rPr>
          <w:b/>
          <w:sz w:val="20"/>
        </w:rPr>
        <w:t>Fig.10: Log percent drug release Vs log time plots of Venlafaxine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 Sod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CMC,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Commercial.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3"/>
        <w:spacing w:before="153"/>
        <w:ind w:left="1511"/>
      </w:pPr>
      <w:r>
        <w:rPr/>
        <w:pict>
          <v:shape style="position:absolute;margin-left:129.598999pt;margin-top:20.825939pt;width:300pt;height:.4pt;mso-position-horizontal-relative:page;mso-position-vertical-relative:paragraph;z-index:-15718400;mso-wrap-distance-left:0;mso-wrap-distance-right:0" coordorigin="2592,417" coordsize="6000,8" path="m4322,417l2592,417,2592,424,4322,424,4322,417xm4332,417l4325,417,4325,424,4332,424,4332,417xm8592,417l4334,417,4334,424,8592,424,8592,41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6: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HN3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storage</w:t>
      </w:r>
    </w:p>
    <w:p>
      <w:pPr>
        <w:spacing w:line="175" w:lineRule="exact" w:before="0"/>
        <w:ind w:left="4674" w:right="0" w:firstLine="0"/>
        <w:jc w:val="left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content</w:t>
      </w:r>
    </w:p>
    <w:p>
      <w:pPr>
        <w:pStyle w:val="Heading3"/>
        <w:tabs>
          <w:tab w:pos="4667" w:val="left" w:leader="none"/>
          <w:tab w:pos="7421" w:val="left" w:leader="none"/>
        </w:tabs>
        <w:spacing w:line="184" w:lineRule="auto" w:before="16"/>
        <w:ind w:left="3212" w:right="2043" w:hanging="1733"/>
      </w:pPr>
      <w:r>
        <w:rPr/>
        <w:pict>
          <v:shape style="position:absolute;margin-left:129.598999pt;margin-top:24.908674pt;width:300pt;height:.4pt;mso-position-horizontal-relative:page;mso-position-vertical-relative:paragraph;z-index:-15717888;mso-wrap-distance-left:0;mso-wrap-distance-right:0" coordorigin="2592,498" coordsize="6000,8" path="m4322,498l2592,498,2592,505,4322,505,4322,498xm4332,498l4325,498,4325,505,4332,505,4332,498xm5777,498l4334,498,4334,505,5777,505,5777,498xm5786,498l5779,498,5779,505,5786,505,5786,498xm8592,498l5789,498,5789,505,8592,505,8592,498xe" filled="true" fillcolor="#000000" stroked="false">
            <v:path arrowok="t"/>
            <v:fill type="solid"/>
            <w10:wrap type="topAndBottom"/>
          </v:shape>
        </w:pict>
      </w:r>
      <w:r>
        <w:rPr/>
        <w:t>Formulation</w:t>
      </w:r>
      <w:r>
        <w:rPr>
          <w:spacing w:val="-9"/>
        </w:rPr>
        <w:t> </w:t>
      </w:r>
      <w:r>
        <w:rPr/>
        <w:t>code </w:t>
      </w:r>
      <w:r>
        <w:rPr>
          <w:spacing w:val="1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Before</w:t>
      </w:r>
      <w:r>
        <w:rPr>
          <w:spacing w:val="-2"/>
        </w:rPr>
        <w:t> </w:t>
      </w:r>
      <w:r>
        <w:rPr/>
        <w:t>storage</w:t>
        <w:tab/>
        <w:t>After storage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40</w:t>
      </w:r>
      <w:r>
        <w:rPr>
          <w:vertAlign w:val="superscript"/>
        </w:rPr>
        <w:t>0</w:t>
      </w:r>
      <w:r>
        <w:rPr>
          <w:vertAlign w:val="baseline"/>
        </w:rPr>
        <w:t>c, 75%</w:t>
      </w:r>
      <w:r>
        <w:rPr>
          <w:spacing w:val="-1"/>
          <w:vertAlign w:val="baseline"/>
        </w:rPr>
        <w:t> </w:t>
      </w:r>
      <w:r>
        <w:rPr>
          <w:vertAlign w:val="baseline"/>
        </w:rPr>
        <w:t>RH</w:t>
      </w:r>
    </w:p>
    <w:p>
      <w:pPr>
        <w:pStyle w:val="BodyText"/>
        <w:tabs>
          <w:tab w:pos="3277" w:val="left" w:leader="none"/>
          <w:tab w:pos="5411" w:val="left" w:leader="none"/>
        </w:tabs>
        <w:spacing w:after="89"/>
        <w:ind w:left="2043"/>
      </w:pPr>
      <w:r>
        <w:rPr/>
        <w:t>HN3</w:t>
        <w:tab/>
        <w:t>98.58</w:t>
      </w:r>
      <w:r>
        <w:rPr>
          <w:spacing w:val="-2"/>
        </w:rPr>
        <w:t> </w:t>
      </w:r>
      <w:r>
        <w:rPr/>
        <w:t>± 0.040</w:t>
        <w:tab/>
        <w:t>96.82</w:t>
      </w:r>
      <w:r>
        <w:rPr>
          <w:spacing w:val="-3"/>
        </w:rPr>
        <w:t> </w:t>
      </w:r>
      <w:r>
        <w:rPr/>
        <w:t>± 0.053</w:t>
      </w:r>
    </w:p>
    <w:p>
      <w:pPr>
        <w:pStyle w:val="BodyText"/>
        <w:spacing w:line="20" w:lineRule="exact"/>
        <w:ind w:left="1357"/>
        <w:rPr>
          <w:sz w:val="2"/>
        </w:rPr>
      </w:pPr>
      <w:r>
        <w:rPr>
          <w:sz w:val="2"/>
        </w:rPr>
        <w:pict>
          <v:group style="width:300.75pt;height:.4pt;mso-position-horizontal-relative:char;mso-position-vertical-relative:line" coordorigin="0,0" coordsize="6015,8">
            <v:rect style="position:absolute;left:-1;top:0;width:601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1722119</wp:posOffset>
            </wp:positionH>
            <wp:positionV relativeFrom="paragraph">
              <wp:posOffset>212852</wp:posOffset>
            </wp:positionV>
            <wp:extent cx="3636731" cy="2005583"/>
            <wp:effectExtent l="0" t="0" r="0" b="0"/>
            <wp:wrapTopAndBottom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731" cy="200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7"/>
        <w:ind w:left="1463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profiles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HN3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storage</w:t>
      </w:r>
    </w:p>
    <w:p>
      <w:pPr>
        <w:spacing w:after="0"/>
        <w:jc w:val="left"/>
        <w:rPr>
          <w:sz w:val="20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Heading2"/>
        <w:spacing w:before="81"/>
      </w:pPr>
      <w:r>
        <w:rPr>
          <w:b w:val="0"/>
        </w:rPr>
        <w:t>C</w:t>
      </w:r>
      <w:r>
        <w:rPr/>
        <w:t>onclusion</w:t>
      </w:r>
    </w:p>
    <w:p>
      <w:pPr>
        <w:pStyle w:val="BodyText"/>
        <w:spacing w:line="360" w:lineRule="auto" w:before="126"/>
        <w:ind w:left="940"/>
        <w:jc w:val="both"/>
      </w:pP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by using HPMC and Sod CMC. The</w:t>
      </w:r>
      <w:r>
        <w:rPr>
          <w:spacing w:val="1"/>
        </w:rPr>
        <w:t> </w:t>
      </w:r>
      <w:r>
        <w:rPr/>
        <w:t>release of the drug from the matrix tablet was</w:t>
      </w:r>
      <w:r>
        <w:rPr>
          <w:spacing w:val="1"/>
        </w:rPr>
        <w:t> </w:t>
      </w:r>
      <w:r>
        <w:rPr/>
        <w:t>affected by different concentration of chosen</w:t>
      </w:r>
      <w:r>
        <w:rPr>
          <w:spacing w:val="1"/>
        </w:rPr>
        <w:t> </w:t>
      </w:r>
      <w:r>
        <w:rPr/>
        <w:t>polymers.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post</w:t>
      </w:r>
      <w:r>
        <w:rPr>
          <w:spacing w:val="5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parameters were with in the acceptable limits.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could not control the release of 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successfully control the release of drug for a</w:t>
      </w:r>
      <w:r>
        <w:rPr>
          <w:spacing w:val="1"/>
        </w:rPr>
        <w:t> </w:t>
      </w:r>
      <w:r>
        <w:rPr/>
        <w:t>period of 24 hrs. The control release of drug</w:t>
      </w:r>
      <w:r>
        <w:rPr>
          <w:spacing w:val="1"/>
        </w:rPr>
        <w:t> </w:t>
      </w:r>
      <w:r>
        <w:rPr/>
        <w:t>from HPMC and Sod CMC combination was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</w:t>
      </w:r>
      <w:r>
        <w:rPr>
          <w:spacing w:val="50"/>
        </w:rPr>
        <w:t> </w:t>
      </w:r>
      <w:r>
        <w:rPr/>
        <w:t>chain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chain,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increasing viscosity of dissolution fluid by gel</w:t>
      </w:r>
      <w:r>
        <w:rPr>
          <w:spacing w:val="1"/>
        </w:rPr>
        <w:t> </w:t>
      </w:r>
      <w:r>
        <w:rPr/>
        <w:t>formation.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Higuchis and Korsemeyer-Peppas models and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fickian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anamolous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swelling.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FT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spectra,</w:t>
      </w:r>
      <w:r>
        <w:rPr>
          <w:spacing w:val="1"/>
        </w:rPr>
        <w:t> </w:t>
      </w:r>
      <w:r>
        <w:rPr/>
        <w:t>DSC</w:t>
      </w:r>
      <w:r>
        <w:rPr>
          <w:spacing w:val="1"/>
        </w:rPr>
        <w:t> </w:t>
      </w:r>
      <w:r>
        <w:rPr/>
        <w:t>thermograms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studies it can be concluded that the selected</w:t>
      </w:r>
      <w:r>
        <w:rPr>
          <w:spacing w:val="1"/>
        </w:rPr>
        <w:t> </w:t>
      </w:r>
      <w:r>
        <w:rPr/>
        <w:t>formulation (HN3) was stable and showed no</w:t>
      </w:r>
      <w:r>
        <w:rPr>
          <w:spacing w:val="1"/>
        </w:rPr>
        <w:t> </w:t>
      </w:r>
      <w:r>
        <w:rPr/>
        <w:t>interactions with selected excipients. The study</w:t>
      </w:r>
      <w:r>
        <w:rPr>
          <w:spacing w:val="-47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combination of</w:t>
      </w:r>
      <w:r>
        <w:rPr>
          <w:spacing w:val="1"/>
        </w:rPr>
        <w:t> </w:t>
      </w:r>
      <w:r>
        <w:rPr/>
        <w:t>Sod</w:t>
      </w:r>
      <w:r>
        <w:rPr>
          <w:spacing w:val="1"/>
        </w:rPr>
        <w:t> </w:t>
      </w:r>
      <w:r>
        <w:rPr/>
        <w:t>CMC and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sustained release matrix tablets of Venlafaxine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for once a</w:t>
      </w:r>
      <w:r>
        <w:rPr>
          <w:spacing w:val="-1"/>
        </w:rPr>
        <w:t> </w:t>
      </w:r>
      <w:r>
        <w:rPr/>
        <w:t>day</w:t>
      </w:r>
      <w:r>
        <w:rPr>
          <w:spacing w:val="-5"/>
        </w:rPr>
        <w:t> </w:t>
      </w:r>
      <w:r>
        <w:rPr/>
        <w:t>administration.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360" w:lineRule="auto" w:before="121" w:after="0"/>
        <w:ind w:left="1300" w:right="1" w:hanging="360"/>
        <w:jc w:val="both"/>
        <w:rPr>
          <w:sz w:val="20"/>
        </w:rPr>
      </w:pPr>
      <w:r>
        <w:rPr>
          <w:sz w:val="20"/>
        </w:rPr>
        <w:t>Joseph, Robbinson R, Vincent H.L Lee.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51"/>
          <w:sz w:val="20"/>
        </w:rPr>
        <w:t> </w:t>
      </w:r>
      <w:r>
        <w:rPr>
          <w:sz w:val="20"/>
        </w:rPr>
        <w:t>fundamentals</w:t>
      </w:r>
      <w:r>
        <w:rPr>
          <w:spacing w:val="-47"/>
          <w:sz w:val="20"/>
        </w:rPr>
        <w:t> </w:t>
      </w:r>
      <w:r>
        <w:rPr>
          <w:sz w:val="20"/>
        </w:rPr>
        <w:t>and applications, 2</w:t>
      </w:r>
      <w:r>
        <w:rPr>
          <w:sz w:val="20"/>
          <w:vertAlign w:val="superscript"/>
        </w:rPr>
        <w:t>nd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 vol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 1-23.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360" w:lineRule="auto" w:before="0" w:after="0"/>
        <w:ind w:left="1300" w:right="1" w:hanging="360"/>
        <w:jc w:val="both"/>
        <w:rPr>
          <w:sz w:val="20"/>
        </w:rPr>
      </w:pPr>
      <w:r>
        <w:rPr>
          <w:sz w:val="20"/>
        </w:rPr>
        <w:t>Haan PD, Lerk CF. Oral controlled release</w:t>
      </w:r>
      <w:r>
        <w:rPr>
          <w:spacing w:val="-47"/>
          <w:sz w:val="20"/>
        </w:rPr>
        <w:t> </w:t>
      </w:r>
      <w:r>
        <w:rPr>
          <w:sz w:val="20"/>
        </w:rPr>
        <w:t>dosage forms a review. Pharma world and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-1"/>
          <w:sz w:val="20"/>
        </w:rPr>
        <w:t> </w:t>
      </w:r>
      <w:r>
        <w:rPr>
          <w:sz w:val="20"/>
        </w:rPr>
        <w:t>6(2) 1984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-1"/>
          <w:sz w:val="20"/>
        </w:rPr>
        <w:t> </w:t>
      </w:r>
      <w:r>
        <w:rPr>
          <w:sz w:val="20"/>
        </w:rPr>
        <w:t>57-67.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360" w:lineRule="auto" w:before="0" w:after="0"/>
        <w:ind w:left="1300" w:right="0" w:hanging="360"/>
        <w:jc w:val="both"/>
        <w:rPr>
          <w:sz w:val="20"/>
        </w:rPr>
      </w:pPr>
      <w:r>
        <w:rPr>
          <w:sz w:val="20"/>
        </w:rPr>
        <w:t>Kale</w:t>
      </w:r>
      <w:r>
        <w:rPr>
          <w:spacing w:val="1"/>
          <w:sz w:val="20"/>
        </w:rPr>
        <w:t> </w:t>
      </w:r>
      <w:r>
        <w:rPr>
          <w:sz w:val="20"/>
        </w:rPr>
        <w:t>SN,</w:t>
      </w:r>
      <w:r>
        <w:rPr>
          <w:spacing w:val="1"/>
          <w:sz w:val="20"/>
        </w:rPr>
        <w:t> </w:t>
      </w:r>
      <w:r>
        <w:rPr>
          <w:sz w:val="20"/>
        </w:rPr>
        <w:t>Gudsoorkar</w:t>
      </w:r>
      <w:r>
        <w:rPr>
          <w:spacing w:val="1"/>
          <w:sz w:val="20"/>
        </w:rPr>
        <w:t> </w:t>
      </w:r>
      <w:r>
        <w:rPr>
          <w:sz w:val="20"/>
        </w:rPr>
        <w:t>VR,</w:t>
      </w:r>
      <w:r>
        <w:rPr>
          <w:spacing w:val="1"/>
          <w:sz w:val="20"/>
        </w:rPr>
        <w:t> </w:t>
      </w:r>
      <w:r>
        <w:rPr>
          <w:sz w:val="20"/>
        </w:rPr>
        <w:t>Shete</w:t>
      </w:r>
      <w:r>
        <w:rPr>
          <w:spacing w:val="1"/>
          <w:sz w:val="20"/>
        </w:rPr>
        <w:t> </w:t>
      </w:r>
      <w:r>
        <w:rPr>
          <w:sz w:val="20"/>
        </w:rPr>
        <w:t>JL.</w:t>
      </w:r>
      <w:r>
        <w:rPr>
          <w:spacing w:val="-47"/>
          <w:sz w:val="20"/>
        </w:rPr>
        <w:t> </w:t>
      </w:r>
      <w:r>
        <w:rPr>
          <w:sz w:val="20"/>
        </w:rPr>
        <w:t>Eastern</w:t>
      </w:r>
      <w:r>
        <w:rPr>
          <w:spacing w:val="-2"/>
          <w:sz w:val="20"/>
        </w:rPr>
        <w:t> </w:t>
      </w:r>
      <w:r>
        <w:rPr>
          <w:sz w:val="20"/>
        </w:rPr>
        <w:t>pharmacist</w:t>
      </w:r>
      <w:r>
        <w:rPr>
          <w:spacing w:val="-1"/>
          <w:sz w:val="20"/>
        </w:rPr>
        <w:t> </w:t>
      </w:r>
      <w:r>
        <w:rPr>
          <w:sz w:val="20"/>
        </w:rPr>
        <w:t>36, 423 (1993)</w:t>
      </w:r>
      <w:r>
        <w:rPr>
          <w:spacing w:val="-3"/>
          <w:sz w:val="20"/>
        </w:rPr>
        <w:t> </w:t>
      </w:r>
      <w:r>
        <w:rPr>
          <w:sz w:val="20"/>
        </w:rPr>
        <w:t>125.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360" w:lineRule="auto" w:before="0" w:after="0"/>
        <w:ind w:left="1300" w:right="1" w:hanging="360"/>
        <w:jc w:val="both"/>
        <w:rPr>
          <w:sz w:val="20"/>
        </w:rPr>
      </w:pPr>
      <w:r>
        <w:rPr>
          <w:sz w:val="20"/>
        </w:rPr>
        <w:t>Brabander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Veravet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Remon</w:t>
      </w:r>
      <w:r>
        <w:rPr>
          <w:spacing w:val="1"/>
          <w:sz w:val="20"/>
        </w:rPr>
        <w:t> </w:t>
      </w:r>
      <w:r>
        <w:rPr>
          <w:sz w:val="20"/>
        </w:rPr>
        <w:t>JP.</w:t>
      </w:r>
      <w:r>
        <w:rPr>
          <w:spacing w:val="-47"/>
          <w:sz w:val="20"/>
        </w:rPr>
        <w:t> </w:t>
      </w:r>
      <w:r>
        <w:rPr>
          <w:sz w:val="20"/>
        </w:rPr>
        <w:t>Development</w:t>
      </w:r>
      <w:r>
        <w:rPr>
          <w:spacing w:val="26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evaluation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sustained</w:t>
      </w:r>
    </w:p>
    <w:p>
      <w:pPr>
        <w:pStyle w:val="BodyText"/>
        <w:spacing w:line="360" w:lineRule="auto" w:before="81"/>
        <w:ind w:left="1040" w:right="222"/>
        <w:jc w:val="both"/>
      </w:pPr>
      <w:r>
        <w:rPr/>
        <w:br w:type="column"/>
      </w:r>
      <w:r>
        <w:rPr/>
        <w:t>release</w:t>
      </w:r>
      <w:r>
        <w:rPr>
          <w:spacing w:val="1"/>
        </w:rPr>
        <w:t> </w:t>
      </w:r>
      <w:r>
        <w:rPr/>
        <w:t>mini</w:t>
      </w:r>
      <w:r>
        <w:rPr>
          <w:spacing w:val="1"/>
        </w:rPr>
        <w:t> </w:t>
      </w:r>
      <w:r>
        <w:rPr/>
        <w:t>matrices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via</w:t>
      </w:r>
      <w:r>
        <w:rPr>
          <w:spacing w:val="50"/>
        </w:rPr>
        <w:t> </w:t>
      </w:r>
      <w:r>
        <w:rPr/>
        <w:t>hot</w:t>
      </w:r>
      <w:r>
        <w:rPr>
          <w:spacing w:val="1"/>
        </w:rPr>
        <w:t> </w:t>
      </w:r>
      <w:r>
        <w:rPr/>
        <w:t>melt</w:t>
      </w:r>
      <w:r>
        <w:rPr>
          <w:spacing w:val="1"/>
        </w:rPr>
        <w:t> </w:t>
      </w:r>
      <w:r>
        <w:rPr/>
        <w:t>extrusion.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Rel</w:t>
      </w:r>
      <w:r>
        <w:rPr>
          <w:spacing w:val="50"/>
        </w:rPr>
        <w:t> </w:t>
      </w:r>
      <w:r>
        <w:rPr/>
        <w:t>89(2)</w:t>
      </w:r>
      <w:r>
        <w:rPr>
          <w:spacing w:val="1"/>
        </w:rPr>
        <w:t> </w:t>
      </w:r>
      <w:r>
        <w:rPr/>
        <w:t>2003</w:t>
      </w:r>
      <w:r>
        <w:rPr>
          <w:spacing w:val="-2"/>
        </w:rPr>
        <w:t> </w:t>
      </w:r>
      <w:r>
        <w:rPr/>
        <w:t>p</w:t>
      </w:r>
      <w:r>
        <w:rPr>
          <w:spacing w:val="1"/>
        </w:rPr>
        <w:t> </w:t>
      </w:r>
      <w:r>
        <w:rPr/>
        <w:t>235-247.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  <w:tab w:pos="2434" w:val="left" w:leader="none"/>
          <w:tab w:pos="3570" w:val="left" w:leader="none"/>
        </w:tabs>
        <w:spacing w:line="360" w:lineRule="auto" w:before="0" w:after="0"/>
        <w:ind w:left="1040" w:right="222" w:hanging="360"/>
        <w:jc w:val="both"/>
        <w:rPr>
          <w:sz w:val="20"/>
        </w:rPr>
      </w:pPr>
      <w:r>
        <w:rPr>
          <w:sz w:val="20"/>
        </w:rPr>
        <w:t>Santus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Lazzarini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Bottoni</w:t>
      </w:r>
      <w:r>
        <w:rPr>
          <w:spacing w:val="5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Sandefer EP, Page RC, Doll WJ, Ryo VY,</w:t>
      </w:r>
      <w:r>
        <w:rPr>
          <w:spacing w:val="-47"/>
          <w:sz w:val="20"/>
        </w:rPr>
        <w:t> </w:t>
      </w:r>
      <w:r>
        <w:rPr>
          <w:sz w:val="20"/>
        </w:rPr>
        <w:t>Digenis</w:t>
      </w:r>
      <w:r>
        <w:rPr>
          <w:spacing w:val="1"/>
          <w:sz w:val="20"/>
        </w:rPr>
        <w:t> </w:t>
      </w:r>
      <w:r>
        <w:rPr>
          <w:sz w:val="20"/>
        </w:rPr>
        <w:t>GE.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invitro-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investigation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51"/>
          <w:sz w:val="20"/>
        </w:rPr>
        <w:t> </w:t>
      </w:r>
      <w:r>
        <w:rPr>
          <w:sz w:val="20"/>
        </w:rPr>
        <w:t>bioadhesive</w:t>
      </w:r>
      <w:r>
        <w:rPr>
          <w:spacing w:val="1"/>
          <w:sz w:val="20"/>
        </w:rPr>
        <w:t> </w:t>
      </w:r>
      <w:r>
        <w:rPr>
          <w:sz w:val="20"/>
        </w:rPr>
        <w:t>controlled</w:t>
        <w:tab/>
        <w:t>release</w:t>
        <w:tab/>
        <w:t>furosemide</w:t>
      </w:r>
      <w:r>
        <w:rPr>
          <w:spacing w:val="-48"/>
          <w:sz w:val="20"/>
        </w:rPr>
        <w:t> </w:t>
      </w:r>
      <w:r>
        <w:rPr>
          <w:sz w:val="20"/>
        </w:rPr>
        <w:t>formulations.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Biopharm</w:t>
      </w:r>
      <w:r>
        <w:rPr>
          <w:spacing w:val="-5"/>
          <w:sz w:val="20"/>
        </w:rPr>
        <w:t> </w:t>
      </w:r>
      <w:r>
        <w:rPr>
          <w:sz w:val="20"/>
        </w:rPr>
        <w:t>44(1) 1997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-1"/>
          <w:sz w:val="20"/>
        </w:rPr>
        <w:t> </w:t>
      </w:r>
      <w:r>
        <w:rPr>
          <w:sz w:val="20"/>
        </w:rPr>
        <w:t>39-52.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16" w:hanging="360"/>
        <w:jc w:val="both"/>
        <w:rPr>
          <w:sz w:val="20"/>
        </w:rPr>
      </w:pPr>
      <w:r>
        <w:rPr>
          <w:sz w:val="20"/>
        </w:rPr>
        <w:t>Deshpande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Rhodes</w:t>
      </w:r>
      <w:r>
        <w:rPr>
          <w:spacing w:val="1"/>
          <w:sz w:val="20"/>
        </w:rPr>
        <w:t> </w:t>
      </w:r>
      <w:r>
        <w:rPr>
          <w:sz w:val="20"/>
        </w:rPr>
        <w:t>CT,</w:t>
      </w:r>
      <w:r>
        <w:rPr>
          <w:spacing w:val="1"/>
          <w:sz w:val="20"/>
        </w:rPr>
        <w:t> </w:t>
      </w:r>
      <w:r>
        <w:rPr>
          <w:sz w:val="20"/>
        </w:rPr>
        <w:t>Shah</w:t>
      </w:r>
      <w:r>
        <w:rPr>
          <w:spacing w:val="1"/>
          <w:sz w:val="20"/>
        </w:rPr>
        <w:t> </w:t>
      </w:r>
      <w:r>
        <w:rPr>
          <w:sz w:val="20"/>
        </w:rPr>
        <w:t>NH,</w:t>
      </w:r>
      <w:r>
        <w:rPr>
          <w:spacing w:val="1"/>
          <w:sz w:val="20"/>
        </w:rPr>
        <w:t> </w:t>
      </w:r>
      <w:r>
        <w:rPr>
          <w:sz w:val="20"/>
        </w:rPr>
        <w:t>Mallick</w:t>
      </w:r>
      <w:r>
        <w:rPr>
          <w:spacing w:val="1"/>
          <w:sz w:val="20"/>
        </w:rPr>
        <w:t> </w:t>
      </w:r>
      <w:r>
        <w:rPr>
          <w:sz w:val="20"/>
        </w:rPr>
        <w:t>AW.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prolonged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residence.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22(6)</w:t>
      </w:r>
      <w:r>
        <w:rPr>
          <w:spacing w:val="1"/>
          <w:sz w:val="20"/>
        </w:rPr>
        <w:t> </w:t>
      </w:r>
      <w:r>
        <w:rPr>
          <w:sz w:val="20"/>
        </w:rPr>
        <w:t>1996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531-</w:t>
      </w:r>
      <w:r>
        <w:rPr>
          <w:spacing w:val="1"/>
          <w:sz w:val="20"/>
        </w:rPr>
        <w:t> </w:t>
      </w:r>
      <w:r>
        <w:rPr>
          <w:sz w:val="20"/>
        </w:rPr>
        <w:t>539.</w:t>
      </w:r>
    </w:p>
    <w:p>
      <w:pPr>
        <w:pStyle w:val="ListParagraph"/>
        <w:numPr>
          <w:ilvl w:val="0"/>
          <w:numId w:val="3"/>
        </w:numPr>
        <w:tabs>
          <w:tab w:pos="1092" w:val="left" w:leader="none"/>
        </w:tabs>
        <w:spacing w:line="360" w:lineRule="auto" w:before="0" w:after="0"/>
        <w:ind w:left="1040" w:right="221" w:hanging="360"/>
        <w:jc w:val="both"/>
        <w:rPr>
          <w:sz w:val="20"/>
        </w:rPr>
      </w:pPr>
      <w:r>
        <w:rPr/>
        <w:tab/>
      </w:r>
      <w:r>
        <w:rPr>
          <w:sz w:val="20"/>
        </w:rPr>
        <w:t>Deshpande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Rhodes</w:t>
      </w:r>
      <w:r>
        <w:rPr>
          <w:spacing w:val="1"/>
          <w:sz w:val="20"/>
        </w:rPr>
        <w:t> </w:t>
      </w:r>
      <w:r>
        <w:rPr>
          <w:sz w:val="20"/>
        </w:rPr>
        <w:t>CT,</w:t>
      </w:r>
      <w:r>
        <w:rPr>
          <w:spacing w:val="1"/>
          <w:sz w:val="20"/>
        </w:rPr>
        <w:t> </w:t>
      </w:r>
      <w:r>
        <w:rPr>
          <w:sz w:val="20"/>
        </w:rPr>
        <w:t>Shah</w:t>
      </w:r>
      <w:r>
        <w:rPr>
          <w:spacing w:val="1"/>
          <w:sz w:val="20"/>
        </w:rPr>
        <w:t> </w:t>
      </w:r>
      <w:r>
        <w:rPr>
          <w:sz w:val="20"/>
        </w:rPr>
        <w:t>NH,</w:t>
      </w:r>
      <w:r>
        <w:rPr>
          <w:spacing w:val="-47"/>
          <w:sz w:val="20"/>
        </w:rPr>
        <w:t> </w:t>
      </w:r>
      <w:r>
        <w:rPr>
          <w:sz w:val="20"/>
        </w:rPr>
        <w:t>Mallick</w:t>
      </w:r>
      <w:r>
        <w:rPr>
          <w:spacing w:val="1"/>
          <w:sz w:val="20"/>
        </w:rPr>
        <w:t> </w:t>
      </w:r>
      <w:r>
        <w:rPr>
          <w:sz w:val="20"/>
        </w:rPr>
        <w:t>AW.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retention.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14(6)</w:t>
      </w:r>
      <w:r>
        <w:rPr>
          <w:spacing w:val="-47"/>
          <w:sz w:val="20"/>
        </w:rPr>
        <w:t> </w:t>
      </w:r>
      <w:r>
        <w:rPr>
          <w:sz w:val="20"/>
        </w:rPr>
        <w:t>1997</w:t>
      </w:r>
      <w:r>
        <w:rPr>
          <w:spacing w:val="-2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815-819.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23" w:hanging="360"/>
        <w:jc w:val="both"/>
        <w:rPr>
          <w:sz w:val="20"/>
        </w:rPr>
      </w:pPr>
      <w:r>
        <w:rPr>
          <w:sz w:val="20"/>
        </w:rPr>
        <w:t>Raghuram Reddy K, Srinivas M, Srinivas</w:t>
      </w:r>
      <w:r>
        <w:rPr>
          <w:spacing w:val="1"/>
          <w:sz w:val="20"/>
        </w:rPr>
        <w:t> </w:t>
      </w:r>
      <w:r>
        <w:rPr>
          <w:sz w:val="20"/>
        </w:rPr>
        <w:t>Reddy.</w:t>
      </w:r>
      <w:r>
        <w:rPr>
          <w:spacing w:val="1"/>
          <w:sz w:val="20"/>
        </w:rPr>
        <w:t> </w:t>
      </w:r>
      <w:r>
        <w:rPr>
          <w:sz w:val="20"/>
        </w:rPr>
        <w:t>Once</w:t>
      </w:r>
      <w:r>
        <w:rPr>
          <w:spacing w:val="1"/>
          <w:sz w:val="20"/>
        </w:rPr>
        <w:t> </w:t>
      </w:r>
      <w:r>
        <w:rPr>
          <w:sz w:val="20"/>
        </w:rPr>
        <w:t>daily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5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nicorandil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 invitro evaluation. AAPS Pharm Sci</w:t>
      </w:r>
      <w:r>
        <w:rPr>
          <w:spacing w:val="1"/>
          <w:sz w:val="20"/>
        </w:rPr>
        <w:t> </w:t>
      </w:r>
      <w:r>
        <w:rPr>
          <w:sz w:val="20"/>
        </w:rPr>
        <w:t>tech</w:t>
      </w:r>
      <w:r>
        <w:rPr>
          <w:spacing w:val="-2"/>
          <w:sz w:val="20"/>
        </w:rPr>
        <w:t> </w:t>
      </w:r>
      <w:r>
        <w:rPr>
          <w:sz w:val="20"/>
        </w:rPr>
        <w:t>4(4) 2003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-1"/>
          <w:sz w:val="20"/>
        </w:rPr>
        <w:t> </w:t>
      </w:r>
      <w:r>
        <w:rPr>
          <w:sz w:val="20"/>
        </w:rPr>
        <w:t>61.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19" w:hanging="360"/>
        <w:jc w:val="both"/>
        <w:rPr>
          <w:sz w:val="20"/>
        </w:rPr>
      </w:pPr>
      <w:r>
        <w:rPr>
          <w:sz w:val="20"/>
        </w:rPr>
        <w:t>Rang</w:t>
      </w:r>
      <w:r>
        <w:rPr>
          <w:spacing w:val="1"/>
          <w:sz w:val="20"/>
        </w:rPr>
        <w:t> </w:t>
      </w:r>
      <w:r>
        <w:rPr>
          <w:sz w:val="20"/>
        </w:rPr>
        <w:t>HP,</w:t>
      </w:r>
      <w:r>
        <w:rPr>
          <w:spacing w:val="1"/>
          <w:sz w:val="20"/>
        </w:rPr>
        <w:t> </w:t>
      </w:r>
      <w:r>
        <w:rPr>
          <w:sz w:val="20"/>
        </w:rPr>
        <w:t>Dale</w:t>
      </w:r>
      <w:r>
        <w:rPr>
          <w:spacing w:val="1"/>
          <w:sz w:val="20"/>
        </w:rPr>
        <w:t> </w:t>
      </w:r>
      <w:r>
        <w:rPr>
          <w:sz w:val="20"/>
        </w:rPr>
        <w:t>MM,</w:t>
      </w:r>
      <w:r>
        <w:rPr>
          <w:spacing w:val="1"/>
          <w:sz w:val="20"/>
        </w:rPr>
        <w:t> </w:t>
      </w:r>
      <w:r>
        <w:rPr>
          <w:sz w:val="20"/>
        </w:rPr>
        <w:t>Flower</w:t>
      </w:r>
      <w:r>
        <w:rPr>
          <w:spacing w:val="1"/>
          <w:sz w:val="20"/>
        </w:rPr>
        <w:t> </w:t>
      </w:r>
      <w:r>
        <w:rPr>
          <w:sz w:val="20"/>
        </w:rPr>
        <w:t>RJ,</w:t>
      </w:r>
      <w:r>
        <w:rPr>
          <w:spacing w:val="50"/>
          <w:sz w:val="20"/>
        </w:rPr>
        <w:t> </w:t>
      </w:r>
      <w:r>
        <w:rPr>
          <w:sz w:val="20"/>
        </w:rPr>
        <w:t>Ritter</w:t>
      </w:r>
      <w:r>
        <w:rPr>
          <w:spacing w:val="-47"/>
          <w:sz w:val="20"/>
        </w:rPr>
        <w:t> </w:t>
      </w:r>
      <w:r>
        <w:rPr>
          <w:sz w:val="20"/>
        </w:rPr>
        <w:t>JM.</w:t>
      </w:r>
      <w:r>
        <w:rPr>
          <w:spacing w:val="20"/>
          <w:sz w:val="20"/>
        </w:rPr>
        <w:t> </w:t>
      </w:r>
      <w:r>
        <w:rPr>
          <w:sz w:val="20"/>
        </w:rPr>
        <w:t>Rang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Dales</w:t>
      </w:r>
      <w:r>
        <w:rPr>
          <w:spacing w:val="19"/>
          <w:sz w:val="20"/>
        </w:rPr>
        <w:t> </w:t>
      </w:r>
      <w:r>
        <w:rPr>
          <w:sz w:val="20"/>
        </w:rPr>
        <w:t>pharmacology</w:t>
      </w:r>
      <w:r>
        <w:rPr>
          <w:spacing w:val="17"/>
          <w:sz w:val="20"/>
        </w:rPr>
        <w:t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ed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57-63.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21" w:hanging="360"/>
        <w:jc w:val="both"/>
        <w:rPr>
          <w:sz w:val="20"/>
        </w:rPr>
      </w:pPr>
      <w:r>
        <w:rPr>
          <w:sz w:val="20"/>
        </w:rPr>
        <w:t>Good</w:t>
      </w:r>
      <w:r>
        <w:rPr>
          <w:spacing w:val="1"/>
          <w:sz w:val="20"/>
        </w:rPr>
        <w:t> </w:t>
      </w:r>
      <w:r>
        <w:rPr>
          <w:sz w:val="20"/>
        </w:rPr>
        <w:t>man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Gilman’s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Therapeutics,</w:t>
      </w:r>
      <w:r>
        <w:rPr>
          <w:spacing w:val="50"/>
          <w:sz w:val="20"/>
        </w:rPr>
        <w:t> </w:t>
      </w:r>
      <w:r>
        <w:rPr>
          <w:sz w:val="20"/>
        </w:rPr>
        <w:t>section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Drugs</w:t>
      </w:r>
      <w:r>
        <w:rPr>
          <w:spacing w:val="-2"/>
          <w:sz w:val="20"/>
        </w:rPr>
        <w:t> </w:t>
      </w:r>
      <w:r>
        <w:rPr>
          <w:sz w:val="20"/>
        </w:rPr>
        <w:t>acting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CNS</w:t>
      </w:r>
      <w:r>
        <w:rPr>
          <w:spacing w:val="-1"/>
          <w:sz w:val="20"/>
        </w:rPr>
        <w:t> </w:t>
      </w:r>
      <w:r>
        <w:rPr>
          <w:sz w:val="20"/>
        </w:rPr>
        <w:t>2008 p</w:t>
      </w:r>
      <w:r>
        <w:rPr>
          <w:spacing w:val="-3"/>
          <w:sz w:val="20"/>
        </w:rPr>
        <w:t> </w:t>
      </w:r>
      <w:r>
        <w:rPr>
          <w:sz w:val="20"/>
        </w:rPr>
        <w:t>290.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20" w:hanging="360"/>
        <w:jc w:val="both"/>
        <w:rPr>
          <w:sz w:val="20"/>
        </w:rPr>
      </w:pPr>
      <w:r>
        <w:rPr>
          <w:sz w:val="20"/>
        </w:rPr>
        <w:t>Banker</w:t>
      </w:r>
      <w:r>
        <w:rPr>
          <w:spacing w:val="1"/>
          <w:sz w:val="20"/>
        </w:rPr>
        <w:t> </w:t>
      </w:r>
      <w:r>
        <w:rPr>
          <w:sz w:val="20"/>
        </w:rPr>
        <w:t>GS,</w:t>
      </w:r>
      <w:r>
        <w:rPr>
          <w:spacing w:val="1"/>
          <w:sz w:val="20"/>
        </w:rPr>
        <w:t> </w:t>
      </w:r>
      <w:r>
        <w:rPr>
          <w:sz w:val="20"/>
        </w:rPr>
        <w:t>Anderson</w:t>
      </w:r>
      <w:r>
        <w:rPr>
          <w:spacing w:val="1"/>
          <w:sz w:val="20"/>
        </w:rPr>
        <w:t> </w:t>
      </w:r>
      <w:r>
        <w:rPr>
          <w:sz w:val="20"/>
        </w:rPr>
        <w:t>LR.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 Practise of Industrial Pharmacy 3</w:t>
      </w:r>
      <w:r>
        <w:rPr>
          <w:sz w:val="20"/>
          <w:vertAlign w:val="superscript"/>
        </w:rPr>
        <w:t>rd</w:t>
      </w:r>
      <w:r>
        <w:rPr>
          <w:sz w:val="20"/>
          <w:vertAlign w:val="baseline"/>
        </w:rPr>
        <w:t> 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1987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293-345.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360" w:lineRule="auto" w:before="0" w:after="0"/>
        <w:ind w:left="1040" w:right="223" w:hanging="360"/>
        <w:jc w:val="both"/>
        <w:rPr>
          <w:sz w:val="20"/>
        </w:rPr>
      </w:pPr>
      <w:r>
        <w:rPr>
          <w:sz w:val="20"/>
        </w:rPr>
        <w:t>Deepak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Mourya,</w:t>
      </w:r>
      <w:r>
        <w:rPr>
          <w:spacing w:val="1"/>
          <w:sz w:val="20"/>
        </w:rPr>
        <w:t> </w:t>
      </w:r>
      <w:r>
        <w:rPr>
          <w:sz w:val="20"/>
        </w:rPr>
        <w:t>Rishabha</w:t>
      </w:r>
      <w:r>
        <w:rPr>
          <w:spacing w:val="1"/>
          <w:sz w:val="20"/>
        </w:rPr>
        <w:t> </w:t>
      </w:r>
      <w:r>
        <w:rPr>
          <w:sz w:val="20"/>
        </w:rPr>
        <w:t>Malaviya, Mayank Bansal, Pramod kumar</w:t>
      </w:r>
      <w:r>
        <w:rPr>
          <w:spacing w:val="-47"/>
          <w:sz w:val="20"/>
        </w:rPr>
        <w:t> </w:t>
      </w:r>
      <w:r>
        <w:rPr>
          <w:sz w:val="20"/>
        </w:rPr>
        <w:t>Sharma,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47"/>
          <w:sz w:val="20"/>
        </w:rPr>
        <w:t> </w:t>
      </w:r>
      <w:r>
        <w:rPr>
          <w:sz w:val="20"/>
        </w:rPr>
        <w:t>characteristics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monolithic</w:t>
      </w:r>
      <w:r>
        <w:rPr>
          <w:spacing w:val="1"/>
          <w:sz w:val="20"/>
        </w:rPr>
        <w:t> </w:t>
      </w:r>
      <w:r>
        <w:rPr>
          <w:sz w:val="20"/>
        </w:rPr>
        <w:t>hydroxyl</w:t>
      </w:r>
      <w:r>
        <w:rPr>
          <w:spacing w:val="44"/>
          <w:sz w:val="20"/>
        </w:rPr>
        <w:t> </w:t>
      </w:r>
      <w:r>
        <w:rPr>
          <w:sz w:val="20"/>
        </w:rPr>
        <w:t>propyl</w:t>
      </w:r>
      <w:r>
        <w:rPr>
          <w:spacing w:val="46"/>
          <w:sz w:val="20"/>
        </w:rPr>
        <w:t> </w:t>
      </w:r>
      <w:r>
        <w:rPr>
          <w:sz w:val="20"/>
        </w:rPr>
        <w:t>methyl</w:t>
      </w:r>
      <w:r>
        <w:rPr>
          <w:spacing w:val="44"/>
          <w:sz w:val="20"/>
        </w:rPr>
        <w:t> </w:t>
      </w:r>
      <w:r>
        <w:rPr>
          <w:sz w:val="20"/>
        </w:rPr>
        <w:t>cellulose</w:t>
      </w:r>
      <w:r>
        <w:rPr>
          <w:spacing w:val="47"/>
          <w:sz w:val="20"/>
        </w:rPr>
        <w:t> </w:t>
      </w:r>
      <w:r>
        <w:rPr>
          <w:sz w:val="20"/>
        </w:rPr>
        <w:t>matrix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220" w:right="1220"/>
          <w:cols w:num="2" w:equalWidth="0">
            <w:col w:w="4732" w:space="40"/>
            <w:col w:w="4698"/>
          </w:cols>
        </w:sectPr>
      </w:pPr>
    </w:p>
    <w:p>
      <w:pPr>
        <w:pStyle w:val="BodyText"/>
        <w:spacing w:line="360" w:lineRule="auto" w:before="81"/>
        <w:ind w:left="580" w:right="39"/>
        <w:jc w:val="both"/>
      </w:pPr>
      <w:r>
        <w:rPr/>
        <w:t>tablets containing metronidazole. Int J of</w:t>
      </w:r>
      <w:r>
        <w:rPr>
          <w:spacing w:val="1"/>
        </w:rPr>
        <w:t> </w:t>
      </w:r>
      <w:r>
        <w:rPr/>
        <w:t>Pharma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Biosciences</w:t>
      </w:r>
      <w:r>
        <w:rPr>
          <w:spacing w:val="-2"/>
        </w:rPr>
        <w:t> </w:t>
      </w:r>
      <w:r>
        <w:rPr/>
        <w:t>1(3)</w:t>
      </w:r>
      <w:r>
        <w:rPr>
          <w:spacing w:val="-2"/>
        </w:rPr>
        <w:t> </w:t>
      </w:r>
      <w:r>
        <w:rPr/>
        <w:t>2010.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Sowmya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Reddy</w:t>
      </w:r>
      <w:r>
        <w:rPr>
          <w:spacing w:val="1"/>
          <w:sz w:val="20"/>
        </w:rPr>
        <w:t> </w:t>
      </w:r>
      <w:r>
        <w:rPr>
          <w:sz w:val="20"/>
        </w:rPr>
        <w:t>YP,</w:t>
      </w:r>
      <w:r>
        <w:rPr>
          <w:spacing w:val="1"/>
          <w:sz w:val="20"/>
        </w:rPr>
        <w:t> </w:t>
      </w:r>
      <w:r>
        <w:rPr>
          <w:sz w:val="20"/>
        </w:rPr>
        <w:t>Kiran</w:t>
      </w:r>
      <w:r>
        <w:rPr>
          <w:spacing w:val="1"/>
          <w:sz w:val="20"/>
        </w:rPr>
        <w:t> </w:t>
      </w:r>
      <w:r>
        <w:rPr>
          <w:sz w:val="20"/>
        </w:rPr>
        <w:t>Kumar,</w:t>
      </w:r>
      <w:r>
        <w:rPr>
          <w:spacing w:val="1"/>
          <w:sz w:val="20"/>
        </w:rPr>
        <w:t> </w:t>
      </w:r>
      <w:r>
        <w:rPr>
          <w:sz w:val="20"/>
        </w:rPr>
        <w:t>Santhosh</w:t>
      </w:r>
      <w:r>
        <w:rPr>
          <w:spacing w:val="1"/>
          <w:sz w:val="20"/>
        </w:rPr>
        <w:t> </w:t>
      </w:r>
      <w:r>
        <w:rPr>
          <w:sz w:val="20"/>
        </w:rPr>
        <w:t>Raja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 of spectrophootometric method</w:t>
      </w:r>
      <w:r>
        <w:rPr>
          <w:spacing w:val="1"/>
          <w:sz w:val="20"/>
        </w:rPr>
        <w:t> </w:t>
      </w:r>
      <w:r>
        <w:rPr>
          <w:sz w:val="20"/>
        </w:rPr>
        <w:t>for the estimation of venlafaxine in bulk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formulations.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50"/>
          <w:sz w:val="20"/>
        </w:rPr>
        <w:t> </w:t>
      </w:r>
      <w:r>
        <w:rPr>
          <w:sz w:val="20"/>
        </w:rPr>
        <w:t>9(1)</w:t>
      </w:r>
      <w:r>
        <w:rPr>
          <w:spacing w:val="1"/>
          <w:sz w:val="20"/>
        </w:rPr>
        <w:t> </w:t>
      </w:r>
      <w:r>
        <w:rPr>
          <w:sz w:val="20"/>
        </w:rPr>
        <w:t>2011</w:t>
      </w:r>
      <w:r>
        <w:rPr>
          <w:spacing w:val="-2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52-58.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Higuchi T. Mechanism of sustained action</w:t>
      </w:r>
      <w:r>
        <w:rPr>
          <w:spacing w:val="-47"/>
          <w:sz w:val="20"/>
        </w:rPr>
        <w:t> </w:t>
      </w:r>
      <w:r>
        <w:rPr>
          <w:sz w:val="20"/>
        </w:rPr>
        <w:t>medication- theoretical analysis of rate of</w:t>
      </w:r>
      <w:r>
        <w:rPr>
          <w:spacing w:val="1"/>
          <w:sz w:val="20"/>
        </w:rPr>
        <w:t> </w:t>
      </w:r>
      <w:r>
        <w:rPr>
          <w:sz w:val="20"/>
        </w:rPr>
        <w:t>release of solid drugs dispersed in solid</w:t>
      </w:r>
      <w:r>
        <w:rPr>
          <w:spacing w:val="1"/>
          <w:sz w:val="20"/>
        </w:rPr>
        <w:t> </w:t>
      </w:r>
      <w:r>
        <w:rPr>
          <w:sz w:val="20"/>
        </w:rPr>
        <w:t>matrices.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1"/>
          <w:sz w:val="20"/>
        </w:rPr>
        <w:t> </w:t>
      </w:r>
      <w:r>
        <w:rPr>
          <w:sz w:val="20"/>
        </w:rPr>
        <w:t>52(12)</w:t>
      </w:r>
      <w:r>
        <w:rPr>
          <w:spacing w:val="-1"/>
          <w:sz w:val="20"/>
        </w:rPr>
        <w:t> </w:t>
      </w:r>
      <w:r>
        <w:rPr>
          <w:sz w:val="20"/>
        </w:rPr>
        <w:t>1963</w:t>
      </w:r>
      <w:r>
        <w:rPr>
          <w:spacing w:val="-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1145.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1" w:after="0"/>
        <w:ind w:left="580" w:right="39" w:hanging="360"/>
        <w:jc w:val="both"/>
        <w:rPr>
          <w:sz w:val="20"/>
        </w:rPr>
      </w:pPr>
      <w:r>
        <w:rPr>
          <w:sz w:val="20"/>
        </w:rPr>
        <w:t>Ritger PL, Peppas NA. A simple equation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solute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Fickian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fickian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51"/>
          <w:sz w:val="20"/>
        </w:rPr>
        <w:t> </w:t>
      </w:r>
      <w:r>
        <w:rPr>
          <w:sz w:val="20"/>
        </w:rPr>
        <w:t>non</w:t>
      </w:r>
      <w:r>
        <w:rPr>
          <w:spacing w:val="-47"/>
          <w:sz w:val="20"/>
        </w:rPr>
        <w:t> </w:t>
      </w:r>
      <w:r>
        <w:rPr>
          <w:sz w:val="20"/>
        </w:rPr>
        <w:t>swellable</w:t>
      </w:r>
      <w:r>
        <w:rPr>
          <w:spacing w:val="9"/>
          <w:sz w:val="20"/>
        </w:rPr>
        <w:t> </w:t>
      </w:r>
      <w:r>
        <w:rPr>
          <w:sz w:val="20"/>
        </w:rPr>
        <w:t>devices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form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slabs,</w:t>
      </w:r>
    </w:p>
    <w:p>
      <w:pPr>
        <w:pStyle w:val="BodyText"/>
        <w:spacing w:line="360" w:lineRule="auto" w:before="81"/>
        <w:ind w:left="580" w:right="944"/>
        <w:jc w:val="both"/>
      </w:pPr>
      <w:r>
        <w:rPr/>
        <w:br w:type="column"/>
      </w:r>
      <w:r>
        <w:rPr/>
        <w:t>spheres, cylinders or discs. J of Controlled</w:t>
      </w:r>
      <w:r>
        <w:rPr>
          <w:spacing w:val="-47"/>
        </w:rPr>
        <w:t> </w:t>
      </w:r>
      <w:r>
        <w:rPr/>
        <w:t>Release</w:t>
      </w:r>
      <w:r>
        <w:rPr>
          <w:spacing w:val="-1"/>
        </w:rPr>
        <w:t> </w:t>
      </w:r>
      <w:r>
        <w:rPr/>
        <w:t>5(1) 1987</w:t>
      </w:r>
      <w:r>
        <w:rPr>
          <w:spacing w:val="1"/>
        </w:rPr>
        <w:t> </w:t>
      </w:r>
      <w:r>
        <w:rPr/>
        <w:t>p</w:t>
      </w:r>
      <w:r>
        <w:rPr>
          <w:spacing w:val="-1"/>
        </w:rPr>
        <w:t> </w:t>
      </w:r>
      <w:r>
        <w:rPr/>
        <w:t>23-36.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29" w:lineRule="exact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-5"/>
          <w:sz w:val="20"/>
        </w:rPr>
        <w:t> </w:t>
      </w:r>
      <w:r>
        <w:rPr>
          <w:sz w:val="20"/>
        </w:rPr>
        <w:t>guidelines.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115" w:after="0"/>
        <w:ind w:left="580" w:right="940" w:hanging="360"/>
        <w:jc w:val="both"/>
        <w:rPr>
          <w:sz w:val="20"/>
        </w:rPr>
      </w:pPr>
      <w:r>
        <w:rPr>
          <w:sz w:val="20"/>
        </w:rPr>
        <w:t>Cooper J, Gunn C. Tutorial pharmacy 6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 1986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211-233.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57" w:lineRule="auto" w:before="1" w:after="0"/>
        <w:ind w:left="580" w:right="943" w:hanging="360"/>
        <w:jc w:val="both"/>
        <w:rPr>
          <w:sz w:val="20"/>
        </w:rPr>
      </w:pPr>
      <w:r>
        <w:rPr>
          <w:sz w:val="20"/>
        </w:rPr>
        <w:t>Aulton ME. The science of dosage form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134.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4" w:after="0"/>
        <w:ind w:left="580" w:right="943" w:hanging="360"/>
        <w:jc w:val="both"/>
        <w:rPr>
          <w:sz w:val="20"/>
        </w:rPr>
      </w:pPr>
      <w:r>
        <w:rPr>
          <w:sz w:val="20"/>
        </w:rPr>
        <w:t>Aulton ME. The science of dosage form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135.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1" w:after="0"/>
        <w:ind w:left="580" w:right="939" w:hanging="360"/>
        <w:jc w:val="both"/>
        <w:rPr>
          <w:sz w:val="20"/>
        </w:rPr>
      </w:pPr>
      <w:r>
        <w:rPr>
          <w:sz w:val="20"/>
        </w:rPr>
        <w:t>Martin’s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465-466.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360" w:lineRule="auto" w:before="0" w:after="0"/>
        <w:ind w:left="580" w:right="936" w:hanging="360"/>
        <w:jc w:val="both"/>
        <w:rPr>
          <w:sz w:val="20"/>
        </w:rPr>
      </w:pPr>
      <w:r>
        <w:rPr>
          <w:sz w:val="20"/>
        </w:rPr>
        <w:t>Indian Pharmacopoeia vol II 1996 p 734-</w:t>
      </w:r>
      <w:r>
        <w:rPr>
          <w:spacing w:val="1"/>
          <w:sz w:val="20"/>
        </w:rPr>
        <w:t> </w:t>
      </w:r>
      <w:r>
        <w:rPr>
          <w:sz w:val="20"/>
        </w:rPr>
        <w:t>739.</w:t>
      </w:r>
    </w:p>
    <w:sectPr>
      <w:pgSz w:w="11910" w:h="16840"/>
      <w:pgMar w:header="722" w:footer="748" w:top="1340" w:bottom="940" w:left="1220" w:right="1220"/>
      <w:cols w:num="2" w:equalWidth="0">
        <w:col w:w="4053" w:space="459"/>
        <w:col w:w="49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538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5381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539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1pt;height:26.3pt;mso-position-horizontal-relative:page;mso-position-vertical-relative:page;z-index:-16539136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537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80.1pt;height:12.3pt;mso-position-horizontal-relative:page;mso-position-vertical-relative:page;z-index:-165370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85.1pt;height:26.3pt;mso-position-horizontal-relative:page;mso-position-vertical-relative:page;z-index:-16536576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Sowmya C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 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30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791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10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drsowmyariper@rediff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2023-10-02T14:10:36Z</dcterms:created>
  <dcterms:modified xsi:type="dcterms:W3CDTF">2023-10-02T14:10:36Z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