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505"/>
      </w:pPr>
      <w:r>
        <w:rPr/>
        <w:t>110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spacing w:before="23"/>
        <w:ind w:left="843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72pt;mso-position-horizontal-relative:page;mso-position-vertical-relative:paragraph;z-index:15732224" coordorigin="1411,362" coordsize="2189,1440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680;top:388;width:1649;height:1364" type="#_x0000_t75" stroked="false">
              <v:imagedata r:id="rId5" o:title=""/>
            </v:shape>
            <v:shape style="position:absolute;left:1439;top:1795;width:2132;height:8" coordorigin="1440,1795" coordsize="2132,8" path="m1966,1795l1440,1795,1440,1802,1966,1802,1966,1795xm1975,1795l1968,1795,1968,1802,1975,1802,1975,1795xm2604,1795l1978,1795,1978,1802,2604,1802,2604,1795xm2614,1795l2606,1795,2606,1802,2614,1802,2614,1795xm3571,1795l2616,1795,2616,1802,3571,1802,3571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43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220"/>
          <w:cols w:num="2" w:equalWidth="0">
            <w:col w:w="2450" w:space="2275"/>
            <w:col w:w="5085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8"/>
        <w:rPr>
          <w:rFonts w:ascii="Palatino Linotype"/>
          <w:b/>
          <w:sz w:val="16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78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8" w:lineRule="auto" w:before="0"/>
        <w:ind w:left="1433" w:right="1384" w:firstLine="0"/>
        <w:jc w:val="center"/>
        <w:rPr>
          <w:b/>
          <w:sz w:val="26"/>
        </w:rPr>
      </w:pPr>
      <w:r>
        <w:rPr>
          <w:b/>
          <w:sz w:val="26"/>
        </w:rPr>
        <w:t>STUDIES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ON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</w:t>
      </w:r>
      <w:r>
        <w:rPr>
          <w:b/>
          <w:sz w:val="26"/>
          <w:vertAlign w:val="superscript"/>
        </w:rPr>
        <w:t>H</w:t>
      </w:r>
      <w:r>
        <w:rPr>
          <w:b/>
          <w:spacing w:val="-5"/>
          <w:sz w:val="26"/>
          <w:vertAlign w:val="baseline"/>
        </w:rPr>
        <w:t> </w:t>
      </w:r>
      <w:r>
        <w:rPr>
          <w:b/>
          <w:sz w:val="26"/>
          <w:vertAlign w:val="baseline"/>
        </w:rPr>
        <w:t>DEPENDANT</w:t>
      </w:r>
      <w:r>
        <w:rPr>
          <w:b/>
          <w:spacing w:val="-5"/>
          <w:sz w:val="26"/>
          <w:vertAlign w:val="baseline"/>
        </w:rPr>
        <w:t> </w:t>
      </w:r>
      <w:r>
        <w:rPr>
          <w:b/>
          <w:sz w:val="26"/>
          <w:vertAlign w:val="baseline"/>
        </w:rPr>
        <w:t>SWELLING</w:t>
      </w:r>
      <w:r>
        <w:rPr>
          <w:b/>
          <w:spacing w:val="-6"/>
          <w:sz w:val="26"/>
          <w:vertAlign w:val="baseline"/>
        </w:rPr>
        <w:t> </w:t>
      </w:r>
      <w:r>
        <w:rPr>
          <w:b/>
          <w:sz w:val="26"/>
          <w:vertAlign w:val="baseline"/>
        </w:rPr>
        <w:t>BEHAVIOR</w:t>
      </w:r>
      <w:r>
        <w:rPr>
          <w:b/>
          <w:spacing w:val="-5"/>
          <w:sz w:val="26"/>
          <w:vertAlign w:val="baseline"/>
        </w:rPr>
        <w:t> </w:t>
      </w:r>
      <w:r>
        <w:rPr>
          <w:b/>
          <w:sz w:val="26"/>
          <w:vertAlign w:val="baseline"/>
        </w:rPr>
        <w:t>OF</w:t>
      </w:r>
      <w:r>
        <w:rPr>
          <w:b/>
          <w:spacing w:val="-62"/>
          <w:sz w:val="26"/>
          <w:vertAlign w:val="baseline"/>
        </w:rPr>
        <w:t> </w:t>
      </w:r>
      <w:r>
        <w:rPr>
          <w:b/>
          <w:sz w:val="26"/>
          <w:vertAlign w:val="baseline"/>
        </w:rPr>
        <w:t>ACRYLIC</w:t>
      </w:r>
      <w:r>
        <w:rPr>
          <w:b/>
          <w:spacing w:val="-2"/>
          <w:sz w:val="26"/>
          <w:vertAlign w:val="baseline"/>
        </w:rPr>
        <w:t> </w:t>
      </w:r>
      <w:r>
        <w:rPr>
          <w:b/>
          <w:sz w:val="26"/>
          <w:vertAlign w:val="baseline"/>
        </w:rPr>
        <w:t>ACID</w:t>
      </w:r>
      <w:r>
        <w:rPr>
          <w:b/>
          <w:spacing w:val="-1"/>
          <w:sz w:val="26"/>
          <w:vertAlign w:val="baseline"/>
        </w:rPr>
        <w:t> </w:t>
      </w:r>
      <w:r>
        <w:rPr>
          <w:b/>
          <w:sz w:val="26"/>
          <w:vertAlign w:val="baseline"/>
        </w:rPr>
        <w:t>IONIC</w:t>
      </w:r>
      <w:r>
        <w:rPr>
          <w:b/>
          <w:spacing w:val="-2"/>
          <w:sz w:val="26"/>
          <w:vertAlign w:val="baseline"/>
        </w:rPr>
        <w:t> </w:t>
      </w:r>
      <w:r>
        <w:rPr>
          <w:b/>
          <w:sz w:val="26"/>
          <w:vertAlign w:val="baseline"/>
        </w:rPr>
        <w:t>HYDROGELS</w:t>
      </w:r>
    </w:p>
    <w:p>
      <w:pPr>
        <w:pStyle w:val="Heading1"/>
        <w:spacing w:line="266" w:lineRule="exact" w:before="0"/>
        <w:ind w:left="964" w:right="915"/>
        <w:jc w:val="center"/>
      </w:pPr>
      <w:r>
        <w:rPr>
          <w:spacing w:val="-1"/>
          <w:vertAlign w:val="superscript"/>
        </w:rPr>
        <w:t>*,1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Raja</w:t>
      </w:r>
      <w:r>
        <w:rPr>
          <w:vertAlign w:val="baseline"/>
        </w:rPr>
        <w:t> </w:t>
      </w:r>
      <w:r>
        <w:rPr>
          <w:spacing w:val="-1"/>
          <w:vertAlign w:val="baseline"/>
        </w:rPr>
        <w:t>rajeswari</w:t>
      </w:r>
      <w:r>
        <w:rPr>
          <w:spacing w:val="1"/>
          <w:vertAlign w:val="baseline"/>
        </w:rPr>
        <w:t> </w:t>
      </w:r>
      <w:r>
        <w:rPr>
          <w:vertAlign w:val="baseline"/>
        </w:rPr>
        <w:t>K,</w:t>
      </w:r>
      <w:r>
        <w:rPr>
          <w:spacing w:val="3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Abbulu</w:t>
      </w:r>
      <w:r>
        <w:rPr>
          <w:spacing w:val="1"/>
          <w:vertAlign w:val="baseline"/>
        </w:rPr>
        <w:t> </w:t>
      </w:r>
      <w:r>
        <w:rPr>
          <w:vertAlign w:val="baseline"/>
        </w:rPr>
        <w:t>K,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Sudhakar M</w:t>
      </w:r>
    </w:p>
    <w:p>
      <w:pPr>
        <w:pStyle w:val="BodyText"/>
        <w:spacing w:before="4"/>
        <w:rPr>
          <w:sz w:val="24"/>
        </w:rPr>
      </w:pPr>
    </w:p>
    <w:p>
      <w:pPr>
        <w:spacing w:line="276" w:lineRule="auto" w:before="0"/>
        <w:ind w:left="968" w:right="915" w:firstLine="0"/>
        <w:jc w:val="center"/>
        <w:rPr>
          <w:sz w:val="22"/>
        </w:rPr>
      </w:pPr>
      <w:r>
        <w:rPr>
          <w:spacing w:val="-1"/>
          <w:sz w:val="22"/>
          <w:vertAlign w:val="superscript"/>
        </w:rPr>
        <w:t>*,</w:t>
      </w:r>
      <w:r>
        <w:rPr>
          <w:spacing w:val="-1"/>
          <w:sz w:val="22"/>
          <w:vertAlign w:val="baseline"/>
        </w:rPr>
        <w:t> </w:t>
      </w:r>
      <w:r>
        <w:rPr>
          <w:spacing w:val="-1"/>
          <w:sz w:val="22"/>
          <w:vertAlign w:val="superscript"/>
        </w:rPr>
        <w:t>1</w:t>
      </w:r>
      <w:r>
        <w:rPr>
          <w:spacing w:val="-1"/>
          <w:sz w:val="22"/>
          <w:vertAlign w:val="baseline"/>
        </w:rPr>
        <w:t>Malla Reddy College of Pharmacy, </w:t>
      </w:r>
      <w:r>
        <w:rPr>
          <w:sz w:val="22"/>
          <w:vertAlign w:val="baseline"/>
        </w:rPr>
        <w:t>Department of Pharmaceutics, Osmania University,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Dhulapally,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Secunderabad,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– 500 014.</w:t>
      </w:r>
    </w:p>
    <w:p>
      <w:pPr>
        <w:spacing w:line="278" w:lineRule="auto" w:before="0"/>
        <w:ind w:left="1015" w:right="961" w:hanging="1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Malla Reddy Institute of Pharmaceutical Sciences, Department of Pharmaceutics,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Jawaharlal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Nehru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Technological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University,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Dhulapally,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Secunderabad,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500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014.</w:t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75.959999pt;margin-top:12.130362pt;width:428.95pt;height:.1pt;mso-position-horizontal-relative:page;mso-position-vertical-relative:paragraph;z-index:-15726592;mso-wrap-distance-left:0;mso-wrap-distance-right:0" coordorigin="1519,243" coordsize="8579,0" path="m1519,243l10097,243e" filled="false" stroked="true" strokeweight="1.22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5"/>
        </w:rPr>
      </w:pPr>
    </w:p>
    <w:p>
      <w:pPr>
        <w:spacing w:before="92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6"/>
        <w:ind w:left="560" w:right="507"/>
        <w:jc w:val="both"/>
      </w:pPr>
      <w:r>
        <w:rPr>
          <w:color w:val="282D3D"/>
        </w:rPr>
        <w:t>The aim of the present study was an attempt to synthesise novel hydrogels using acrylic acid and xanthan</w:t>
      </w:r>
      <w:r>
        <w:rPr>
          <w:color w:val="282D3D"/>
          <w:spacing w:val="1"/>
        </w:rPr>
        <w:t> </w:t>
      </w:r>
      <w:r>
        <w:rPr>
          <w:color w:val="282D3D"/>
        </w:rPr>
        <w:t>gum and to study the swelling behavior and mechanism of the drug release from the hydrogels. Acrylic acid</w:t>
      </w:r>
      <w:r>
        <w:rPr>
          <w:color w:val="282D3D"/>
          <w:spacing w:val="1"/>
        </w:rPr>
        <w:t> </w:t>
      </w:r>
      <w:r>
        <w:rPr>
          <w:color w:val="282D3D"/>
        </w:rPr>
        <w:t>and</w:t>
      </w:r>
      <w:r>
        <w:rPr>
          <w:color w:val="282D3D"/>
          <w:spacing w:val="1"/>
        </w:rPr>
        <w:t> </w:t>
      </w:r>
      <w:r>
        <w:rPr>
          <w:color w:val="282D3D"/>
        </w:rPr>
        <w:t>xanthan</w:t>
      </w:r>
      <w:r>
        <w:rPr>
          <w:color w:val="282D3D"/>
          <w:spacing w:val="1"/>
        </w:rPr>
        <w:t> </w:t>
      </w:r>
      <w:r>
        <w:rPr>
          <w:color w:val="282D3D"/>
        </w:rPr>
        <w:t>gum</w:t>
      </w:r>
      <w:r>
        <w:rPr>
          <w:color w:val="282D3D"/>
          <w:spacing w:val="1"/>
        </w:rPr>
        <w:t> </w:t>
      </w:r>
      <w:r>
        <w:rPr>
          <w:color w:val="282D3D"/>
        </w:rPr>
        <w:t>were</w:t>
      </w:r>
      <w:r>
        <w:rPr>
          <w:color w:val="282D3D"/>
          <w:spacing w:val="1"/>
        </w:rPr>
        <w:t> </w:t>
      </w:r>
      <w:r>
        <w:rPr>
          <w:color w:val="282D3D"/>
        </w:rPr>
        <w:t>used</w:t>
      </w:r>
      <w:r>
        <w:rPr>
          <w:color w:val="282D3D"/>
          <w:spacing w:val="1"/>
        </w:rPr>
        <w:t> </w:t>
      </w:r>
      <w:r>
        <w:rPr>
          <w:color w:val="282D3D"/>
        </w:rPr>
        <w:t>as</w:t>
      </w:r>
      <w:r>
        <w:rPr>
          <w:color w:val="282D3D"/>
          <w:spacing w:val="1"/>
        </w:rPr>
        <w:t> </w:t>
      </w:r>
      <w:r>
        <w:rPr>
          <w:color w:val="282D3D"/>
        </w:rPr>
        <w:t>rate</w:t>
      </w:r>
      <w:r>
        <w:rPr>
          <w:color w:val="282D3D"/>
          <w:spacing w:val="1"/>
        </w:rPr>
        <w:t> </w:t>
      </w:r>
      <w:r>
        <w:rPr>
          <w:color w:val="282D3D"/>
        </w:rPr>
        <w:t>controlling</w:t>
      </w:r>
      <w:r>
        <w:rPr>
          <w:color w:val="282D3D"/>
          <w:spacing w:val="1"/>
        </w:rPr>
        <w:t> </w:t>
      </w:r>
      <w:r>
        <w:rPr>
          <w:color w:val="282D3D"/>
        </w:rPr>
        <w:t>polymers.</w:t>
      </w:r>
      <w:r>
        <w:rPr>
          <w:color w:val="282D3D"/>
          <w:spacing w:val="1"/>
        </w:rPr>
        <w:t> </w:t>
      </w:r>
      <w:r>
        <w:rPr>
          <w:color w:val="282D3D"/>
        </w:rPr>
        <w:t>Methylene</w:t>
      </w:r>
      <w:r>
        <w:rPr>
          <w:color w:val="282D3D"/>
          <w:spacing w:val="1"/>
        </w:rPr>
        <w:t> </w:t>
      </w:r>
      <w:r>
        <w:rPr>
          <w:color w:val="282D3D"/>
        </w:rPr>
        <w:t>bis</w:t>
      </w:r>
      <w:r>
        <w:rPr>
          <w:color w:val="282D3D"/>
          <w:spacing w:val="1"/>
        </w:rPr>
        <w:t> </w:t>
      </w:r>
      <w:r>
        <w:rPr>
          <w:color w:val="282D3D"/>
        </w:rPr>
        <w:t>acrylic</w:t>
      </w:r>
      <w:r>
        <w:rPr>
          <w:color w:val="282D3D"/>
          <w:spacing w:val="1"/>
        </w:rPr>
        <w:t> </w:t>
      </w:r>
      <w:r>
        <w:rPr>
          <w:color w:val="282D3D"/>
        </w:rPr>
        <w:t>acid</w:t>
      </w:r>
      <w:r>
        <w:rPr>
          <w:color w:val="282D3D"/>
          <w:spacing w:val="1"/>
        </w:rPr>
        <w:t> </w:t>
      </w:r>
      <w:r>
        <w:rPr>
          <w:color w:val="282D3D"/>
        </w:rPr>
        <w:t>was</w:t>
      </w:r>
      <w:r>
        <w:rPr>
          <w:color w:val="282D3D"/>
          <w:spacing w:val="1"/>
        </w:rPr>
        <w:t> </w:t>
      </w:r>
      <w:r>
        <w:rPr>
          <w:color w:val="282D3D"/>
        </w:rPr>
        <w:t>used</w:t>
      </w:r>
      <w:r>
        <w:rPr>
          <w:color w:val="282D3D"/>
          <w:spacing w:val="1"/>
        </w:rPr>
        <w:t> </w:t>
      </w:r>
      <w:r>
        <w:rPr>
          <w:color w:val="282D3D"/>
        </w:rPr>
        <w:t>as</w:t>
      </w:r>
      <w:r>
        <w:rPr>
          <w:color w:val="282D3D"/>
          <w:spacing w:val="1"/>
        </w:rPr>
        <w:t> </w:t>
      </w:r>
      <w:r>
        <w:rPr>
          <w:color w:val="282D3D"/>
        </w:rPr>
        <w:t>a</w:t>
      </w:r>
      <w:r>
        <w:rPr>
          <w:color w:val="282D3D"/>
          <w:spacing w:val="1"/>
        </w:rPr>
        <w:t> </w:t>
      </w:r>
      <w:r>
        <w:rPr>
          <w:color w:val="282D3D"/>
        </w:rPr>
        <w:t>crosslinking</w:t>
      </w:r>
      <w:r>
        <w:rPr>
          <w:color w:val="282D3D"/>
          <w:spacing w:val="1"/>
        </w:rPr>
        <w:t> </w:t>
      </w:r>
      <w:r>
        <w:rPr>
          <w:color w:val="282D3D"/>
        </w:rPr>
        <w:t>agent</w:t>
      </w:r>
      <w:r>
        <w:rPr>
          <w:color w:val="282D3D"/>
          <w:spacing w:val="1"/>
        </w:rPr>
        <w:t> </w:t>
      </w:r>
      <w:r>
        <w:rPr>
          <w:color w:val="282D3D"/>
        </w:rPr>
        <w:t>and</w:t>
      </w:r>
      <w:r>
        <w:rPr>
          <w:color w:val="282D3D"/>
          <w:spacing w:val="1"/>
        </w:rPr>
        <w:t> </w:t>
      </w:r>
      <w:r>
        <w:rPr>
          <w:color w:val="282D3D"/>
        </w:rPr>
        <w:t>potassium</w:t>
      </w:r>
      <w:r>
        <w:rPr>
          <w:color w:val="282D3D"/>
          <w:spacing w:val="1"/>
        </w:rPr>
        <w:t> </w:t>
      </w:r>
      <w:r>
        <w:rPr>
          <w:color w:val="282D3D"/>
        </w:rPr>
        <w:t>persulfate</w:t>
      </w:r>
      <w:r>
        <w:rPr>
          <w:color w:val="282D3D"/>
          <w:spacing w:val="1"/>
        </w:rPr>
        <w:t> </w:t>
      </w:r>
      <w:r>
        <w:rPr>
          <w:color w:val="282D3D"/>
        </w:rPr>
        <w:t>as</w:t>
      </w:r>
      <w:r>
        <w:rPr>
          <w:color w:val="282D3D"/>
          <w:spacing w:val="1"/>
        </w:rPr>
        <w:t> </w:t>
      </w:r>
      <w:r>
        <w:rPr>
          <w:color w:val="282D3D"/>
        </w:rPr>
        <w:t>reaction</w:t>
      </w:r>
      <w:r>
        <w:rPr>
          <w:color w:val="282D3D"/>
          <w:spacing w:val="1"/>
        </w:rPr>
        <w:t> </w:t>
      </w:r>
      <w:r>
        <w:rPr>
          <w:color w:val="282D3D"/>
        </w:rPr>
        <w:t>initiator.</w:t>
      </w:r>
      <w:r>
        <w:rPr>
          <w:color w:val="282D3D"/>
          <w:spacing w:val="1"/>
        </w:rPr>
        <w:t> </w:t>
      </w:r>
      <w:r>
        <w:rPr>
          <w:color w:val="282D3D"/>
        </w:rPr>
        <w:t>Swelling</w:t>
      </w:r>
      <w:r>
        <w:rPr>
          <w:color w:val="282D3D"/>
          <w:spacing w:val="1"/>
        </w:rPr>
        <w:t> </w:t>
      </w:r>
      <w:r>
        <w:rPr>
          <w:color w:val="282D3D"/>
        </w:rPr>
        <w:t>studies</w:t>
      </w:r>
      <w:r>
        <w:rPr>
          <w:color w:val="282D3D"/>
          <w:spacing w:val="1"/>
        </w:rPr>
        <w:t> </w:t>
      </w:r>
      <w:r>
        <w:rPr>
          <w:color w:val="282D3D"/>
        </w:rPr>
        <w:t>were</w:t>
      </w:r>
      <w:r>
        <w:rPr>
          <w:color w:val="282D3D"/>
          <w:spacing w:val="1"/>
        </w:rPr>
        <w:t> </w:t>
      </w:r>
      <w:r>
        <w:rPr>
          <w:color w:val="282D3D"/>
        </w:rPr>
        <w:t>performed</w:t>
      </w:r>
      <w:r>
        <w:rPr>
          <w:color w:val="282D3D"/>
          <w:spacing w:val="50"/>
        </w:rPr>
        <w:t> </w:t>
      </w:r>
      <w:r>
        <w:rPr>
          <w:color w:val="282D3D"/>
        </w:rPr>
        <w:t>in</w:t>
      </w:r>
      <w:r>
        <w:rPr>
          <w:color w:val="282D3D"/>
          <w:spacing w:val="1"/>
        </w:rPr>
        <w:t> </w:t>
      </w:r>
      <w:r>
        <w:rPr>
          <w:color w:val="282D3D"/>
        </w:rPr>
        <w:t>different</w:t>
      </w:r>
      <w:r>
        <w:rPr>
          <w:color w:val="282D3D"/>
          <w:spacing w:val="1"/>
        </w:rPr>
        <w:t> </w:t>
      </w:r>
      <w:r>
        <w:rPr>
          <w:color w:val="282D3D"/>
        </w:rPr>
        <w:t>media</w:t>
      </w:r>
      <w:r>
        <w:rPr>
          <w:color w:val="282D3D"/>
          <w:spacing w:val="1"/>
        </w:rPr>
        <w:t> </w:t>
      </w:r>
      <w:r>
        <w:rPr>
          <w:color w:val="282D3D"/>
        </w:rPr>
        <w:t>i.e.</w:t>
      </w:r>
      <w:r>
        <w:rPr>
          <w:color w:val="282D3D"/>
          <w:spacing w:val="1"/>
        </w:rPr>
        <w:t> </w:t>
      </w:r>
      <w:r>
        <w:rPr>
          <w:color w:val="282D3D"/>
        </w:rPr>
        <w:t>distilled</w:t>
      </w:r>
      <w:r>
        <w:rPr>
          <w:color w:val="282D3D"/>
          <w:spacing w:val="1"/>
        </w:rPr>
        <w:t> </w:t>
      </w:r>
      <w:r>
        <w:rPr>
          <w:color w:val="282D3D"/>
        </w:rPr>
        <w:t>water,</w:t>
      </w:r>
      <w:r>
        <w:rPr>
          <w:color w:val="282D3D"/>
          <w:spacing w:val="1"/>
        </w:rPr>
        <w:t> </w:t>
      </w:r>
      <w:r>
        <w:rPr>
          <w:color w:val="282D3D"/>
        </w:rPr>
        <w:t>0.1N HCl and</w:t>
      </w:r>
      <w:r>
        <w:rPr>
          <w:color w:val="282D3D"/>
          <w:spacing w:val="1"/>
        </w:rPr>
        <w:t> </w:t>
      </w:r>
      <w:r>
        <w:rPr>
          <w:color w:val="282D3D"/>
        </w:rPr>
        <w:t>6.8 phosphate buffer.</w:t>
      </w:r>
      <w:r>
        <w:rPr>
          <w:color w:val="282D3D"/>
          <w:spacing w:val="1"/>
        </w:rPr>
        <w:t> </w:t>
      </w:r>
      <w:r>
        <w:rPr>
          <w:color w:val="282D3D"/>
        </w:rPr>
        <w:t>The hydrogels showed</w:t>
      </w:r>
      <w:r>
        <w:rPr>
          <w:color w:val="282D3D"/>
          <w:spacing w:val="50"/>
        </w:rPr>
        <w:t> </w:t>
      </w:r>
      <w:r>
        <w:rPr>
          <w:color w:val="282D3D"/>
        </w:rPr>
        <w:t>better</w:t>
      </w:r>
      <w:r>
        <w:rPr>
          <w:color w:val="282D3D"/>
          <w:spacing w:val="1"/>
        </w:rPr>
        <w:t> </w:t>
      </w:r>
      <w:r>
        <w:rPr>
          <w:color w:val="282D3D"/>
        </w:rPr>
        <w:t>swelling in 6.8 phosphate buffer. Dissolution studies showed that the drug release was better observed in</w:t>
      </w:r>
      <w:r>
        <w:rPr>
          <w:color w:val="282D3D"/>
          <w:spacing w:val="1"/>
        </w:rPr>
        <w:t> </w:t>
      </w:r>
      <w:r>
        <w:rPr>
          <w:color w:val="282D3D"/>
        </w:rPr>
        <w:t>alkaline P</w:t>
      </w:r>
      <w:r>
        <w:rPr>
          <w:color w:val="282D3D"/>
          <w:vertAlign w:val="superscript"/>
        </w:rPr>
        <w:t>H</w:t>
      </w:r>
      <w:r>
        <w:rPr>
          <w:color w:val="282D3D"/>
          <w:vertAlign w:val="baseline"/>
        </w:rPr>
        <w:t>. The release kinetics followed zero order non-fickian diffusion mechanism. Hence Hydrogel</w:t>
      </w:r>
      <w:r>
        <w:rPr>
          <w:color w:val="282D3D"/>
          <w:spacing w:val="1"/>
          <w:vertAlign w:val="baseline"/>
        </w:rPr>
        <w:t> </w:t>
      </w:r>
      <w:r>
        <w:rPr>
          <w:color w:val="282D3D"/>
          <w:vertAlign w:val="baseline"/>
        </w:rPr>
        <w:t>formulation of Valsartan could be effectively used as P</w:t>
      </w:r>
      <w:r>
        <w:rPr>
          <w:color w:val="282D3D"/>
          <w:vertAlign w:val="superscript"/>
        </w:rPr>
        <w:t>H</w:t>
      </w:r>
      <w:r>
        <w:rPr>
          <w:color w:val="282D3D"/>
          <w:vertAlign w:val="baseline"/>
        </w:rPr>
        <w:t> dependant swellable systems and hence used as</w:t>
      </w:r>
      <w:r>
        <w:rPr>
          <w:color w:val="282D3D"/>
          <w:spacing w:val="1"/>
          <w:vertAlign w:val="baseline"/>
        </w:rPr>
        <w:t> </w:t>
      </w:r>
      <w:r>
        <w:rPr>
          <w:color w:val="282D3D"/>
          <w:vertAlign w:val="baseline"/>
        </w:rPr>
        <w:t>stimuli-responsive</w:t>
      </w:r>
      <w:r>
        <w:rPr>
          <w:color w:val="282D3D"/>
          <w:spacing w:val="-1"/>
          <w:vertAlign w:val="baseline"/>
        </w:rPr>
        <w:t> </w:t>
      </w:r>
      <w:r>
        <w:rPr>
          <w:color w:val="282D3D"/>
          <w:vertAlign w:val="baseline"/>
        </w:rPr>
        <w:t>drug</w:t>
      </w:r>
      <w:r>
        <w:rPr>
          <w:color w:val="282D3D"/>
          <w:spacing w:val="-1"/>
          <w:vertAlign w:val="baseline"/>
        </w:rPr>
        <w:t> </w:t>
      </w:r>
      <w:r>
        <w:rPr>
          <w:color w:val="282D3D"/>
          <w:vertAlign w:val="baseline"/>
        </w:rPr>
        <w:t>delivery</w:t>
      </w:r>
      <w:r>
        <w:rPr>
          <w:color w:val="282D3D"/>
          <w:spacing w:val="-1"/>
          <w:vertAlign w:val="baseline"/>
        </w:rPr>
        <w:t> </w:t>
      </w:r>
      <w:r>
        <w:rPr>
          <w:color w:val="282D3D"/>
          <w:vertAlign w:val="baseline"/>
        </w:rPr>
        <w:t>systems.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560"/>
        <w:rPr>
          <w:sz w:val="24"/>
        </w:rPr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Hydrogels, Acrylic</w:t>
      </w:r>
      <w:r>
        <w:rPr>
          <w:spacing w:val="-4"/>
        </w:rPr>
        <w:t> </w:t>
      </w:r>
      <w:r>
        <w:rPr/>
        <w:t>acid,</w:t>
      </w:r>
      <w:r>
        <w:rPr>
          <w:spacing w:val="-3"/>
        </w:rPr>
        <w:t> </w:t>
      </w:r>
      <w:r>
        <w:rPr/>
        <w:t>Xanthan</w:t>
      </w:r>
      <w:r>
        <w:rPr>
          <w:spacing w:val="-5"/>
        </w:rPr>
        <w:t> </w:t>
      </w:r>
      <w:r>
        <w:rPr/>
        <w:t>gum,</w:t>
      </w:r>
      <w:r>
        <w:rPr>
          <w:spacing w:val="-3"/>
        </w:rPr>
        <w:t> </w:t>
      </w:r>
      <w:r>
        <w:rPr/>
        <w:t>Valsartan,</w:t>
      </w:r>
      <w:r>
        <w:rPr>
          <w:spacing w:val="-3"/>
        </w:rPr>
        <w:t> </w:t>
      </w:r>
      <w:r>
        <w:rPr/>
        <w:t>Stimuli</w:t>
      </w:r>
      <w:r>
        <w:rPr>
          <w:spacing w:val="-4"/>
        </w:rPr>
        <w:t> </w:t>
      </w:r>
      <w:r>
        <w:rPr/>
        <w:t>responsive</w:t>
      </w:r>
      <w:r>
        <w:rPr>
          <w:spacing w:val="-3"/>
        </w:rPr>
        <w:t> </w:t>
      </w:r>
      <w:r>
        <w:rPr/>
        <w:t>hydrogels</w:t>
      </w:r>
      <w:r>
        <w:rPr>
          <w:sz w:val="24"/>
        </w:rPr>
        <w:t>.</w:t>
      </w:r>
    </w:p>
    <w:p>
      <w:pPr>
        <w:pStyle w:val="BodyText"/>
        <w:spacing w:before="7" w:after="1"/>
        <w:rPr>
          <w:sz w:val="26"/>
        </w:rPr>
      </w:pPr>
    </w:p>
    <w:p>
      <w:pPr>
        <w:pStyle w:val="BodyText"/>
        <w:spacing w:line="20" w:lineRule="exact"/>
        <w:ind w:left="603"/>
        <w:rPr>
          <w:sz w:val="2"/>
        </w:rPr>
      </w:pPr>
      <w:r>
        <w:rPr>
          <w:sz w:val="2"/>
        </w:rPr>
        <w:pict>
          <v:group style="width:432.05pt;height:.5pt;mso-position-horizontal-relative:char;mso-position-vertical-relative:line" coordorigin="0,0" coordsize="8641,10">
            <v:line style="position:absolute" from="0,5" to="86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2"/>
        <w:spacing w:before="35"/>
        <w:ind w:left="108"/>
      </w:pPr>
      <w:r>
        <w:rPr/>
        <w:t>Introduction</w:t>
      </w:r>
    </w:p>
    <w:p>
      <w:pPr>
        <w:pStyle w:val="BodyText"/>
        <w:spacing w:line="360" w:lineRule="auto" w:before="121"/>
        <w:ind w:left="560" w:right="38"/>
        <w:jc w:val="both"/>
      </w:pPr>
      <w:r>
        <w:rPr/>
        <w:t>A rather new development in the drug delivery</w:t>
      </w:r>
      <w:r>
        <w:rPr>
          <w:spacing w:val="-47"/>
        </w:rPr>
        <w:t> </w:t>
      </w:r>
      <w:r>
        <w:rPr/>
        <w:t>systems is the emergence of Hydrogel-based</w:t>
      </w:r>
      <w:r>
        <w:rPr>
          <w:spacing w:val="1"/>
        </w:rPr>
        <w:t> </w:t>
      </w:r>
      <w:r>
        <w:rPr/>
        <w:t>technologies.</w:t>
      </w:r>
      <w:r>
        <w:rPr>
          <w:spacing w:val="1"/>
        </w:rPr>
        <w:t> </w:t>
      </w:r>
      <w:r>
        <w:rPr/>
        <w:t>Hydrogels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macromolecular</w:t>
      </w:r>
      <w:r>
        <w:rPr>
          <w:spacing w:val="1"/>
        </w:rPr>
        <w:t> </w:t>
      </w:r>
      <w:r>
        <w:rPr/>
        <w:t>three-dimensional structured materials with the</w:t>
      </w:r>
      <w:r>
        <w:rPr>
          <w:spacing w:val="-47"/>
        </w:rPr>
        <w:t> </w:t>
      </w:r>
      <w:r>
        <w:rPr/>
        <w:t>ability to swell in water and retain a significant</w:t>
      </w:r>
      <w:r>
        <w:rPr>
          <w:spacing w:val="-47"/>
        </w:rPr>
        <w:t> </w:t>
      </w:r>
      <w:r>
        <w:rPr/>
        <w:t>amount of water within their structures</w:t>
      </w:r>
      <w:r>
        <w:rPr>
          <w:vertAlign w:val="superscript"/>
        </w:rPr>
        <w:t>1</w:t>
      </w:r>
      <w:r>
        <w:rPr>
          <w:vertAlign w:val="baseline"/>
        </w:rPr>
        <w:t>. The</w:t>
      </w:r>
      <w:r>
        <w:rPr>
          <w:spacing w:val="1"/>
          <w:vertAlign w:val="baseline"/>
        </w:rPr>
        <w:t> </w:t>
      </w:r>
      <w:r>
        <w:rPr>
          <w:vertAlign w:val="baseline"/>
        </w:rPr>
        <w:t>water absorbing capacity is due to the presence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92"/>
          <w:vertAlign w:val="baseline"/>
        </w:rPr>
        <w:t> </w:t>
      </w:r>
      <w:r>
        <w:rPr>
          <w:vertAlign w:val="baseline"/>
        </w:rPr>
        <w:t>hydrophilic</w:t>
      </w:r>
      <w:r>
        <w:rPr>
          <w:spacing w:val="93"/>
          <w:vertAlign w:val="baseline"/>
        </w:rPr>
        <w:t> </w:t>
      </w:r>
      <w:r>
        <w:rPr>
          <w:vertAlign w:val="baseline"/>
        </w:rPr>
        <w:t>groups</w:t>
      </w:r>
      <w:r>
        <w:rPr>
          <w:spacing w:val="92"/>
          <w:vertAlign w:val="baseline"/>
        </w:rPr>
        <w:t> </w:t>
      </w:r>
      <w:r>
        <w:rPr>
          <w:vertAlign w:val="baseline"/>
        </w:rPr>
        <w:t>like</w:t>
      </w:r>
      <w:r>
        <w:rPr>
          <w:spacing w:val="94"/>
          <w:vertAlign w:val="baseline"/>
        </w:rPr>
        <w:t> </w:t>
      </w:r>
      <w:r>
        <w:rPr>
          <w:vertAlign w:val="baseline"/>
        </w:rPr>
        <w:t>–COOH,</w:t>
      </w:r>
      <w:r>
        <w:rPr>
          <w:spacing w:val="95"/>
          <w:vertAlign w:val="baseline"/>
        </w:rPr>
        <w:t> </w:t>
      </w:r>
      <w:r>
        <w:rPr>
          <w:vertAlign w:val="baseline"/>
        </w:rPr>
        <w:t>-OH,</w:t>
      </w:r>
    </w:p>
    <w:p>
      <w:pPr>
        <w:pStyle w:val="BodyText"/>
        <w:spacing w:line="360" w:lineRule="auto"/>
        <w:ind w:left="560" w:right="41"/>
        <w:jc w:val="both"/>
      </w:pPr>
      <w:r>
        <w:rPr/>
        <w:t>-CONH, -CONH</w:t>
      </w:r>
      <w:r>
        <w:rPr>
          <w:vertAlign w:val="subscript"/>
        </w:rPr>
        <w:t>2</w:t>
      </w:r>
      <w:r>
        <w:rPr>
          <w:vertAlign w:val="baseline"/>
        </w:rPr>
        <w:t>, -SO</w:t>
      </w:r>
      <w:r>
        <w:rPr>
          <w:vertAlign w:val="subscript"/>
        </w:rPr>
        <w:t>3</w:t>
      </w:r>
      <w:r>
        <w:rPr>
          <w:vertAlign w:val="baseline"/>
        </w:rPr>
        <w:t>H etc. Hydrogels can</w:t>
      </w:r>
      <w:r>
        <w:rPr>
          <w:spacing w:val="1"/>
          <w:vertAlign w:val="baseline"/>
        </w:rPr>
        <w:t> </w:t>
      </w:r>
      <w:r>
        <w:rPr>
          <w:vertAlign w:val="baseline"/>
        </w:rPr>
        <w:t>be  </w:t>
      </w:r>
      <w:r>
        <w:rPr>
          <w:spacing w:val="45"/>
          <w:vertAlign w:val="baseline"/>
        </w:rPr>
        <w:t> </w:t>
      </w:r>
      <w:r>
        <w:rPr>
          <w:vertAlign w:val="baseline"/>
        </w:rPr>
        <w:t>neutral</w:t>
      </w:r>
      <w:r>
        <w:rPr>
          <w:spacing w:val="98"/>
          <w:vertAlign w:val="baseline"/>
        </w:rPr>
        <w:t> </w:t>
      </w:r>
      <w:r>
        <w:rPr>
          <w:vertAlign w:val="baseline"/>
        </w:rPr>
        <w:t>or</w:t>
      </w:r>
      <w:r>
        <w:rPr>
          <w:spacing w:val="98"/>
          <w:vertAlign w:val="baseline"/>
        </w:rPr>
        <w:t> </w:t>
      </w:r>
      <w:r>
        <w:rPr>
          <w:vertAlign w:val="baseline"/>
        </w:rPr>
        <w:t>ionic</w:t>
      </w:r>
      <w:r>
        <w:rPr>
          <w:spacing w:val="97"/>
          <w:vertAlign w:val="baseline"/>
        </w:rPr>
        <w:t> </w:t>
      </w:r>
      <w:r>
        <w:rPr>
          <w:vertAlign w:val="baseline"/>
        </w:rPr>
        <w:t>in</w:t>
      </w:r>
      <w:r>
        <w:rPr>
          <w:spacing w:val="96"/>
          <w:vertAlign w:val="baseline"/>
        </w:rPr>
        <w:t> </w:t>
      </w:r>
      <w:r>
        <w:rPr>
          <w:vertAlign w:val="baseline"/>
        </w:rPr>
        <w:t>nature.</w:t>
      </w:r>
      <w:r>
        <w:rPr>
          <w:spacing w:val="98"/>
          <w:vertAlign w:val="baseline"/>
        </w:rPr>
        <w:t> </w:t>
      </w:r>
      <w:r>
        <w:rPr>
          <w:vertAlign w:val="baseline"/>
        </w:rPr>
        <w:t>In</w:t>
      </w:r>
      <w:r>
        <w:rPr>
          <w:spacing w:val="47"/>
          <w:vertAlign w:val="baseline"/>
        </w:rPr>
        <w:t> </w:t>
      </w:r>
      <w:r>
        <w:rPr>
          <w:vertAlign w:val="baseline"/>
        </w:rPr>
        <w:t>neutral</w:t>
      </w:r>
    </w:p>
    <w:p>
      <w:pPr>
        <w:pStyle w:val="BodyText"/>
        <w:spacing w:before="7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tabs>
          <w:tab w:pos="1174" w:val="left" w:leader="none"/>
          <w:tab w:pos="2172" w:val="left" w:leader="none"/>
        </w:tabs>
        <w:spacing w:line="360" w:lineRule="auto"/>
        <w:ind w:left="108" w:right="939"/>
        <w:jc w:val="both"/>
      </w:pPr>
      <w:r>
        <w:rPr/>
        <w:t>hydrogels, the</w:t>
      </w:r>
      <w:r>
        <w:rPr>
          <w:spacing w:val="1"/>
        </w:rPr>
        <w:t> </w:t>
      </w:r>
      <w:r>
        <w:rPr/>
        <w:t>driving</w:t>
      </w:r>
      <w:r>
        <w:rPr>
          <w:spacing w:val="51"/>
        </w:rPr>
        <w:t> </w:t>
      </w:r>
      <w:r>
        <w:rPr/>
        <w:t>force</w:t>
      </w:r>
      <w:r>
        <w:rPr>
          <w:spacing w:val="51"/>
        </w:rPr>
        <w:t> </w:t>
      </w:r>
      <w:r>
        <w:rPr/>
        <w:t>for</w:t>
      </w:r>
      <w:r>
        <w:rPr>
          <w:spacing w:val="5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arises</w:t>
        <w:tab/>
        <w:t>from</w:t>
        <w:tab/>
        <w:t>the</w:t>
      </w:r>
      <w:r>
        <w:rPr>
          <w:spacing w:val="1"/>
        </w:rPr>
        <w:t> </w:t>
      </w:r>
      <w:r>
        <w:rPr/>
        <w:t>water-polymer</w:t>
      </w:r>
      <w:r>
        <w:rPr>
          <w:spacing w:val="-47"/>
        </w:rPr>
        <w:t> </w:t>
      </w:r>
      <w:r>
        <w:rPr/>
        <w:t>thermodynamic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contribution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overall free energy which is coupled with an</w:t>
      </w:r>
      <w:r>
        <w:rPr>
          <w:spacing w:val="1"/>
        </w:rPr>
        <w:t> </w:t>
      </w:r>
      <w:r>
        <w:rPr/>
        <w:t>elastic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contribution</w:t>
      </w:r>
      <w:r>
        <w:rPr>
          <w:vertAlign w:val="superscript"/>
        </w:rPr>
        <w:t>2,</w:t>
      </w:r>
      <w:r>
        <w:rPr>
          <w:spacing w:val="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ionic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hydrogels, the swelling process is due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previous two contributions as well as the ionic</w:t>
      </w:r>
      <w:r>
        <w:rPr>
          <w:spacing w:val="1"/>
          <w:vertAlign w:val="baseline"/>
        </w:rPr>
        <w:t> </w:t>
      </w:r>
      <w:r>
        <w:rPr>
          <w:vertAlign w:val="baseline"/>
        </w:rPr>
        <w:t>interactions between charged polymer and free</w:t>
      </w:r>
      <w:r>
        <w:rPr>
          <w:spacing w:val="1"/>
          <w:vertAlign w:val="baseline"/>
        </w:rPr>
        <w:t> </w:t>
      </w:r>
      <w:r>
        <w:rPr>
          <w:vertAlign w:val="baseline"/>
        </w:rPr>
        <w:t>ions. The ionization of the pendent ionizable</w:t>
      </w:r>
      <w:r>
        <w:rPr>
          <w:spacing w:val="1"/>
          <w:vertAlign w:val="baseline"/>
        </w:rPr>
        <w:t> </w:t>
      </w:r>
      <w:r>
        <w:rPr>
          <w:vertAlign w:val="baseline"/>
        </w:rPr>
        <w:t>groups</w:t>
      </w:r>
      <w:r>
        <w:rPr>
          <w:spacing w:val="31"/>
          <w:vertAlign w:val="baseline"/>
        </w:rPr>
        <w:t> </w:t>
      </w:r>
      <w:r>
        <w:rPr>
          <w:vertAlign w:val="baseline"/>
        </w:rPr>
        <w:t>such</w:t>
      </w:r>
      <w:r>
        <w:rPr>
          <w:spacing w:val="32"/>
          <w:vertAlign w:val="baseline"/>
        </w:rPr>
        <w:t> </w:t>
      </w:r>
      <w:r>
        <w:rPr>
          <w:vertAlign w:val="baseline"/>
        </w:rPr>
        <w:t>as</w:t>
      </w:r>
      <w:r>
        <w:rPr>
          <w:spacing w:val="31"/>
          <w:vertAlign w:val="baseline"/>
        </w:rPr>
        <w:t> </w:t>
      </w:r>
      <w:r>
        <w:rPr>
          <w:vertAlign w:val="baseline"/>
        </w:rPr>
        <w:t>carboxylic</w:t>
      </w:r>
      <w:r>
        <w:rPr>
          <w:spacing w:val="32"/>
          <w:vertAlign w:val="baseline"/>
        </w:rPr>
        <w:t> </w:t>
      </w:r>
      <w:r>
        <w:rPr>
          <w:vertAlign w:val="baseline"/>
        </w:rPr>
        <w:t>acid,</w:t>
      </w:r>
      <w:r>
        <w:rPr>
          <w:spacing w:val="32"/>
          <w:vertAlign w:val="baseline"/>
        </w:rPr>
        <w:t> </w:t>
      </w:r>
      <w:r>
        <w:rPr>
          <w:vertAlign w:val="baseline"/>
        </w:rPr>
        <w:t>sulfonic</w:t>
      </w:r>
      <w:r>
        <w:rPr>
          <w:spacing w:val="30"/>
          <w:vertAlign w:val="baseline"/>
        </w:rPr>
        <w:t> </w:t>
      </w:r>
      <w:r>
        <w:rPr>
          <w:vertAlign w:val="baseline"/>
        </w:rPr>
        <w:t>acid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4392" w:space="572"/>
            <w:col w:w="484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4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Raja</w:t>
      </w:r>
      <w:r>
        <w:rPr>
          <w:spacing w:val="-3"/>
        </w:rPr>
        <w:t> </w:t>
      </w:r>
      <w:r>
        <w:rPr/>
        <w:t>rajeswari</w:t>
      </w:r>
      <w:r>
        <w:rPr>
          <w:spacing w:val="-2"/>
        </w:rPr>
        <w:t> </w:t>
      </w:r>
      <w:r>
        <w:rPr/>
        <w:t>K,</w:t>
      </w:r>
    </w:p>
    <w:p>
      <w:pPr>
        <w:pStyle w:val="BodyText"/>
        <w:spacing w:line="278" w:lineRule="auto" w:before="34"/>
        <w:ind w:left="468" w:right="6494"/>
      </w:pPr>
      <w:r>
        <w:rPr/>
        <w:t>Malla Reddy College of Pharmacy,</w:t>
      </w:r>
      <w:r>
        <w:rPr>
          <w:spacing w:val="-48"/>
        </w:rPr>
        <w:t> </w:t>
      </w:r>
      <w:r>
        <w:rPr/>
        <w:t>Osmania</w:t>
      </w:r>
      <w:r>
        <w:rPr>
          <w:spacing w:val="-1"/>
        </w:rPr>
        <w:t> </w:t>
      </w:r>
      <w:r>
        <w:rPr/>
        <w:t>University,</w:t>
      </w:r>
    </w:p>
    <w:p>
      <w:pPr>
        <w:pStyle w:val="BodyText"/>
        <w:spacing w:line="276" w:lineRule="auto"/>
        <w:ind w:left="468" w:right="5800"/>
      </w:pPr>
      <w:r>
        <w:rPr/>
        <w:t>Dhulapally, Secunderabad, India – 500 014.</w:t>
      </w:r>
      <w:r>
        <w:rPr>
          <w:spacing w:val="-47"/>
        </w:rPr>
        <w:t> </w:t>
      </w:r>
      <w:r>
        <w:rPr/>
        <w:t>Email:</w:t>
      </w:r>
      <w:r>
        <w:rPr>
          <w:spacing w:val="-2"/>
        </w:rPr>
        <w:t> </w:t>
      </w:r>
      <w:hyperlink r:id="rId6">
        <w:r>
          <w:rPr/>
          <w:t>rajeswarimpharm@gmail.com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1"/>
        <w:ind w:right="217"/>
      </w:pPr>
      <w:r>
        <w:rPr/>
        <w:t>111</w:t>
      </w:r>
    </w:p>
    <w:p>
      <w:pPr>
        <w:spacing w:line="226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Raja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rajeswari K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91"/>
        <w:ind w:left="1280" w:right="4"/>
        <w:jc w:val="both"/>
      </w:pPr>
      <w:r>
        <w:rPr/>
        <w:t>or</w:t>
      </w:r>
      <w:r>
        <w:rPr>
          <w:spacing w:val="1"/>
        </w:rPr>
        <w:t> </w:t>
      </w:r>
      <w:r>
        <w:rPr/>
        <w:t>amine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renders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hydrophilic and thus leads to a very high water</w:t>
      </w:r>
      <w:r>
        <w:rPr>
          <w:spacing w:val="-47"/>
        </w:rPr>
        <w:t> </w:t>
      </w:r>
      <w:r>
        <w:rPr/>
        <w:t>uptake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280"/>
        <w:jc w:val="both"/>
      </w:pPr>
      <w:r>
        <w:rPr/>
        <w:t>The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hydrogels</w:t>
      </w:r>
      <w:r>
        <w:rPr>
          <w:spacing w:val="51"/>
        </w:rPr>
        <w:t> </w:t>
      </w:r>
      <w:r>
        <w:rPr/>
        <w:t>are</w:t>
      </w:r>
      <w:r>
        <w:rPr>
          <w:spacing w:val="1"/>
        </w:rPr>
        <w:t> </w:t>
      </w:r>
      <w:r>
        <w:rPr/>
        <w:t>unique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dependant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pendant</w:t>
      </w:r>
      <w:r>
        <w:rPr>
          <w:spacing w:val="1"/>
        </w:rPr>
        <w:t> </w:t>
      </w:r>
      <w:r>
        <w:rPr/>
        <w:t>functional</w:t>
      </w:r>
      <w:r>
        <w:rPr>
          <w:spacing w:val="1"/>
        </w:rPr>
        <w:t> </w:t>
      </w:r>
      <w:r>
        <w:rPr/>
        <w:t>groups.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</w:t>
      </w:r>
      <w:r>
        <w:rPr>
          <w:vertAlign w:val="superscript"/>
        </w:rPr>
        <w:t>H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ionic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 and equilibrium, temperature, etc acts</w:t>
      </w:r>
      <w:r>
        <w:rPr>
          <w:spacing w:val="1"/>
          <w:vertAlign w:val="baseline"/>
        </w:rPr>
        <w:t> </w:t>
      </w:r>
      <w:r>
        <w:rPr>
          <w:vertAlign w:val="baseline"/>
        </w:rPr>
        <w:t>as inputs for the degree of swelling ions</w:t>
      </w:r>
      <w:r>
        <w:rPr>
          <w:vertAlign w:val="superscript"/>
        </w:rPr>
        <w:t>5,</w:t>
      </w:r>
      <w:r>
        <w:rPr>
          <w:vertAlign w:val="baseline"/>
        </w:rPr>
        <w:t> </w:t>
      </w:r>
      <w:r>
        <w:rPr>
          <w:vertAlign w:val="superscript"/>
        </w:rPr>
        <w:t>6,</w:t>
      </w:r>
      <w:r>
        <w:rPr>
          <w:vertAlign w:val="baseline"/>
        </w:rPr>
        <w:t> </w:t>
      </w:r>
      <w:r>
        <w:rPr>
          <w:vertAlign w:val="superscript"/>
        </w:rPr>
        <w:t>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Other factors like composition of the 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medium,</w:t>
      </w:r>
      <w:r>
        <w:rPr>
          <w:spacing w:val="1"/>
          <w:vertAlign w:val="baseline"/>
        </w:rPr>
        <w:t> </w:t>
      </w:r>
      <w:r>
        <w:rPr>
          <w:vertAlign w:val="baseline"/>
        </w:rPr>
        <w:t>valence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nature</w:t>
      </w:r>
      <w:r>
        <w:rPr>
          <w:spacing w:val="1"/>
          <w:vertAlign w:val="baseline"/>
        </w:rPr>
        <w:t> </w:t>
      </w:r>
      <w:r>
        <w:rPr>
          <w:vertAlign w:val="baseline"/>
        </w:rPr>
        <w:t>of the</w:t>
      </w:r>
      <w:r>
        <w:rPr>
          <w:spacing w:val="50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counterion,</w:t>
      </w:r>
      <w:r>
        <w:rPr>
          <w:spacing w:val="1"/>
          <w:vertAlign w:val="baseline"/>
        </w:rPr>
        <w:t> </w:t>
      </w:r>
      <w:r>
        <w:rPr>
          <w:vertAlign w:val="baseline"/>
        </w:rPr>
        <w:t>etc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influence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dynamics and equilibrium swelling behavior</w:t>
      </w:r>
      <w:r>
        <w:rPr>
          <w:vertAlign w:val="superscript"/>
        </w:rPr>
        <w:t>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ability to control the dynamics of swelling</w:t>
      </w:r>
      <w:r>
        <w:rPr>
          <w:spacing w:val="-47"/>
          <w:vertAlign w:val="baseline"/>
        </w:rPr>
        <w:t> </w:t>
      </w:r>
      <w:r>
        <w:rPr>
          <w:vertAlign w:val="baseline"/>
        </w:rPr>
        <w:t>by changing the P</w:t>
      </w:r>
      <w:r>
        <w:rPr>
          <w:vertAlign w:val="superscript"/>
        </w:rPr>
        <w:t>H</w:t>
      </w:r>
      <w:r>
        <w:rPr>
          <w:vertAlign w:val="baseline"/>
        </w:rPr>
        <w:t> and ionic strength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external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provides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opportunities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stimuli-responsive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delivery.</w:t>
      </w:r>
      <w:r>
        <w:rPr>
          <w:spacing w:val="1"/>
          <w:vertAlign w:val="baseline"/>
        </w:rPr>
        <w:t> </w:t>
      </w:r>
      <w:r>
        <w:rPr>
          <w:vertAlign w:val="baseline"/>
        </w:rPr>
        <w:t>Xanthan</w:t>
      </w:r>
      <w:r>
        <w:rPr>
          <w:spacing w:val="1"/>
          <w:vertAlign w:val="baseline"/>
        </w:rPr>
        <w:t> </w:t>
      </w:r>
      <w:r>
        <w:rPr>
          <w:vertAlign w:val="baseline"/>
        </w:rPr>
        <w:t>gum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natural,</w:t>
      </w:r>
      <w:r>
        <w:rPr>
          <w:spacing w:val="1"/>
          <w:vertAlign w:val="baseline"/>
        </w:rPr>
        <w:t> </w:t>
      </w:r>
      <w:r>
        <w:rPr>
          <w:vertAlign w:val="baseline"/>
        </w:rPr>
        <w:t>high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 weight polysaccharide produced by</w:t>
      </w:r>
      <w:r>
        <w:rPr>
          <w:spacing w:val="1"/>
          <w:vertAlign w:val="baseline"/>
        </w:rPr>
        <w:t> </w:t>
      </w:r>
      <w:r>
        <w:rPr>
          <w:vertAlign w:val="baseline"/>
        </w:rPr>
        <w:t>the process of fermentation from </w:t>
      </w:r>
      <w:r>
        <w:rPr>
          <w:i/>
          <w:vertAlign w:val="baseline"/>
        </w:rPr>
        <w:t>xanthomonas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campestris </w:t>
      </w:r>
      <w:r>
        <w:rPr>
          <w:vertAlign w:val="baseline"/>
        </w:rPr>
        <w:t>It is an anionic polyelectrolyte 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β-(1→4)-D-glucopyranose</w:t>
      </w:r>
      <w:r>
        <w:rPr>
          <w:spacing w:val="1"/>
          <w:vertAlign w:val="baseline"/>
        </w:rPr>
        <w:t> </w:t>
      </w:r>
      <w:r>
        <w:rPr>
          <w:vertAlign w:val="baseline"/>
        </w:rPr>
        <w:t>glucan.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anionic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glucuronic acid and pyruvic acid groups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side chain</w:t>
      </w:r>
      <w:r>
        <w:rPr>
          <w:vertAlign w:val="superscript"/>
        </w:rPr>
        <w:t>9</w:t>
      </w:r>
      <w:r>
        <w:rPr>
          <w:vertAlign w:val="baseline"/>
        </w:rPr>
        <w:t>. Since its discovery xanthan gum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widely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excipient to increase the drug rate of 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but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much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concerning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 drug release. The present work was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intended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acrylic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50"/>
          <w:vertAlign w:val="baseline"/>
        </w:rPr>
        <w:t> </w:t>
      </w:r>
      <w:r>
        <w:rPr>
          <w:vertAlign w:val="baseline"/>
        </w:rPr>
        <w:t>Xanthan</w:t>
      </w:r>
      <w:r>
        <w:rPr>
          <w:spacing w:val="1"/>
          <w:vertAlign w:val="baseline"/>
        </w:rPr>
        <w:t> </w:t>
      </w:r>
      <w:r>
        <w:rPr>
          <w:vertAlign w:val="baseline"/>
        </w:rPr>
        <w:t>gum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kinetics and release mechanisms of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hydrogels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different p</w:t>
      </w:r>
      <w:r>
        <w:rPr>
          <w:vertAlign w:val="superscript"/>
        </w:rPr>
        <w:t>H</w:t>
      </w:r>
      <w:r>
        <w:rPr>
          <w:spacing w:val="-1"/>
          <w:vertAlign w:val="baseline"/>
        </w:rPr>
        <w:t> </w:t>
      </w:r>
      <w:r>
        <w:rPr>
          <w:vertAlign w:val="baseline"/>
        </w:rPr>
        <w:t>media.</w:t>
      </w:r>
    </w:p>
    <w:p>
      <w:pPr>
        <w:pStyle w:val="BodyText"/>
        <w:spacing w:before="5"/>
        <w:rPr>
          <w:sz w:val="33"/>
        </w:rPr>
      </w:pPr>
    </w:p>
    <w:p>
      <w:pPr>
        <w:pStyle w:val="Heading2"/>
        <w:ind w:left="1280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pStyle w:val="BodyText"/>
        <w:spacing w:line="360" w:lineRule="auto" w:before="121"/>
        <w:ind w:left="1280" w:right="1"/>
        <w:jc w:val="both"/>
      </w:pPr>
      <w:r>
        <w:rPr/>
        <w:t>Acrylic</w:t>
      </w:r>
      <w:r>
        <w:rPr>
          <w:spacing w:val="1"/>
        </w:rPr>
        <w:t> </w:t>
      </w:r>
      <w:r>
        <w:rPr/>
        <w:t>acid,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gum,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persulfate and N, N</w:t>
      </w:r>
      <w:r>
        <w:rPr>
          <w:vertAlign w:val="superscript"/>
        </w:rPr>
        <w:t>I</w:t>
      </w:r>
      <w:r>
        <w:rPr>
          <w:vertAlign w:val="baseline"/>
        </w:rPr>
        <w:t>-Methylene bis acrylamide</w:t>
      </w:r>
      <w:r>
        <w:rPr>
          <w:spacing w:val="-47"/>
          <w:vertAlign w:val="baseline"/>
        </w:rPr>
        <w:t> </w:t>
      </w:r>
      <w:r>
        <w:rPr>
          <w:vertAlign w:val="baseline"/>
        </w:rPr>
        <w:t>were procured from Sigma-Aldrich Chemicals</w:t>
      </w:r>
      <w:r>
        <w:rPr>
          <w:spacing w:val="1"/>
          <w:vertAlign w:val="baseline"/>
        </w:rPr>
        <w:t> </w:t>
      </w:r>
      <w:r>
        <w:rPr>
          <w:vertAlign w:val="baseline"/>
        </w:rPr>
        <w:t>Ltd.</w:t>
      </w:r>
      <w:r>
        <w:rPr>
          <w:spacing w:val="21"/>
          <w:vertAlign w:val="baseline"/>
        </w:rPr>
        <w:t> </w:t>
      </w:r>
      <w:r>
        <w:rPr>
          <w:vertAlign w:val="baseline"/>
        </w:rPr>
        <w:t>Valsartan</w:t>
      </w:r>
      <w:r>
        <w:rPr>
          <w:spacing w:val="21"/>
          <w:vertAlign w:val="baseline"/>
        </w:rPr>
        <w:t> </w:t>
      </w:r>
      <w:r>
        <w:rPr>
          <w:vertAlign w:val="baseline"/>
        </w:rPr>
        <w:t>was</w:t>
      </w:r>
      <w:r>
        <w:rPr>
          <w:spacing w:val="20"/>
          <w:vertAlign w:val="baseline"/>
        </w:rPr>
        <w:t> </w:t>
      </w:r>
      <w:r>
        <w:rPr>
          <w:vertAlign w:val="baseline"/>
        </w:rPr>
        <w:t>obtained</w:t>
      </w:r>
      <w:r>
        <w:rPr>
          <w:spacing w:val="21"/>
          <w:vertAlign w:val="baseline"/>
        </w:rPr>
        <w:t> </w:t>
      </w:r>
      <w:r>
        <w:rPr>
          <w:vertAlign w:val="baseline"/>
        </w:rPr>
        <w:t>from</w:t>
      </w:r>
      <w:r>
        <w:rPr>
          <w:spacing w:val="19"/>
          <w:vertAlign w:val="baseline"/>
        </w:rPr>
        <w:t> </w:t>
      </w:r>
      <w:r>
        <w:rPr>
          <w:vertAlign w:val="baseline"/>
        </w:rPr>
        <w:t>Alembic</w:t>
      </w:r>
    </w:p>
    <w:p>
      <w:pPr>
        <w:pStyle w:val="BodyText"/>
        <w:spacing w:line="360" w:lineRule="auto" w:before="91"/>
        <w:ind w:left="677" w:right="222"/>
        <w:jc w:val="both"/>
      </w:pPr>
      <w:r>
        <w:rPr/>
        <w:br w:type="column"/>
      </w:r>
      <w:r>
        <w:rPr/>
        <w:t>Pharmaceuticals,</w:t>
      </w:r>
      <w:r>
        <w:rPr>
          <w:spacing w:val="1"/>
        </w:rPr>
        <w:t> </w:t>
      </w:r>
      <w:r>
        <w:rPr/>
        <w:t>Ahmedabad.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reagents and chemicals used were of analytical</w:t>
      </w:r>
      <w:r>
        <w:rPr>
          <w:spacing w:val="-47"/>
        </w:rPr>
        <w:t> </w:t>
      </w:r>
      <w:r>
        <w:rPr/>
        <w:t>grade.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line="360" w:lineRule="auto"/>
        <w:ind w:right="217"/>
      </w:pPr>
      <w:r>
        <w:rPr/>
        <w:t>Synthesis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Acrylic</w:t>
      </w:r>
      <w:r>
        <w:rPr>
          <w:spacing w:val="1"/>
        </w:rPr>
        <w:t> </w:t>
      </w:r>
      <w:r>
        <w:rPr/>
        <w:t>acid-Xanthan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Hydrogels</w:t>
      </w:r>
    </w:p>
    <w:p>
      <w:pPr>
        <w:pStyle w:val="BodyText"/>
        <w:spacing w:line="360" w:lineRule="auto"/>
        <w:ind w:left="677" w:right="219"/>
        <w:jc w:val="both"/>
      </w:pPr>
      <w:r>
        <w:rPr/>
        <w:t>Hydrogels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physical crosslinking method. To an accurately</w:t>
      </w:r>
      <w:r>
        <w:rPr>
          <w:spacing w:val="-47"/>
        </w:rPr>
        <w:t> </w:t>
      </w:r>
      <w:r>
        <w:rPr/>
        <w:t>weighed quantity of Xanthan gum, 80 mg of</w:t>
      </w:r>
      <w:r>
        <w:rPr>
          <w:spacing w:val="1"/>
        </w:rPr>
        <w:t> </w:t>
      </w:r>
      <w:r>
        <w:rPr/>
        <w:t>valsartan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deionised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vigorously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speed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800-900rpm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mins.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acrylic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homogenized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1500-200</w:t>
      </w:r>
      <w:r>
        <w:rPr>
          <w:spacing w:val="1"/>
        </w:rPr>
        <w:t> </w:t>
      </w:r>
      <w:r>
        <w:rPr/>
        <w:t>rpm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mins,</w:t>
      </w:r>
      <w:r>
        <w:rPr>
          <w:spacing w:val="-47"/>
        </w:rPr>
        <w:t> </w:t>
      </w:r>
      <w:r>
        <w:rPr/>
        <w:t>using ultrasonic homogenizer until they were</w:t>
      </w:r>
      <w:r>
        <w:rPr>
          <w:spacing w:val="1"/>
        </w:rPr>
        <w:t> </w:t>
      </w:r>
      <w:r>
        <w:rPr/>
        <w:t>completely mixed.</w:t>
      </w:r>
      <w:r>
        <w:rPr>
          <w:spacing w:val="1"/>
        </w:rPr>
        <w:t> </w:t>
      </w:r>
      <w:r>
        <w:rPr/>
        <w:t>Methylene bis acryl amide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potassium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sulfate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deionised</w:t>
      </w:r>
      <w:r>
        <w:rPr>
          <w:spacing w:val="1"/>
        </w:rPr>
        <w:t> </w:t>
      </w:r>
      <w:r>
        <w:rPr/>
        <w:t>water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mixture.</w:t>
      </w:r>
      <w:r>
        <w:rPr>
          <w:spacing w:val="1"/>
        </w:rPr>
        <w:t> </w:t>
      </w:r>
      <w:r>
        <w:rPr/>
        <w:t>Stirring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continued for 20 mins. 10 ml of 0.1N NaoH</w:t>
      </w:r>
      <w:r>
        <w:rPr>
          <w:spacing w:val="1"/>
        </w:rPr>
        <w:t> </w:t>
      </w:r>
      <w:r>
        <w:rPr/>
        <w:t>and kept aside for 1 Hr. It was then immersed</w:t>
      </w:r>
      <w:r>
        <w:rPr>
          <w:spacing w:val="1"/>
        </w:rPr>
        <w:t> </w:t>
      </w:r>
      <w:r>
        <w:rPr/>
        <w:t>in 100 ml of ethanol. After 48 hrs, the formed</w:t>
      </w:r>
      <w:r>
        <w:rPr>
          <w:spacing w:val="1"/>
        </w:rPr>
        <w:t> </w:t>
      </w:r>
      <w:r>
        <w:rPr/>
        <w:t>gel was filtered using membrane filter paper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vacuum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50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C.</w:t>
      </w:r>
      <w:r>
        <w:rPr>
          <w:spacing w:val="51"/>
          <w:vertAlign w:val="baseline"/>
        </w:rPr>
        <w:t> </w:t>
      </w:r>
      <w:r>
        <w:rPr>
          <w:vertAlign w:val="baseline"/>
        </w:rPr>
        <w:t>Five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synthesized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xanthan</w:t>
      </w:r>
      <w:r>
        <w:rPr>
          <w:spacing w:val="-2"/>
          <w:vertAlign w:val="baseline"/>
        </w:rPr>
        <w:t> </w:t>
      </w:r>
      <w:r>
        <w:rPr>
          <w:vertAlign w:val="baseline"/>
        </w:rPr>
        <w:t>gum.</w:t>
      </w:r>
    </w:p>
    <w:p>
      <w:pPr>
        <w:pStyle w:val="BodyText"/>
        <w:rPr>
          <w:sz w:val="30"/>
        </w:rPr>
      </w:pPr>
    </w:p>
    <w:p>
      <w:pPr>
        <w:pStyle w:val="Heading3"/>
        <w:spacing w:before="1"/>
      </w:pPr>
      <w:r>
        <w:rPr/>
        <w:t>Swelling</w:t>
      </w:r>
      <w:r>
        <w:rPr>
          <w:spacing w:val="-5"/>
        </w:rPr>
        <w:t> </w:t>
      </w:r>
      <w:r>
        <w:rPr/>
        <w:t>studies</w:t>
      </w:r>
    </w:p>
    <w:p>
      <w:pPr>
        <w:pStyle w:val="BodyText"/>
        <w:spacing w:line="360" w:lineRule="auto" w:before="108"/>
        <w:ind w:left="677" w:right="221"/>
        <w:jc w:val="both"/>
      </w:pPr>
      <w:r>
        <w:rPr/>
        <w:t>This process of swelling studies was done in</w:t>
      </w:r>
      <w:r>
        <w:rPr>
          <w:spacing w:val="1"/>
        </w:rPr>
        <w:t> </w:t>
      </w:r>
      <w:r>
        <w:rPr/>
        <w:t>different</w:t>
      </w:r>
      <w:r>
        <w:rPr>
          <w:spacing w:val="38"/>
        </w:rPr>
        <w:t> </w:t>
      </w:r>
      <w:r>
        <w:rPr/>
        <w:t>media</w:t>
      </w:r>
      <w:r>
        <w:rPr>
          <w:spacing w:val="37"/>
        </w:rPr>
        <w:t> </w:t>
      </w:r>
      <w:r>
        <w:rPr/>
        <w:t>like</w:t>
      </w:r>
      <w:r>
        <w:rPr>
          <w:spacing w:val="37"/>
        </w:rPr>
        <w:t> </w:t>
      </w:r>
      <w:r>
        <w:rPr/>
        <w:t>distilled</w:t>
      </w:r>
      <w:r>
        <w:rPr>
          <w:spacing w:val="43"/>
        </w:rPr>
        <w:t> </w:t>
      </w:r>
      <w:r>
        <w:rPr/>
        <w:t>water,</w:t>
      </w:r>
      <w:r>
        <w:rPr>
          <w:spacing w:val="37"/>
        </w:rPr>
        <w:t> </w:t>
      </w:r>
      <w:r>
        <w:rPr/>
        <w:t>0.1</w:t>
      </w:r>
      <w:r>
        <w:rPr>
          <w:spacing w:val="38"/>
        </w:rPr>
        <w:t> </w:t>
      </w:r>
      <w:r>
        <w:rPr/>
        <w:t>N</w:t>
      </w:r>
      <w:r>
        <w:rPr>
          <w:spacing w:val="36"/>
        </w:rPr>
        <w:t> </w:t>
      </w:r>
      <w:r>
        <w:rPr/>
        <w:t>H</w:t>
      </w:r>
      <w:r>
        <w:rPr>
          <w:spacing w:val="-47"/>
        </w:rPr>
        <w:t> </w:t>
      </w:r>
      <w:r>
        <w:rPr/>
        <w:t>Cl, phosphate buffer of P</w:t>
      </w:r>
      <w:r>
        <w:rPr>
          <w:vertAlign w:val="superscript"/>
        </w:rPr>
        <w:t>H</w:t>
      </w:r>
      <w:r>
        <w:rPr>
          <w:vertAlign w:val="baseline"/>
        </w:rPr>
        <w:t> 6.8. The 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characteristics of the gels were investigated in</w:t>
      </w:r>
      <w:r>
        <w:rPr>
          <w:spacing w:val="1"/>
          <w:vertAlign w:val="baseline"/>
        </w:rPr>
        <w:t> </w:t>
      </w:r>
      <w:r>
        <w:rPr>
          <w:vertAlign w:val="baseline"/>
        </w:rPr>
        <w:t>triplicate at temperatures ranging from ambient</w:t>
      </w:r>
      <w:r>
        <w:rPr>
          <w:spacing w:val="-47"/>
          <w:vertAlign w:val="baseline"/>
        </w:rPr>
        <w:t> </w:t>
      </w:r>
      <w:r>
        <w:rPr>
          <w:vertAlign w:val="baseline"/>
        </w:rPr>
        <w:t>temperature to 25-35</w:t>
      </w:r>
      <w:r>
        <w:rPr>
          <w:vertAlign w:val="superscript"/>
        </w:rPr>
        <w:t>o</w:t>
      </w:r>
      <w:r>
        <w:rPr>
          <w:vertAlign w:val="baseline"/>
        </w:rPr>
        <w:t> C. Samples of the cured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 (with drug incorporated) with a mass</w:t>
      </w:r>
      <w:r>
        <w:rPr>
          <w:spacing w:val="1"/>
          <w:vertAlign w:val="baseline"/>
        </w:rPr>
        <w:t> </w:t>
      </w:r>
      <w:r>
        <w:rPr>
          <w:vertAlign w:val="baseline"/>
        </w:rPr>
        <w:t>of 1.1 ± 0.35 g were placed in a petri dish;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petri dish was filled with media and placed in a</w:t>
      </w:r>
      <w:r>
        <w:rPr>
          <w:spacing w:val="-47"/>
          <w:vertAlign w:val="baseline"/>
        </w:rPr>
        <w:t> </w:t>
      </w:r>
      <w:r>
        <w:rPr>
          <w:vertAlign w:val="baseline"/>
        </w:rPr>
        <w:t>fan oven at the required temperature. Petri dish</w:t>
      </w:r>
      <w:r>
        <w:rPr>
          <w:spacing w:val="-47"/>
          <w:vertAlign w:val="baseline"/>
        </w:rPr>
        <w:t> </w:t>
      </w:r>
      <w:r>
        <w:rPr>
          <w:vertAlign w:val="baseline"/>
        </w:rPr>
        <w:t>lids</w:t>
      </w:r>
      <w:r>
        <w:rPr>
          <w:spacing w:val="31"/>
          <w:vertAlign w:val="baseline"/>
        </w:rPr>
        <w:t> </w:t>
      </w:r>
      <w:r>
        <w:rPr>
          <w:vertAlign w:val="baseline"/>
        </w:rPr>
        <w:t>and</w:t>
      </w:r>
      <w:r>
        <w:rPr>
          <w:spacing w:val="33"/>
          <w:vertAlign w:val="baseline"/>
        </w:rPr>
        <w:t> </w:t>
      </w:r>
      <w:r>
        <w:rPr>
          <w:vertAlign w:val="baseline"/>
        </w:rPr>
        <w:t>Petri</w:t>
      </w:r>
      <w:r>
        <w:rPr>
          <w:spacing w:val="31"/>
          <w:vertAlign w:val="baseline"/>
        </w:rPr>
        <w:t> </w:t>
      </w:r>
      <w:r>
        <w:rPr>
          <w:vertAlign w:val="baseline"/>
        </w:rPr>
        <w:t>Seal</w:t>
      </w:r>
      <w:r>
        <w:rPr>
          <w:spacing w:val="32"/>
          <w:vertAlign w:val="baseline"/>
        </w:rPr>
        <w:t> </w:t>
      </w:r>
      <w:r>
        <w:rPr>
          <w:vertAlign w:val="baseline"/>
        </w:rPr>
        <w:t>(Diversified</w:t>
      </w:r>
      <w:r>
        <w:rPr>
          <w:spacing w:val="33"/>
          <w:vertAlign w:val="baseline"/>
        </w:rPr>
        <w:t> </w:t>
      </w:r>
      <w:r>
        <w:rPr>
          <w:vertAlign w:val="baseline"/>
        </w:rPr>
        <w:t>Biotech</w:t>
      </w:r>
      <w:r>
        <w:rPr>
          <w:spacing w:val="33"/>
          <w:vertAlign w:val="baseline"/>
        </w:rPr>
        <w:t> </w:t>
      </w:r>
      <w:r>
        <w:rPr>
          <w:vertAlign w:val="baseline"/>
        </w:rPr>
        <w:t>Ltd.)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5075" w:space="40"/>
            <w:col w:w="4695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1"/>
        <w:ind w:left="1975" w:right="91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1"/>
        <w:ind w:left="560"/>
        <w:jc w:val="left"/>
      </w:pPr>
      <w:r>
        <w:rPr/>
        <w:t>112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Raja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rajeswari K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91"/>
        <w:ind w:left="560" w:right="44"/>
        <w:jc w:val="both"/>
      </w:pPr>
      <w:r>
        <w:rPr/>
        <w:t>were placed on the petri dishes while in the</w:t>
      </w:r>
      <w:r>
        <w:rPr>
          <w:spacing w:val="1"/>
        </w:rPr>
        <w:t> </w:t>
      </w:r>
      <w:r>
        <w:rPr/>
        <w:t>oven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prevent</w:t>
      </w:r>
      <w:r>
        <w:rPr>
          <w:spacing w:val="1"/>
        </w:rPr>
        <w:t> </w:t>
      </w:r>
      <w:r>
        <w:rPr/>
        <w:t>evaporation.</w:t>
      </w:r>
      <w:r>
        <w:rPr>
          <w:spacing w:val="1"/>
        </w:rPr>
        <w:t> </w:t>
      </w:r>
      <w:r>
        <w:rPr/>
        <w:t>Periodically,</w:t>
      </w:r>
      <w:r>
        <w:rPr>
          <w:spacing w:val="-47"/>
        </w:rPr>
        <w:t> </w:t>
      </w:r>
      <w:r>
        <w:rPr/>
        <w:t>excess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removed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pouring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Buchner funnel.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spacing w:line="360" w:lineRule="auto"/>
        <w:ind w:left="560" w:right="39"/>
        <w:jc w:val="both"/>
      </w:pPr>
      <w:r>
        <w:rPr/>
        <w:t>The samples were then blotted free of surface</w:t>
      </w:r>
      <w:r>
        <w:rPr>
          <w:spacing w:val="1"/>
        </w:rPr>
        <w:t> </w:t>
      </w:r>
      <w:r>
        <w:rPr/>
        <w:t>water with filter paper, and the wet weight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temperature. The samples were re-submerged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fresh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returned</w:t>
      </w:r>
      <w:r>
        <w:rPr>
          <w:spacing w:val="1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oven.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57" w:lineRule="auto"/>
        <w:ind w:left="560" w:right="44"/>
        <w:jc w:val="both"/>
      </w:pPr>
      <w:r>
        <w:rPr/>
        <w:t>The percentage that the hydrogels swelled was</w:t>
      </w:r>
      <w:r>
        <w:rPr>
          <w:spacing w:val="1"/>
        </w:rPr>
        <w:t> </w:t>
      </w:r>
      <w:r>
        <w:rPr/>
        <w:t>calculated using</w:t>
      </w:r>
      <w:r>
        <w:rPr>
          <w:spacing w:val="1"/>
        </w:rPr>
        <w:t> </w:t>
      </w:r>
      <w:r>
        <w:rPr/>
        <w:t>formula</w:t>
      </w:r>
      <w:r>
        <w:rPr>
          <w:spacing w:val="-1"/>
        </w:rPr>
        <w:t> </w:t>
      </w:r>
      <w:r>
        <w:rPr/>
        <w:t>(1):</w:t>
      </w:r>
    </w:p>
    <w:p>
      <w:pPr>
        <w:pStyle w:val="BodyText"/>
        <w:spacing w:before="4"/>
        <w:ind w:left="1229"/>
      </w:pPr>
      <w:r>
        <w:rPr/>
        <w:t>Swelling</w:t>
      </w:r>
      <w:r>
        <w:rPr>
          <w:spacing w:val="-2"/>
        </w:rPr>
        <w:t> </w:t>
      </w:r>
      <w:r>
        <w:rPr/>
        <w:t>(%)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W</w:t>
      </w:r>
      <w:r>
        <w:rPr>
          <w:vertAlign w:val="subscript"/>
        </w:rPr>
        <w:t>t</w:t>
      </w:r>
      <w:r>
        <w:rPr>
          <w:vertAlign w:val="baseline"/>
        </w:rPr>
        <w:t>/</w:t>
      </w:r>
      <w:r>
        <w:rPr>
          <w:spacing w:val="-1"/>
          <w:vertAlign w:val="baseline"/>
        </w:rPr>
        <w:t> </w:t>
      </w:r>
      <w:r>
        <w:rPr>
          <w:vertAlign w:val="baseline"/>
        </w:rPr>
        <w:t>W</w:t>
      </w:r>
      <w:r>
        <w:rPr>
          <w:spacing w:val="1"/>
          <w:vertAlign w:val="baseline"/>
        </w:rPr>
        <w:t> </w:t>
      </w:r>
      <w:r>
        <w:rPr>
          <w:vertAlign w:val="subscript"/>
        </w:rPr>
        <w:t>0</w:t>
      </w:r>
      <w:r>
        <w:rPr>
          <w:spacing w:val="-1"/>
          <w:vertAlign w:val="baseline"/>
        </w:rPr>
        <w:t> </w:t>
      </w:r>
      <w:r>
        <w:rPr>
          <w:vertAlign w:val="baseline"/>
        </w:rPr>
        <w:t>X</w:t>
      </w:r>
      <w:r>
        <w:rPr>
          <w:spacing w:val="-1"/>
          <w:vertAlign w:val="baseline"/>
        </w:rPr>
        <w:t> </w:t>
      </w:r>
      <w:r>
        <w:rPr>
          <w:vertAlign w:val="baseline"/>
        </w:rPr>
        <w:t>100</w:t>
      </w:r>
    </w:p>
    <w:p>
      <w:pPr>
        <w:pStyle w:val="BodyText"/>
        <w:spacing w:before="116"/>
        <w:ind w:left="560"/>
      </w:pPr>
      <w:r>
        <w:rPr/>
        <w:t>Where,</w:t>
      </w:r>
    </w:p>
    <w:p>
      <w:pPr>
        <w:pStyle w:val="BodyText"/>
        <w:spacing w:line="357" w:lineRule="auto" w:before="115"/>
        <w:ind w:left="560" w:right="44"/>
      </w:pPr>
      <w:r>
        <w:rPr/>
        <w:t>W</w:t>
      </w:r>
      <w:r>
        <w:rPr>
          <w:vertAlign w:val="subscript"/>
        </w:rPr>
        <w:t>t</w:t>
      </w:r>
      <w:r>
        <w:rPr>
          <w:spacing w:val="30"/>
          <w:vertAlign w:val="baseline"/>
        </w:rPr>
        <w:t> </w:t>
      </w:r>
      <w:r>
        <w:rPr>
          <w:vertAlign w:val="baseline"/>
        </w:rPr>
        <w:t>is</w:t>
      </w:r>
      <w:r>
        <w:rPr>
          <w:spacing w:val="30"/>
          <w:vertAlign w:val="baseline"/>
        </w:rPr>
        <w:t> </w:t>
      </w:r>
      <w:r>
        <w:rPr>
          <w:vertAlign w:val="baseline"/>
        </w:rPr>
        <w:t>the</w:t>
      </w:r>
      <w:r>
        <w:rPr>
          <w:spacing w:val="33"/>
          <w:vertAlign w:val="baseline"/>
        </w:rPr>
        <w:t> </w:t>
      </w:r>
      <w:r>
        <w:rPr>
          <w:vertAlign w:val="baseline"/>
        </w:rPr>
        <w:t>mass</w:t>
      </w:r>
      <w:r>
        <w:rPr>
          <w:spacing w:val="30"/>
          <w:vertAlign w:val="baseline"/>
        </w:rPr>
        <w:t> </w:t>
      </w:r>
      <w:r>
        <w:rPr>
          <w:vertAlign w:val="baseline"/>
        </w:rPr>
        <w:t>of</w:t>
      </w:r>
      <w:r>
        <w:rPr>
          <w:spacing w:val="29"/>
          <w:vertAlign w:val="baseline"/>
        </w:rPr>
        <w:t> </w:t>
      </w:r>
      <w:r>
        <w:rPr>
          <w:vertAlign w:val="baseline"/>
        </w:rPr>
        <w:t>the</w:t>
      </w:r>
      <w:r>
        <w:rPr>
          <w:spacing w:val="30"/>
          <w:vertAlign w:val="baseline"/>
        </w:rPr>
        <w:t> </w:t>
      </w:r>
      <w:r>
        <w:rPr>
          <w:vertAlign w:val="baseline"/>
        </w:rPr>
        <w:t>gel</w:t>
      </w:r>
      <w:r>
        <w:rPr>
          <w:spacing w:val="30"/>
          <w:vertAlign w:val="baseline"/>
        </w:rPr>
        <w:t> </w:t>
      </w:r>
      <w:r>
        <w:rPr>
          <w:vertAlign w:val="baseline"/>
        </w:rPr>
        <w:t>at</w:t>
      </w:r>
      <w:r>
        <w:rPr>
          <w:spacing w:val="32"/>
          <w:vertAlign w:val="baseline"/>
        </w:rPr>
        <w:t> </w:t>
      </w:r>
      <w:r>
        <w:rPr>
          <w:vertAlign w:val="baseline"/>
        </w:rPr>
        <w:t>a</w:t>
      </w:r>
      <w:r>
        <w:rPr>
          <w:spacing w:val="30"/>
          <w:vertAlign w:val="baseline"/>
        </w:rPr>
        <w:t> </w:t>
      </w:r>
      <w:r>
        <w:rPr>
          <w:vertAlign w:val="baseline"/>
        </w:rPr>
        <w:t>predetermined</w:t>
      </w:r>
      <w:r>
        <w:rPr>
          <w:spacing w:val="-47"/>
          <w:vertAlign w:val="baseline"/>
        </w:rPr>
        <w:t> </w:t>
      </w:r>
      <w:r>
        <w:rPr>
          <w:vertAlign w:val="baseline"/>
        </w:rPr>
        <w:t>time</w:t>
      </w:r>
      <w:r>
        <w:rPr>
          <w:spacing w:val="-1"/>
          <w:vertAlign w:val="baseline"/>
        </w:rPr>
        <w:t> </w:t>
      </w:r>
      <w:r>
        <w:rPr>
          <w:vertAlign w:val="baseline"/>
        </w:rPr>
        <w:t>and W</w:t>
      </w:r>
      <w:r>
        <w:rPr>
          <w:vertAlign w:val="subscript"/>
        </w:rPr>
        <w:t>0</w:t>
      </w:r>
      <w:r>
        <w:rPr>
          <w:spacing w:val="-1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dry</w:t>
      </w:r>
      <w:r>
        <w:rPr>
          <w:spacing w:val="-1"/>
          <w:vertAlign w:val="baseline"/>
        </w:rPr>
        <w:t> </w:t>
      </w:r>
      <w:r>
        <w:rPr>
          <w:vertAlign w:val="baseline"/>
        </w:rPr>
        <w:t>mass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gel.</w:t>
      </w:r>
    </w:p>
    <w:p>
      <w:pPr>
        <w:pStyle w:val="BodyText"/>
        <w:spacing w:line="360" w:lineRule="auto" w:before="4"/>
        <w:ind w:left="560" w:right="43"/>
      </w:pPr>
      <w:r>
        <w:rPr/>
        <w:t>This</w:t>
      </w:r>
      <w:r>
        <w:rPr>
          <w:spacing w:val="38"/>
        </w:rPr>
        <w:t> </w:t>
      </w:r>
      <w:r>
        <w:rPr/>
        <w:t>process</w:t>
      </w:r>
      <w:r>
        <w:rPr>
          <w:spacing w:val="41"/>
        </w:rPr>
        <w:t> </w:t>
      </w:r>
      <w:r>
        <w:rPr/>
        <w:t>was</w:t>
      </w:r>
      <w:r>
        <w:rPr>
          <w:spacing w:val="38"/>
        </w:rPr>
        <w:t> </w:t>
      </w:r>
      <w:r>
        <w:rPr/>
        <w:t>continued</w:t>
      </w:r>
      <w:r>
        <w:rPr>
          <w:spacing w:val="42"/>
        </w:rPr>
        <w:t> </w:t>
      </w:r>
      <w:r>
        <w:rPr/>
        <w:t>until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sample</w:t>
      </w:r>
      <w:r>
        <w:rPr>
          <w:spacing w:val="-47"/>
        </w:rPr>
        <w:t> </w:t>
      </w:r>
      <w:r>
        <w:rPr/>
        <w:t>appeared to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dissolved.</w:t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ind w:left="560"/>
      </w:pPr>
      <w:r>
        <w:rPr/>
        <w:t>Dissolution</w:t>
      </w:r>
      <w:r>
        <w:rPr>
          <w:spacing w:val="-4"/>
        </w:rPr>
        <w:t> </w:t>
      </w:r>
      <w:r>
        <w:rPr/>
        <w:t>studies</w:t>
      </w:r>
    </w:p>
    <w:p>
      <w:pPr>
        <w:pStyle w:val="BodyText"/>
        <w:spacing w:line="360" w:lineRule="auto" w:before="111"/>
        <w:ind w:left="56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study was carried out in triplicate using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(Basket)</w:t>
      </w:r>
      <w:r>
        <w:rPr>
          <w:spacing w:val="1"/>
        </w:rPr>
        <w:t> </w:t>
      </w:r>
      <w:r>
        <w:rPr/>
        <w:t>apparatus</w:t>
      </w:r>
      <w:r>
        <w:rPr>
          <w:spacing w:val="1"/>
        </w:rPr>
        <w:t> </w:t>
      </w:r>
      <w:r>
        <w:rPr/>
        <w:t>(Electro</w:t>
      </w:r>
      <w:r>
        <w:rPr>
          <w:spacing w:val="1"/>
        </w:rPr>
        <w:t> </w:t>
      </w:r>
      <w:r>
        <w:rPr/>
        <w:t>Lab</w:t>
      </w:r>
      <w:r>
        <w:rPr>
          <w:spacing w:val="-47"/>
        </w:rPr>
        <w:t> </w:t>
      </w:r>
      <w:r>
        <w:rPr/>
        <w:t>TDT-O8L, Mumbai) ,   in 900 mL of 0.1 N</w:t>
      </w:r>
      <w:r>
        <w:rPr>
          <w:spacing w:val="1"/>
        </w:rPr>
        <w:t> </w:t>
      </w:r>
      <w:r>
        <w:rPr/>
        <w:t>HCl, at 37-C ± 0.5-C at 50 rpm for the first 2</w:t>
      </w:r>
      <w:r>
        <w:rPr>
          <w:spacing w:val="1"/>
        </w:rPr>
        <w:t> </w:t>
      </w:r>
      <w:r>
        <w:rPr/>
        <w:t>hours and then replaced by phosphate buffer of</w:t>
      </w:r>
      <w:r>
        <w:rPr>
          <w:spacing w:val="-47"/>
        </w:rPr>
        <w:t> </w:t>
      </w:r>
      <w:r>
        <w:rPr/>
        <w:t>P</w:t>
      </w:r>
      <w:r>
        <w:rPr>
          <w:vertAlign w:val="superscript"/>
        </w:rPr>
        <w:t>H</w:t>
      </w:r>
      <w:r>
        <w:rPr>
          <w:vertAlign w:val="baseline"/>
        </w:rPr>
        <w:t> 6.8 . A sample (5 mL) of the solution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apparatus</w:t>
      </w:r>
      <w:r>
        <w:rPr>
          <w:spacing w:val="50"/>
          <w:vertAlign w:val="baseline"/>
        </w:rPr>
        <w:t> </w:t>
      </w:r>
      <w:r>
        <w:rPr>
          <w:vertAlign w:val="baseline"/>
        </w:rPr>
        <w:t>at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appropriate time interval for 24 hours,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replaced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fresh</w:t>
      </w:r>
      <w:r>
        <w:rPr>
          <w:spacing w:val="1"/>
          <w:vertAlign w:val="baseline"/>
        </w:rPr>
        <w:t> </w:t>
      </w:r>
      <w:r>
        <w:rPr>
          <w:vertAlign w:val="baseline"/>
        </w:rPr>
        <w:t>dissolution</w:t>
      </w:r>
      <w:r>
        <w:rPr>
          <w:spacing w:val="-2"/>
          <w:vertAlign w:val="baseline"/>
        </w:rPr>
        <w:t> </w:t>
      </w:r>
      <w:r>
        <w:rPr>
          <w:vertAlign w:val="baseline"/>
        </w:rPr>
        <w:t>medium</w:t>
      </w:r>
      <w:r>
        <w:rPr>
          <w:spacing w:val="-3"/>
          <w:vertAlign w:val="baseline"/>
        </w:rPr>
        <w:t> </w:t>
      </w:r>
      <w:r>
        <w:rPr>
          <w:vertAlign w:val="baseline"/>
        </w:rPr>
        <w:t>after</w:t>
      </w:r>
      <w:r>
        <w:rPr>
          <w:spacing w:val="-1"/>
          <w:vertAlign w:val="baseline"/>
        </w:rPr>
        <w:t> </w:t>
      </w:r>
      <w:r>
        <w:rPr>
          <w:vertAlign w:val="baseline"/>
        </w:rPr>
        <w:t>every</w:t>
      </w:r>
      <w:r>
        <w:rPr>
          <w:spacing w:val="-2"/>
          <w:vertAlign w:val="baseline"/>
        </w:rPr>
        <w:t> </w:t>
      </w:r>
      <w:r>
        <w:rPr>
          <w:vertAlign w:val="baseline"/>
        </w:rPr>
        <w:t>withdrawal.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560" w:right="38"/>
        <w:jc w:val="both"/>
      </w:pPr>
      <w:r>
        <w:rPr/>
        <w:t>The samples were filtered through a 0.45-μm</w:t>
      </w:r>
      <w:r>
        <w:rPr>
          <w:spacing w:val="1"/>
        </w:rPr>
        <w:t> </w:t>
      </w:r>
      <w:r>
        <w:rPr/>
        <w:t>membrane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and diluted</w:t>
      </w:r>
      <w:r>
        <w:rPr>
          <w:spacing w:val="50"/>
        </w:rPr>
        <w:t> </w:t>
      </w:r>
      <w:r>
        <w:rPr/>
        <w:t>and absorbances</w:t>
      </w:r>
      <w:r>
        <w:rPr>
          <w:spacing w:val="1"/>
        </w:rPr>
        <w:t> </w:t>
      </w:r>
      <w:r>
        <w:rPr/>
        <w:t>of these solutions were measured at 250 nm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Shimadzu</w:t>
      </w:r>
      <w:r>
        <w:rPr>
          <w:spacing w:val="1"/>
        </w:rPr>
        <w:t> </w:t>
      </w:r>
      <w:r>
        <w:rPr/>
        <w:t>UV-</w:t>
      </w:r>
      <w:r>
        <w:rPr>
          <w:spacing w:val="1"/>
        </w:rPr>
        <w:t> </w:t>
      </w:r>
      <w:r>
        <w:rPr/>
        <w:t>1601</w:t>
      </w:r>
      <w:r>
        <w:rPr>
          <w:spacing w:val="1"/>
        </w:rPr>
        <w:t> </w:t>
      </w:r>
      <w:r>
        <w:rPr/>
        <w:t>UV/Visible</w:t>
      </w:r>
      <w:r>
        <w:rPr>
          <w:spacing w:val="-47"/>
        </w:rPr>
        <w:t> </w:t>
      </w:r>
      <w:r>
        <w:rPr/>
        <w:t>double-beam</w:t>
      </w:r>
      <w:r>
        <w:rPr>
          <w:spacing w:val="37"/>
        </w:rPr>
        <w:t> </w:t>
      </w:r>
      <w:r>
        <w:rPr/>
        <w:t>spectrophotometer</w:t>
      </w:r>
      <w:r>
        <w:rPr>
          <w:spacing w:val="39"/>
        </w:rPr>
        <w:t> </w:t>
      </w:r>
      <w:r>
        <w:rPr/>
        <w:t>(Shimadzu</w:t>
      </w:r>
    </w:p>
    <w:p>
      <w:pPr>
        <w:pStyle w:val="BodyText"/>
        <w:spacing w:line="360" w:lineRule="auto" w:before="91"/>
        <w:ind w:left="560" w:right="945"/>
        <w:jc w:val="both"/>
      </w:pPr>
      <w:r>
        <w:rPr/>
        <w:br w:type="column"/>
      </w:r>
      <w:r>
        <w:rPr/>
        <w:t>Corp,</w:t>
      </w:r>
      <w:r>
        <w:rPr>
          <w:spacing w:val="1"/>
        </w:rPr>
        <w:t> </w:t>
      </w:r>
      <w:r>
        <w:rPr/>
        <w:t>Kyoto,</w:t>
      </w:r>
      <w:r>
        <w:rPr>
          <w:spacing w:val="1"/>
        </w:rPr>
        <w:t> </w:t>
      </w:r>
      <w:r>
        <w:rPr/>
        <w:t>Japan).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percentage</w:t>
      </w:r>
      <w:r>
        <w:rPr>
          <w:spacing w:val="-47"/>
        </w:rPr>
        <w:t> </w:t>
      </w:r>
      <w:r>
        <w:rPr/>
        <w:t>drug</w:t>
      </w:r>
      <w:r>
        <w:rPr>
          <w:spacing w:val="-2"/>
        </w:rPr>
        <w:t> </w:t>
      </w:r>
      <w:r>
        <w:rPr/>
        <w:t>release</w:t>
      </w:r>
      <w:r>
        <w:rPr>
          <w:spacing w:val="2"/>
        </w:rPr>
        <w:t> </w:t>
      </w:r>
      <w:r>
        <w:rPr/>
        <w:t>was</w:t>
      </w:r>
      <w:r>
        <w:rPr>
          <w:spacing w:val="-2"/>
        </w:rPr>
        <w:t> </w:t>
      </w:r>
      <w:r>
        <w:rPr/>
        <w:t>calculated.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/>
        <w:ind w:left="560" w:right="941"/>
        <w:jc w:val="both"/>
      </w:pPr>
      <w:r>
        <w:rPr/>
        <w:t>The</w:t>
      </w:r>
      <w:r>
        <w:rPr>
          <w:spacing w:val="1"/>
        </w:rPr>
        <w:t> </w:t>
      </w:r>
      <w:r>
        <w:rPr/>
        <w:t>mechanism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-47"/>
        </w:rPr>
        <w:t> </w:t>
      </w:r>
      <w:r>
        <w:rPr/>
        <w:t>investigated by fitting the release data using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order,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order,</w:t>
      </w:r>
      <w:r>
        <w:rPr>
          <w:spacing w:val="1"/>
        </w:rPr>
        <w:t> </w:t>
      </w:r>
      <w:r>
        <w:rPr/>
        <w:t>Higuchi,</w:t>
      </w:r>
      <w:r>
        <w:rPr>
          <w:spacing w:val="1"/>
        </w:rPr>
        <w:t> </w:t>
      </w:r>
      <w:r>
        <w:rPr/>
        <w:t>Hixon-</w:t>
      </w:r>
      <w:r>
        <w:rPr>
          <w:spacing w:val="1"/>
        </w:rPr>
        <w:t> </w:t>
      </w:r>
      <w:r>
        <w:rPr/>
        <w:t>Crowell,</w:t>
      </w:r>
      <w:r>
        <w:rPr>
          <w:spacing w:val="1"/>
        </w:rPr>
        <w:t> </w:t>
      </w:r>
      <w:r>
        <w:rPr/>
        <w:t>Korsemeyer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Peppas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predict their release profiles as shown in table</w:t>
      </w:r>
      <w:r>
        <w:rPr>
          <w:spacing w:val="1"/>
        </w:rPr>
        <w:t> </w:t>
      </w:r>
      <w:r>
        <w:rPr/>
        <w:t>01.</w:t>
      </w:r>
    </w:p>
    <w:p>
      <w:pPr>
        <w:pStyle w:val="BodyText"/>
        <w:spacing w:before="6"/>
      </w:pPr>
    </w:p>
    <w:p>
      <w:pPr>
        <w:pStyle w:val="Heading3"/>
        <w:spacing w:line="278" w:lineRule="auto" w:before="1"/>
        <w:ind w:left="1416" w:right="1073" w:hanging="716"/>
        <w:jc w:val="left"/>
      </w:pPr>
      <w:r>
        <w:rPr/>
        <w:t>Table 01: Mathematical modeling for the</w:t>
      </w:r>
      <w:r>
        <w:rPr>
          <w:spacing w:val="-47"/>
        </w:rPr>
        <w:t> </w:t>
      </w:r>
      <w:r>
        <w:rPr/>
        <w:t>study of release</w:t>
      </w:r>
      <w:r>
        <w:rPr>
          <w:spacing w:val="-1"/>
        </w:rPr>
        <w:t> </w:t>
      </w:r>
      <w:r>
        <w:rPr/>
        <w:t>kinetics.</w:t>
      </w:r>
    </w:p>
    <w:p>
      <w:pPr>
        <w:pStyle w:val="BodyText"/>
        <w:spacing w:line="20" w:lineRule="exact"/>
        <w:ind w:left="953"/>
        <w:rPr>
          <w:sz w:val="2"/>
        </w:rPr>
      </w:pPr>
      <w:r>
        <w:rPr>
          <w:sz w:val="2"/>
        </w:rPr>
        <w:pict>
          <v:group style="width:150.15pt;height:.4pt;mso-position-horizontal-relative:char;mso-position-vertical-relative:line" coordorigin="0,0" coordsize="3003,8">
            <v:shape style="position:absolute;left:-1;top:0;width:3003;height:8" coordorigin="0,0" coordsize="3003,8" path="m1584,0l0,0,0,7,1584,7,1584,0xm1594,0l1586,0,1586,7,1594,7,1594,0xm3002,0l1596,0,1596,7,3002,7,300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647" w:val="left" w:leader="none"/>
        </w:tabs>
        <w:spacing w:before="0"/>
        <w:ind w:left="1063" w:right="0" w:firstLine="0"/>
        <w:jc w:val="left"/>
        <w:rPr>
          <w:b/>
          <w:sz w:val="18"/>
        </w:rPr>
      </w:pPr>
      <w:r>
        <w:rPr>
          <w:b/>
          <w:sz w:val="18"/>
        </w:rPr>
        <w:t>Model</w:t>
        <w:tab/>
        <w:t>Equation</w:t>
      </w:r>
    </w:p>
    <w:p>
      <w:pPr>
        <w:pStyle w:val="BodyText"/>
        <w:spacing w:line="20" w:lineRule="exact"/>
        <w:ind w:left="953"/>
        <w:rPr>
          <w:sz w:val="2"/>
        </w:rPr>
      </w:pPr>
      <w:r>
        <w:rPr>
          <w:sz w:val="2"/>
        </w:rPr>
        <w:pict>
          <v:group style="width:150.15pt;height:.4pt;mso-position-horizontal-relative:char;mso-position-vertical-relative:line" coordorigin="0,0" coordsize="3003,8">
            <v:shape style="position:absolute;left:-1;top:0;width:3003;height:8" coordorigin="0,0" coordsize="3003,8" path="m1584,0l0,0,0,7,1584,7,1584,0xm1594,0l1586,0,1586,7,1594,7,1594,0xm3002,0l1596,0,1596,7,3002,7,300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647" w:val="left" w:leader="none"/>
        </w:tabs>
        <w:spacing w:before="1"/>
        <w:ind w:left="1063" w:right="0" w:firstLine="0"/>
        <w:jc w:val="left"/>
        <w:rPr>
          <w:sz w:val="18"/>
        </w:rPr>
      </w:pPr>
      <w:r>
        <w:rPr>
          <w:color w:val="1F1A16"/>
          <w:sz w:val="18"/>
        </w:rPr>
        <w:t>Zero order</w:t>
        <w:tab/>
      </w:r>
      <w:r>
        <w:rPr>
          <w:color w:val="1F1A16"/>
          <w:spacing w:val="-1"/>
          <w:sz w:val="18"/>
        </w:rPr>
        <w:t>Q</w:t>
      </w:r>
      <w:r>
        <w:rPr>
          <w:color w:val="1F1A16"/>
          <w:sz w:val="18"/>
        </w:rPr>
        <w:t> </w:t>
      </w:r>
      <w:r>
        <w:rPr>
          <w:color w:val="1F1A16"/>
          <w:spacing w:val="-1"/>
          <w:sz w:val="18"/>
        </w:rPr>
        <w:t>= </w:t>
      </w:r>
      <w:r>
        <w:rPr>
          <w:color w:val="1F1A16"/>
          <w:sz w:val="18"/>
        </w:rPr>
        <w:t>Q</w:t>
      </w:r>
      <w:r>
        <w:rPr>
          <w:color w:val="1F1A16"/>
          <w:sz w:val="18"/>
          <w:vertAlign w:val="subscript"/>
        </w:rPr>
        <w:t>o</w:t>
      </w:r>
      <w:r>
        <w:rPr>
          <w:color w:val="1F1A16"/>
          <w:spacing w:val="-12"/>
          <w:sz w:val="18"/>
          <w:vertAlign w:val="baseline"/>
        </w:rPr>
        <w:t> </w:t>
      </w:r>
      <w:r>
        <w:rPr>
          <w:color w:val="1F1A16"/>
          <w:sz w:val="18"/>
          <w:vertAlign w:val="baseline"/>
        </w:rPr>
        <w:t>+</w:t>
      </w:r>
      <w:r>
        <w:rPr>
          <w:color w:val="1F1A16"/>
          <w:spacing w:val="-1"/>
          <w:sz w:val="18"/>
          <w:vertAlign w:val="baseline"/>
        </w:rPr>
        <w:t> </w:t>
      </w:r>
      <w:r>
        <w:rPr>
          <w:color w:val="1F1A16"/>
          <w:sz w:val="18"/>
          <w:vertAlign w:val="baseline"/>
        </w:rPr>
        <w:t>K</w:t>
      </w:r>
      <w:r>
        <w:rPr>
          <w:color w:val="1F1A16"/>
          <w:sz w:val="18"/>
          <w:vertAlign w:val="subscript"/>
        </w:rPr>
        <w:t>o</w:t>
      </w:r>
      <w:r>
        <w:rPr>
          <w:color w:val="1F1A16"/>
          <w:sz w:val="18"/>
          <w:vertAlign w:val="baseline"/>
        </w:rPr>
        <w:t>t</w:t>
      </w:r>
    </w:p>
    <w:p>
      <w:pPr>
        <w:tabs>
          <w:tab w:pos="2647" w:val="left" w:leader="none"/>
        </w:tabs>
        <w:spacing w:line="276" w:lineRule="auto" w:before="33"/>
        <w:ind w:left="1063" w:right="1439" w:firstLine="0"/>
        <w:jc w:val="left"/>
        <w:rPr>
          <w:sz w:val="18"/>
        </w:rPr>
      </w:pPr>
      <w:r>
        <w:rPr>
          <w:color w:val="1F1A16"/>
          <w:sz w:val="18"/>
        </w:rPr>
        <w:t>Higuchi</w:t>
        <w:tab/>
        <w:t>Q </w:t>
      </w:r>
      <w:r>
        <w:rPr>
          <w:color w:val="1F1A16"/>
          <w:sz w:val="18"/>
          <w:vertAlign w:val="subscript"/>
        </w:rPr>
        <w:t>t</w:t>
      </w:r>
      <w:r>
        <w:rPr>
          <w:color w:val="1F1A16"/>
          <w:sz w:val="18"/>
          <w:vertAlign w:val="baseline"/>
        </w:rPr>
        <w:t>= Q</w:t>
      </w:r>
      <w:r>
        <w:rPr>
          <w:color w:val="1F1A16"/>
          <w:sz w:val="18"/>
          <w:vertAlign w:val="subscript"/>
        </w:rPr>
        <w:t>o</w:t>
      </w:r>
      <w:r>
        <w:rPr>
          <w:color w:val="1F1A16"/>
          <w:sz w:val="18"/>
          <w:vertAlign w:val="baseline"/>
        </w:rPr>
        <w:t> + K</w:t>
      </w:r>
      <w:r>
        <w:rPr>
          <w:color w:val="1F1A16"/>
          <w:sz w:val="18"/>
          <w:vertAlign w:val="subscript"/>
        </w:rPr>
        <w:t>H</w:t>
      </w:r>
      <w:r>
        <w:rPr>
          <w:color w:val="1F1A16"/>
          <w:sz w:val="18"/>
          <w:vertAlign w:val="baseline"/>
        </w:rPr>
        <w:t> t</w:t>
      </w:r>
      <w:r>
        <w:rPr>
          <w:color w:val="1F1A16"/>
          <w:sz w:val="18"/>
          <w:vertAlign w:val="superscript"/>
        </w:rPr>
        <w:t>1/2</w:t>
      </w:r>
      <w:r>
        <w:rPr>
          <w:color w:val="1F1A16"/>
          <w:spacing w:val="-42"/>
          <w:sz w:val="18"/>
          <w:vertAlign w:val="baseline"/>
        </w:rPr>
        <w:t> </w:t>
      </w:r>
      <w:r>
        <w:rPr>
          <w:color w:val="1F1A16"/>
          <w:sz w:val="18"/>
          <w:vertAlign w:val="baseline"/>
        </w:rPr>
        <w:t>Korsmeyer-Peppas</w:t>
        <w:tab/>
      </w:r>
      <w:r>
        <w:rPr>
          <w:sz w:val="18"/>
          <w:vertAlign w:val="baseline"/>
        </w:rPr>
        <w:t>Q</w:t>
      </w:r>
      <w:r>
        <w:rPr>
          <w:sz w:val="18"/>
          <w:vertAlign w:val="subscript"/>
        </w:rPr>
        <w:t>t</w:t>
      </w:r>
      <w:r>
        <w:rPr>
          <w:spacing w:val="16"/>
          <w:sz w:val="18"/>
          <w:vertAlign w:val="baseline"/>
        </w:rPr>
        <w:t> </w:t>
      </w:r>
      <w:r>
        <w:rPr>
          <w:color w:val="1F1A16"/>
          <w:sz w:val="18"/>
          <w:vertAlign w:val="baseline"/>
        </w:rPr>
        <w:t>=</w:t>
      </w:r>
      <w:r>
        <w:rPr>
          <w:color w:val="1F1A16"/>
          <w:spacing w:val="-1"/>
          <w:sz w:val="18"/>
          <w:vertAlign w:val="baseline"/>
        </w:rPr>
        <w:t> </w:t>
      </w:r>
      <w:r>
        <w:rPr>
          <w:color w:val="1F1A16"/>
          <w:sz w:val="18"/>
          <w:vertAlign w:val="baseline"/>
        </w:rPr>
        <w:t>K</w:t>
      </w:r>
      <w:r>
        <w:rPr>
          <w:color w:val="1F1A16"/>
          <w:sz w:val="18"/>
          <w:vertAlign w:val="subscript"/>
        </w:rPr>
        <w:t>KP</w:t>
      </w:r>
      <w:r>
        <w:rPr>
          <w:color w:val="1F1A16"/>
          <w:sz w:val="18"/>
          <w:vertAlign w:val="baseline"/>
        </w:rPr>
        <w:t>t</w:t>
      </w:r>
      <w:r>
        <w:rPr>
          <w:color w:val="1F1A16"/>
          <w:sz w:val="18"/>
          <w:vertAlign w:val="superscript"/>
        </w:rPr>
        <w:t>n</w:t>
      </w:r>
    </w:p>
    <w:p>
      <w:pPr>
        <w:pStyle w:val="BodyText"/>
        <w:spacing w:line="20" w:lineRule="exact"/>
        <w:ind w:left="939"/>
        <w:rPr>
          <w:sz w:val="2"/>
        </w:rPr>
      </w:pPr>
      <w:r>
        <w:rPr>
          <w:sz w:val="2"/>
        </w:rPr>
        <w:pict>
          <v:group style="width:150.85pt;height:.4pt;mso-position-horizontal-relative:char;mso-position-vertical-relative:line" coordorigin="0,0" coordsize="3017,8">
            <v:rect style="position:absolute;left:-1;top:0;width:3017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56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360" w:lineRule="auto" w:before="121"/>
        <w:ind w:left="560" w:right="938"/>
        <w:jc w:val="both"/>
      </w:pPr>
      <w:r>
        <w:rPr/>
        <w:t>The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best</w:t>
      </w:r>
      <w:r>
        <w:rPr>
          <w:spacing w:val="50"/>
        </w:rPr>
        <w:t> </w:t>
      </w:r>
      <w:r>
        <w:rPr/>
        <w:t>hydrogel</w:t>
      </w:r>
      <w:r>
        <w:rPr>
          <w:spacing w:val="1"/>
        </w:rPr>
        <w:t> </w:t>
      </w:r>
      <w:r>
        <w:rPr/>
        <w:t>were conducted in media of varying p</w:t>
      </w:r>
      <w:r>
        <w:rPr>
          <w:vertAlign w:val="superscript"/>
        </w:rPr>
        <w:t>H</w:t>
      </w:r>
      <w:r>
        <w:rPr>
          <w:vertAlign w:val="baseline"/>
        </w:rPr>
        <w:t>. 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1"/>
          <w:vertAlign w:val="baseline"/>
        </w:rPr>
        <w:t> </w:t>
      </w:r>
      <w:r>
        <w:rPr>
          <w:vertAlign w:val="baseline"/>
        </w:rPr>
        <w:t>shown 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graphs</w:t>
      </w:r>
      <w:r>
        <w:rPr>
          <w:spacing w:val="1"/>
          <w:vertAlign w:val="baseline"/>
        </w:rPr>
        <w:t> </w:t>
      </w:r>
      <w:r>
        <w:rPr>
          <w:vertAlign w:val="baseline"/>
        </w:rPr>
        <w:t>1.</w:t>
      </w:r>
    </w:p>
    <w:p>
      <w:pPr>
        <w:pStyle w:val="BodyText"/>
        <w:ind w:left="646"/>
      </w:pPr>
      <w:r>
        <w:rPr/>
        <w:drawing>
          <wp:inline distT="0" distB="0" distL="0" distR="0">
            <wp:extent cx="2401980" cy="2066544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980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ind w:left="1381"/>
      </w:pPr>
      <w:r>
        <w:rPr/>
        <w:drawing>
          <wp:inline distT="0" distB="0" distL="0" distR="0">
            <wp:extent cx="1409530" cy="682751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53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76" w:lineRule="auto" w:before="175"/>
        <w:ind w:left="936" w:right="1112" w:hanging="195"/>
        <w:jc w:val="left"/>
        <w:rPr>
          <w:b/>
          <w:sz w:val="18"/>
        </w:rPr>
      </w:pPr>
      <w:r>
        <w:rPr>
          <w:b/>
          <w:sz w:val="18"/>
        </w:rPr>
        <w:t>Graph 01: Swelling kinetics of Acrylic acid –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Xanthan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gum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Hydrogels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different p</w:t>
      </w:r>
      <w:r>
        <w:rPr>
          <w:b/>
          <w:sz w:val="18"/>
          <w:vertAlign w:val="superscript"/>
        </w:rPr>
        <w:t>H</w:t>
      </w:r>
    </w:p>
    <w:p>
      <w:pPr>
        <w:pStyle w:val="BodyText"/>
        <w:rPr>
          <w:b/>
        </w:rPr>
      </w:pPr>
    </w:p>
    <w:p>
      <w:pPr>
        <w:pStyle w:val="BodyText"/>
        <w:spacing w:line="360" w:lineRule="auto"/>
        <w:ind w:left="560" w:right="943"/>
        <w:jc w:val="both"/>
      </w:pPr>
      <w:r>
        <w:rPr/>
        <w:t>Swelling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extra</w:t>
      </w:r>
      <w:r>
        <w:rPr>
          <w:spacing w:val="1"/>
        </w:rPr>
        <w:t> </w:t>
      </w:r>
      <w:r>
        <w:rPr/>
        <w:t>cellular</w:t>
      </w:r>
      <w:r>
        <w:rPr>
          <w:spacing w:val="-47"/>
        </w:rPr>
        <w:t> </w:t>
      </w:r>
      <w:r>
        <w:rPr/>
        <w:t>polysaccharide.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mainly</w:t>
      </w:r>
      <w:r>
        <w:rPr>
          <w:spacing w:val="-47"/>
        </w:rPr>
        <w:t> </w:t>
      </w:r>
      <w:r>
        <w:rPr/>
        <w:t>depends upon the cross linking nature of the</w:t>
      </w:r>
      <w:r>
        <w:rPr>
          <w:spacing w:val="1"/>
        </w:rPr>
        <w:t> </w:t>
      </w:r>
      <w:r>
        <w:rPr/>
        <w:t>hydrogel.</w:t>
      </w:r>
      <w:r>
        <w:rPr>
          <w:spacing w:val="3"/>
        </w:rPr>
        <w:t> </w:t>
      </w:r>
      <w:r>
        <w:rPr/>
        <w:t>The</w:t>
      </w:r>
      <w:r>
        <w:rPr>
          <w:spacing w:val="48"/>
        </w:rPr>
        <w:t> </w:t>
      </w:r>
      <w:r>
        <w:rPr/>
        <w:t>hydrodynamic</w:t>
      </w:r>
      <w:r>
        <w:rPr>
          <w:spacing w:val="1"/>
        </w:rPr>
        <w:t> </w:t>
      </w:r>
      <w:r>
        <w:rPr/>
        <w:t>free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is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4394" w:space="118"/>
            <w:col w:w="5298"/>
          </w:cols>
        </w:sectPr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1"/>
        <w:ind w:left="538" w:right="91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1"/>
        <w:ind w:right="217"/>
      </w:pPr>
      <w:r>
        <w:rPr/>
        <w:t>113</w:t>
      </w:r>
    </w:p>
    <w:p>
      <w:pPr>
        <w:spacing w:line="226" w:lineRule="exact" w:before="0"/>
        <w:ind w:left="128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Raja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rajeswari K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pStyle w:val="BodyText"/>
        <w:tabs>
          <w:tab w:pos="5791" w:val="left" w:leader="none"/>
        </w:tabs>
        <w:spacing w:before="91"/>
        <w:ind w:left="1280"/>
      </w:pPr>
      <w:r>
        <w:rPr/>
        <w:t>high</w:t>
      </w:r>
      <w:r>
        <w:rPr>
          <w:spacing w:val="33"/>
        </w:rPr>
        <w:t> </w:t>
      </w:r>
      <w:r>
        <w:rPr/>
        <w:t>if</w:t>
      </w:r>
      <w:r>
        <w:rPr>
          <w:spacing w:val="32"/>
        </w:rPr>
        <w:t> </w:t>
      </w:r>
      <w:r>
        <w:rPr/>
        <w:t>the</w:t>
      </w:r>
      <w:r>
        <w:rPr>
          <w:spacing w:val="37"/>
        </w:rPr>
        <w:t> </w:t>
      </w:r>
      <w:r>
        <w:rPr/>
        <w:t>gel</w:t>
      </w:r>
      <w:r>
        <w:rPr>
          <w:spacing w:val="33"/>
        </w:rPr>
        <w:t> </w:t>
      </w:r>
      <w:r>
        <w:rPr/>
        <w:t>network</w:t>
      </w:r>
      <w:r>
        <w:rPr>
          <w:spacing w:val="34"/>
        </w:rPr>
        <w:t> </w:t>
      </w:r>
      <w:r>
        <w:rPr/>
        <w:t>is</w:t>
      </w:r>
      <w:r>
        <w:rPr>
          <w:spacing w:val="33"/>
        </w:rPr>
        <w:t> </w:t>
      </w:r>
      <w:r>
        <w:rPr/>
        <w:t>less</w:t>
      </w:r>
      <w:r>
        <w:rPr>
          <w:spacing w:val="37"/>
        </w:rPr>
        <w:t> </w:t>
      </w:r>
      <w:r>
        <w:rPr/>
        <w:t>which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turn</w:t>
        <w:tab/>
        <w:t>lowers</w:t>
      </w:r>
      <w:r>
        <w:rPr>
          <w:spacing w:val="44"/>
        </w:rPr>
        <w:t> </w:t>
      </w:r>
      <w:r>
        <w:rPr/>
        <w:t>the</w:t>
      </w:r>
      <w:r>
        <w:rPr>
          <w:spacing w:val="45"/>
        </w:rPr>
        <w:t> </w:t>
      </w:r>
      <w:r>
        <w:rPr/>
        <w:t>cross</w:t>
      </w:r>
      <w:r>
        <w:rPr>
          <w:spacing w:val="44"/>
        </w:rPr>
        <w:t> </w:t>
      </w:r>
      <w:r>
        <w:rPr/>
        <w:t>linking</w:t>
      </w:r>
      <w:r>
        <w:rPr>
          <w:spacing w:val="44"/>
        </w:rPr>
        <w:t> </w:t>
      </w:r>
      <w:r>
        <w:rPr/>
        <w:t>density.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higher</w:t>
      </w:r>
    </w:p>
    <w:p>
      <w:pPr>
        <w:spacing w:after="0"/>
        <w:sectPr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116"/>
        <w:ind w:left="1280"/>
        <w:jc w:val="both"/>
      </w:pPr>
      <w:r>
        <w:rPr/>
        <w:t>swelling is due to the accommodation of more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molecules.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swelling</w:t>
      </w:r>
      <w:r>
        <w:rPr>
          <w:spacing w:val="50"/>
        </w:rPr>
        <w:t> </w:t>
      </w:r>
      <w:r>
        <w:rPr/>
        <w:t>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basing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acrylic</w:t>
      </w:r>
      <w:r>
        <w:rPr>
          <w:spacing w:val="1"/>
        </w:rPr>
        <w:t> </w:t>
      </w:r>
      <w:r>
        <w:rPr/>
        <w:t>acid. Due to polymer-polymer interactions and</w:t>
      </w:r>
      <w:r>
        <w:rPr>
          <w:spacing w:val="-47"/>
        </w:rPr>
        <w:t> </w:t>
      </w:r>
      <w:r>
        <w:rPr/>
        <w:t>solvent-polymer</w:t>
      </w:r>
      <w:r>
        <w:rPr>
          <w:spacing w:val="20"/>
        </w:rPr>
        <w:t> </w:t>
      </w:r>
      <w:r>
        <w:rPr/>
        <w:t>interactions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mixed</w:t>
      </w:r>
      <w:r>
        <w:rPr>
          <w:spacing w:val="21"/>
        </w:rPr>
        <w:t> </w:t>
      </w:r>
      <w:r>
        <w:rPr/>
        <w:t>phase</w:t>
      </w:r>
      <w:r>
        <w:rPr>
          <w:spacing w:val="19"/>
        </w:rPr>
        <w:t> </w:t>
      </w:r>
      <w:r>
        <w:rPr/>
        <w:t>is</w:t>
      </w:r>
    </w:p>
    <w:p>
      <w:pPr>
        <w:pStyle w:val="BodyText"/>
        <w:spacing w:line="360" w:lineRule="auto" w:before="116"/>
        <w:ind w:left="683" w:right="221"/>
        <w:jc w:val="both"/>
      </w:pPr>
      <w:r>
        <w:rPr/>
        <w:br w:type="column"/>
      </w:r>
      <w:r>
        <w:rPr/>
        <w:t>observed where a hydrogel gains its maximum</w:t>
      </w:r>
      <w:r>
        <w:rPr>
          <w:spacing w:val="1"/>
        </w:rPr>
        <w:t> </w:t>
      </w:r>
      <w:r>
        <w:rPr/>
        <w:t>of hydrophilicity and swells. From the study it</w:t>
      </w:r>
      <w:r>
        <w:rPr>
          <w:spacing w:val="1"/>
        </w:rPr>
        <w:t> </w:t>
      </w:r>
      <w:r>
        <w:rPr/>
        <w:t>was observed that the rate of swelling was low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acidic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double</w:t>
      </w:r>
      <w:r>
        <w:rPr>
          <w:spacing w:val="1"/>
        </w:rPr>
        <w:t> </w:t>
      </w:r>
      <w:r>
        <w:rPr/>
        <w:t>distilled</w:t>
      </w:r>
      <w:r>
        <w:rPr>
          <w:spacing w:val="50"/>
        </w:rPr>
        <w:t> </w:t>
      </w:r>
      <w:r>
        <w:rPr/>
        <w:t>water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220"/>
          <w:cols w:num="2" w:equalWidth="0">
            <w:col w:w="5069" w:space="40"/>
            <w:col w:w="4701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3"/>
        <w:spacing w:before="91"/>
        <w:ind w:left="1280"/>
        <w:jc w:val="left"/>
      </w:pPr>
      <w:r>
        <w:rPr/>
        <w:t>Dissolution</w:t>
      </w:r>
      <w:r>
        <w:rPr>
          <w:spacing w:val="-9"/>
        </w:rPr>
        <w:t> </w:t>
      </w:r>
      <w:r>
        <w:rPr/>
        <w:t>studies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spacing w:before="125"/>
        <w:ind w:left="206" w:right="0" w:firstLine="0"/>
        <w:jc w:val="left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02: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Cumulative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percentage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release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hydrogels.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220"/>
          <w:cols w:num="2" w:equalWidth="0">
            <w:col w:w="2875" w:space="40"/>
            <w:col w:w="6895"/>
          </w:cols>
        </w:sectPr>
      </w:pPr>
    </w:p>
    <w:p>
      <w:pPr>
        <w:pStyle w:val="BodyText"/>
        <w:spacing w:before="11"/>
        <w:rPr>
          <w:b/>
          <w:sz w:val="2"/>
        </w:rPr>
      </w:pPr>
    </w:p>
    <w:tbl>
      <w:tblPr>
        <w:tblW w:w="0" w:type="auto"/>
        <w:jc w:val="left"/>
        <w:tblInd w:w="2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9"/>
        <w:gridCol w:w="1127"/>
        <w:gridCol w:w="1080"/>
        <w:gridCol w:w="1214"/>
        <w:gridCol w:w="1125"/>
        <w:gridCol w:w="1120"/>
      </w:tblGrid>
      <w:tr>
        <w:trPr>
          <w:trHeight w:val="316" w:hRule="atLeast"/>
        </w:trPr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89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(h)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12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112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0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9"/>
              <w:ind w:left="90" w:right="81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</w:tr>
      <w:tr>
        <w:trPr>
          <w:trHeight w:val="299" w:hRule="atLeast"/>
        </w:trPr>
        <w:tc>
          <w:tcPr>
            <w:tcW w:w="8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91"/>
              <w:rPr>
                <w:sz w:val="18"/>
              </w:rPr>
            </w:pPr>
            <w:r>
              <w:rPr>
                <w:sz w:val="18"/>
              </w:rPr>
              <w:t>0.49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0.31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0.44±0.018</w:t>
            </w:r>
          </w:p>
        </w:tc>
        <w:tc>
          <w:tcPr>
            <w:tcW w:w="12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0.40 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0.012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0.41±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0.00</w:t>
            </w:r>
          </w:p>
        </w:tc>
        <w:tc>
          <w:tcPr>
            <w:tcW w:w="11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86" w:right="82"/>
              <w:rPr>
                <w:sz w:val="18"/>
              </w:rPr>
            </w:pPr>
            <w:r>
              <w:rPr>
                <w:sz w:val="18"/>
              </w:rPr>
              <w:t>0.38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0.04</w:t>
            </w:r>
          </w:p>
        </w:tc>
      </w:tr>
      <w:tr>
        <w:trPr>
          <w:trHeight w:val="314" w:hRule="atLeast"/>
        </w:trPr>
        <w:tc>
          <w:tcPr>
            <w:tcW w:w="879" w:type="dxa"/>
          </w:tcPr>
          <w:p>
            <w:pPr>
              <w:pStyle w:val="TableParagraph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127" w:type="dxa"/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1.05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0.04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1.06±0.000</w:t>
            </w:r>
          </w:p>
        </w:tc>
        <w:tc>
          <w:tcPr>
            <w:tcW w:w="1214" w:type="dxa"/>
          </w:tcPr>
          <w:p>
            <w:pPr>
              <w:pStyle w:val="TableParagraph"/>
              <w:ind w:left="89" w:right="87"/>
              <w:rPr>
                <w:sz w:val="18"/>
              </w:rPr>
            </w:pPr>
            <w:r>
              <w:rPr>
                <w:sz w:val="18"/>
              </w:rPr>
              <w:t>1.48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±0.33</w:t>
            </w:r>
          </w:p>
        </w:tc>
        <w:tc>
          <w:tcPr>
            <w:tcW w:w="1125" w:type="dxa"/>
          </w:tcPr>
          <w:p>
            <w:pPr>
              <w:pStyle w:val="TableParagraph"/>
              <w:ind w:left="90" w:right="87"/>
              <w:rPr>
                <w:sz w:val="18"/>
              </w:rPr>
            </w:pPr>
            <w:r>
              <w:rPr>
                <w:sz w:val="18"/>
              </w:rPr>
              <w:t>1.48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0.27</w:t>
            </w:r>
          </w:p>
        </w:tc>
        <w:tc>
          <w:tcPr>
            <w:tcW w:w="1120" w:type="dxa"/>
          </w:tcPr>
          <w:p>
            <w:pPr>
              <w:pStyle w:val="TableParagraph"/>
              <w:ind w:left="90" w:right="81"/>
              <w:rPr>
                <w:sz w:val="18"/>
              </w:rPr>
            </w:pPr>
            <w:r>
              <w:rPr>
                <w:sz w:val="18"/>
              </w:rPr>
              <w:t>0.52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0.14</w:t>
            </w:r>
          </w:p>
        </w:tc>
      </w:tr>
      <w:tr>
        <w:trPr>
          <w:trHeight w:val="315" w:hRule="atLeast"/>
        </w:trPr>
        <w:tc>
          <w:tcPr>
            <w:tcW w:w="879" w:type="dxa"/>
          </w:tcPr>
          <w:p>
            <w:pPr>
              <w:pStyle w:val="TableParagraph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27" w:type="dxa"/>
          </w:tcPr>
          <w:p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3.52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0.76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1.49±0.005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1.97 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0.02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3.66±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0.02</w:t>
            </w:r>
          </w:p>
        </w:tc>
        <w:tc>
          <w:tcPr>
            <w:tcW w:w="1120" w:type="dxa"/>
          </w:tcPr>
          <w:p>
            <w:pPr>
              <w:pStyle w:val="TableParagraph"/>
              <w:ind w:left="89" w:right="82"/>
              <w:rPr>
                <w:sz w:val="18"/>
              </w:rPr>
            </w:pPr>
            <w:r>
              <w:rPr>
                <w:sz w:val="18"/>
              </w:rPr>
              <w:t>2.74±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0.09</w:t>
            </w:r>
          </w:p>
        </w:tc>
      </w:tr>
      <w:tr>
        <w:trPr>
          <w:trHeight w:val="315" w:hRule="atLeast"/>
        </w:trPr>
        <w:tc>
          <w:tcPr>
            <w:tcW w:w="879" w:type="dxa"/>
          </w:tcPr>
          <w:p>
            <w:pPr>
              <w:pStyle w:val="TableParagraph"/>
              <w:spacing w:before="51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127" w:type="dxa"/>
          </w:tcPr>
          <w:p>
            <w:pPr>
              <w:pStyle w:val="TableParagraph"/>
              <w:spacing w:before="51"/>
              <w:ind w:left="91" w:right="89"/>
              <w:rPr>
                <w:sz w:val="18"/>
              </w:rPr>
            </w:pPr>
            <w:r>
              <w:rPr>
                <w:sz w:val="18"/>
              </w:rPr>
              <w:t>22.9 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0.09</w:t>
            </w:r>
          </w:p>
        </w:tc>
        <w:tc>
          <w:tcPr>
            <w:tcW w:w="1080" w:type="dxa"/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sz w:val="18"/>
              </w:rPr>
              <w:t>18.6±0.000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51"/>
              <w:ind w:left="89"/>
              <w:rPr>
                <w:sz w:val="18"/>
              </w:rPr>
            </w:pPr>
            <w:r>
              <w:rPr>
                <w:sz w:val="18"/>
              </w:rPr>
              <w:t>31.07.2±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0.25</w:t>
            </w:r>
          </w:p>
        </w:tc>
        <w:tc>
          <w:tcPr>
            <w:tcW w:w="1125" w:type="dxa"/>
          </w:tcPr>
          <w:p>
            <w:pPr>
              <w:pStyle w:val="TableParagraph"/>
              <w:spacing w:before="51"/>
              <w:ind w:left="90"/>
              <w:rPr>
                <w:sz w:val="18"/>
              </w:rPr>
            </w:pPr>
            <w:r>
              <w:rPr>
                <w:sz w:val="18"/>
              </w:rPr>
              <w:t>47.00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0.01</w:t>
            </w:r>
          </w:p>
        </w:tc>
        <w:tc>
          <w:tcPr>
            <w:tcW w:w="1120" w:type="dxa"/>
          </w:tcPr>
          <w:p>
            <w:pPr>
              <w:pStyle w:val="TableParagraph"/>
              <w:spacing w:before="51"/>
              <w:ind w:left="90" w:right="82"/>
              <w:rPr>
                <w:sz w:val="18"/>
              </w:rPr>
            </w:pPr>
            <w:r>
              <w:rPr>
                <w:sz w:val="18"/>
              </w:rPr>
              <w:t>48.37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0.04</w:t>
            </w:r>
          </w:p>
        </w:tc>
      </w:tr>
      <w:tr>
        <w:trPr>
          <w:trHeight w:val="314" w:hRule="atLeast"/>
        </w:trPr>
        <w:tc>
          <w:tcPr>
            <w:tcW w:w="879" w:type="dxa"/>
          </w:tcPr>
          <w:p>
            <w:pPr>
              <w:pStyle w:val="TableParagraph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6</w:t>
            </w:r>
          </w:p>
        </w:tc>
        <w:tc>
          <w:tcPr>
            <w:tcW w:w="1127" w:type="dxa"/>
          </w:tcPr>
          <w:p>
            <w:pPr>
              <w:pStyle w:val="TableParagraph"/>
              <w:ind w:left="91" w:right="89"/>
              <w:rPr>
                <w:sz w:val="18"/>
              </w:rPr>
            </w:pPr>
            <w:r>
              <w:rPr>
                <w:sz w:val="18"/>
              </w:rPr>
              <w:t>31.64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0.23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26.6±0.971</w:t>
            </w:r>
          </w:p>
        </w:tc>
        <w:tc>
          <w:tcPr>
            <w:tcW w:w="1214" w:type="dxa"/>
          </w:tcPr>
          <w:p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31.78±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0.00</w:t>
            </w:r>
          </w:p>
        </w:tc>
        <w:tc>
          <w:tcPr>
            <w:tcW w:w="1125" w:type="dxa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49.20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0.00</w:t>
            </w:r>
          </w:p>
        </w:tc>
        <w:tc>
          <w:tcPr>
            <w:tcW w:w="1120" w:type="dxa"/>
          </w:tcPr>
          <w:p>
            <w:pPr>
              <w:pStyle w:val="TableParagraph"/>
              <w:ind w:left="90" w:right="82"/>
              <w:rPr>
                <w:sz w:val="18"/>
              </w:rPr>
            </w:pPr>
            <w:r>
              <w:rPr>
                <w:sz w:val="18"/>
              </w:rPr>
              <w:t>60.39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0.18</w:t>
            </w:r>
          </w:p>
        </w:tc>
      </w:tr>
      <w:tr>
        <w:trPr>
          <w:trHeight w:val="314" w:hRule="atLeast"/>
        </w:trPr>
        <w:tc>
          <w:tcPr>
            <w:tcW w:w="879" w:type="dxa"/>
          </w:tcPr>
          <w:p>
            <w:pPr>
              <w:pStyle w:val="TableParagraph"/>
              <w:ind w:left="0" w:right="1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1127" w:type="dxa"/>
          </w:tcPr>
          <w:p>
            <w:pPr>
              <w:pStyle w:val="TableParagraph"/>
              <w:ind w:left="91" w:right="89"/>
              <w:rPr>
                <w:sz w:val="18"/>
              </w:rPr>
            </w:pPr>
            <w:r>
              <w:rPr>
                <w:sz w:val="18"/>
              </w:rPr>
              <w:t>39.60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0.25</w:t>
            </w:r>
          </w:p>
        </w:tc>
        <w:tc>
          <w:tcPr>
            <w:tcW w:w="1080" w:type="dxa"/>
          </w:tcPr>
          <w:p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48.4±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0.286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38.96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0.92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51.3±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0.00</w:t>
            </w:r>
          </w:p>
        </w:tc>
        <w:tc>
          <w:tcPr>
            <w:tcW w:w="1120" w:type="dxa"/>
          </w:tcPr>
          <w:p>
            <w:pPr>
              <w:pStyle w:val="TableParagraph"/>
              <w:ind w:left="90" w:right="82"/>
              <w:rPr>
                <w:sz w:val="18"/>
              </w:rPr>
            </w:pPr>
            <w:r>
              <w:rPr>
                <w:sz w:val="18"/>
              </w:rPr>
              <w:t>64.26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0.13</w:t>
            </w:r>
          </w:p>
        </w:tc>
      </w:tr>
      <w:tr>
        <w:trPr>
          <w:trHeight w:val="315" w:hRule="atLeast"/>
        </w:trPr>
        <w:tc>
          <w:tcPr>
            <w:tcW w:w="879" w:type="dxa"/>
          </w:tcPr>
          <w:p>
            <w:pPr>
              <w:pStyle w:val="TableParagraph"/>
              <w:ind w:left="89" w:right="8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27" w:type="dxa"/>
          </w:tcPr>
          <w:p>
            <w:pPr>
              <w:pStyle w:val="TableParagraph"/>
              <w:ind w:left="91" w:right="89"/>
              <w:rPr>
                <w:sz w:val="18"/>
              </w:rPr>
            </w:pPr>
            <w:r>
              <w:rPr>
                <w:sz w:val="18"/>
              </w:rPr>
              <w:t>44.58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0.18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55.2±0.005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44.47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0.00</w:t>
            </w:r>
          </w:p>
        </w:tc>
        <w:tc>
          <w:tcPr>
            <w:tcW w:w="1125" w:type="dxa"/>
          </w:tcPr>
          <w:p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56.17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0.15</w:t>
            </w:r>
          </w:p>
        </w:tc>
        <w:tc>
          <w:tcPr>
            <w:tcW w:w="1120" w:type="dxa"/>
          </w:tcPr>
          <w:p>
            <w:pPr>
              <w:pStyle w:val="TableParagraph"/>
              <w:ind w:left="90" w:right="82"/>
              <w:rPr>
                <w:sz w:val="18"/>
              </w:rPr>
            </w:pPr>
            <w:r>
              <w:rPr>
                <w:sz w:val="18"/>
              </w:rPr>
              <w:t>69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0.00</w:t>
            </w:r>
          </w:p>
        </w:tc>
      </w:tr>
      <w:tr>
        <w:trPr>
          <w:trHeight w:val="330" w:hRule="atLeast"/>
        </w:trPr>
        <w:tc>
          <w:tcPr>
            <w:tcW w:w="8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89" w:right="8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91" w:right="89"/>
              <w:rPr>
                <w:sz w:val="18"/>
              </w:rPr>
            </w:pPr>
            <w:r>
              <w:rPr>
                <w:sz w:val="18"/>
              </w:rPr>
              <w:t>52.66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0.13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89"/>
              <w:rPr>
                <w:sz w:val="18"/>
              </w:rPr>
            </w:pPr>
            <w:r>
              <w:rPr>
                <w:sz w:val="18"/>
              </w:rPr>
              <w:t>57.7±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0.010</w:t>
            </w:r>
          </w:p>
        </w:tc>
        <w:tc>
          <w:tcPr>
            <w:tcW w:w="12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rPr>
                <w:sz w:val="18"/>
              </w:rPr>
            </w:pPr>
            <w:r>
              <w:rPr>
                <w:sz w:val="18"/>
              </w:rPr>
              <w:t>52.59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0.27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90"/>
              <w:rPr>
                <w:sz w:val="18"/>
              </w:rPr>
            </w:pPr>
            <w:r>
              <w:rPr>
                <w:sz w:val="18"/>
              </w:rPr>
              <w:t>69.5 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0.04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1"/>
              <w:ind w:left="90" w:right="81"/>
              <w:rPr>
                <w:sz w:val="18"/>
              </w:rPr>
            </w:pPr>
            <w:r>
              <w:rPr>
                <w:sz w:val="18"/>
              </w:rPr>
              <w:t>72.7 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0.09</w:t>
            </w:r>
          </w:p>
        </w:tc>
      </w:tr>
    </w:tbl>
    <w:p>
      <w:pPr>
        <w:spacing w:line="201" w:lineRule="exact" w:before="0"/>
        <w:ind w:left="3696" w:right="0" w:firstLine="0"/>
        <w:jc w:val="left"/>
        <w:rPr>
          <w:sz w:val="18"/>
        </w:rPr>
      </w:pPr>
      <w:r>
        <w:rPr/>
        <w:pict>
          <v:rect style="position:absolute;margin-left:151.199997pt;margin-top:15.564454pt;width:328.079993pt;height:.36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values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represented as</w:t>
      </w:r>
      <w:r>
        <w:rPr>
          <w:spacing w:val="-1"/>
          <w:sz w:val="18"/>
        </w:rPr>
        <w:t> </w:t>
      </w:r>
      <w:r>
        <w:rPr>
          <w:sz w:val="18"/>
        </w:rPr>
        <w:t>mean</w:t>
      </w:r>
      <w:r>
        <w:rPr>
          <w:spacing w:val="2"/>
          <w:sz w:val="18"/>
        </w:rPr>
        <w:t> </w:t>
      </w:r>
      <w:r>
        <w:rPr>
          <w:sz w:val="18"/>
        </w:rPr>
        <w:t>±</w:t>
      </w:r>
      <w:r>
        <w:rPr>
          <w:spacing w:val="-1"/>
          <w:sz w:val="18"/>
        </w:rPr>
        <w:t> </w:t>
      </w:r>
      <w:r>
        <w:rPr>
          <w:sz w:val="18"/>
        </w:rPr>
        <w:t>S.D,</w:t>
      </w:r>
      <w:r>
        <w:rPr>
          <w:spacing w:val="-2"/>
          <w:sz w:val="18"/>
        </w:rPr>
        <w:t> </w:t>
      </w:r>
      <w:r>
        <w:rPr>
          <w:sz w:val="18"/>
        </w:rPr>
        <w:t>n =</w:t>
      </w:r>
      <w:r>
        <w:rPr>
          <w:spacing w:val="-4"/>
          <w:sz w:val="18"/>
        </w:rPr>
        <w:t> </w:t>
      </w:r>
      <w:r>
        <w:rPr>
          <w:sz w:val="18"/>
        </w:rPr>
        <w:t>3.</w:t>
      </w: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91"/>
        <w:ind w:left="1280" w:right="2"/>
        <w:jc w:val="both"/>
      </w:pPr>
      <w:r>
        <w:rPr/>
        <w:t>It was shown that the cumulative percentage</w:t>
      </w:r>
      <w:r>
        <w:rPr>
          <w:spacing w:val="1"/>
        </w:rPr>
        <w:t> </w:t>
      </w:r>
      <w:r>
        <w:rPr/>
        <w:t>drug release was increased by the increase in</w:t>
      </w:r>
      <w:r>
        <w:rPr>
          <w:spacing w:val="1"/>
        </w:rPr>
        <w:t> </w:t>
      </w:r>
      <w:r>
        <w:rPr/>
        <w:t>the xanthan gum concentration.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(F5) showed the best release of 72.7% at the</w:t>
      </w:r>
      <w:r>
        <w:rPr>
          <w:spacing w:val="1"/>
        </w:rPr>
        <w:t> </w:t>
      </w:r>
      <w:r>
        <w:rPr/>
        <w:t>end 16</w:t>
      </w:r>
      <w:r>
        <w:rPr>
          <w:spacing w:val="1"/>
        </w:rPr>
        <w:t> </w:t>
      </w:r>
      <w:r>
        <w:rPr/>
        <w:t>hrs.</w:t>
      </w:r>
    </w:p>
    <w:p>
      <w:pPr>
        <w:pStyle w:val="BodyText"/>
        <w:spacing w:before="6"/>
        <w:rPr>
          <w:sz w:val="30"/>
        </w:rPr>
      </w:pPr>
    </w:p>
    <w:p>
      <w:pPr>
        <w:pStyle w:val="Heading3"/>
        <w:spacing w:line="357" w:lineRule="auto"/>
        <w:ind w:left="1280"/>
      </w:pPr>
      <w:r>
        <w:rPr/>
        <w:t>Mechanism and mathematical modeling of</w:t>
      </w:r>
      <w:r>
        <w:rPr>
          <w:spacing w:val="1"/>
        </w:rPr>
        <w:t> </w:t>
      </w:r>
      <w:r>
        <w:rPr/>
        <w:t>drug release from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hydrogel</w:t>
      </w:r>
    </w:p>
    <w:p>
      <w:pPr>
        <w:pStyle w:val="BodyText"/>
        <w:spacing w:line="360" w:lineRule="auto"/>
        <w:ind w:left="1280"/>
        <w:jc w:val="both"/>
      </w:pP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hydrogel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attributed by a number of factors like chemical</w:t>
      </w:r>
      <w:r>
        <w:rPr>
          <w:spacing w:val="-47"/>
        </w:rPr>
        <w:t> </w:t>
      </w:r>
      <w:r>
        <w:rPr/>
        <w:t>structure of the polymers, composition of the</w:t>
      </w:r>
      <w:r>
        <w:rPr>
          <w:spacing w:val="1"/>
        </w:rPr>
        <w:t> </w:t>
      </w:r>
      <w:r>
        <w:rPr/>
        <w:t>hydrogel, network structure release condition,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condition etc.</w:t>
      </w:r>
      <w:r>
        <w:rPr>
          <w:spacing w:val="1"/>
        </w:rPr>
        <w:t> </w:t>
      </w:r>
      <w:r>
        <w:rPr/>
        <w:t>In this</w:t>
      </w:r>
      <w:r>
        <w:rPr>
          <w:spacing w:val="1"/>
        </w:rPr>
        <w:t> </w:t>
      </w:r>
      <w:r>
        <w:rPr/>
        <w:t>study 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 from the hydrogel was affected by the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incorporated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hydrogel</w:t>
      </w:r>
      <w:r>
        <w:rPr>
          <w:spacing w:val="1"/>
        </w:rPr>
        <w:t> </w:t>
      </w:r>
      <w:r>
        <w:rPr/>
        <w:t>network.</w:t>
      </w:r>
      <w:r>
        <w:rPr>
          <w:spacing w:val="-47"/>
        </w:rPr>
        <w:t> </w:t>
      </w:r>
      <w:r>
        <w:rPr/>
        <w:t>From the results obtained as shown in table 03,</w:t>
      </w:r>
      <w:r>
        <w:rPr>
          <w:spacing w:val="-47"/>
        </w:rPr>
        <w:t> </w:t>
      </w:r>
      <w:r>
        <w:rPr/>
        <w:t>it was found that the drug release was low in</w:t>
      </w:r>
      <w:r>
        <w:rPr>
          <w:spacing w:val="1"/>
        </w:rPr>
        <w:t> </w:t>
      </w:r>
      <w:r>
        <w:rPr/>
        <w:t>the acidic media due to poor swelling, but was</w:t>
      </w:r>
      <w:r>
        <w:rPr>
          <w:spacing w:val="1"/>
        </w:rPr>
        <w:t> </w:t>
      </w:r>
      <w:r>
        <w:rPr/>
        <w:t>found to be more in alkaline media due to the</w:t>
      </w:r>
      <w:r>
        <w:rPr>
          <w:spacing w:val="1"/>
        </w:rPr>
        <w:t> </w:t>
      </w:r>
      <w:r>
        <w:rPr/>
        <w:t>enhancement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swelling</w:t>
      </w:r>
      <w:r>
        <w:rPr>
          <w:spacing w:val="-2"/>
        </w:rPr>
        <w:t> </w:t>
      </w:r>
      <w:r>
        <w:rPr/>
        <w:t>rate.</w:t>
      </w:r>
    </w:p>
    <w:p>
      <w:pPr>
        <w:pStyle w:val="BodyText"/>
        <w:spacing w:before="2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spacing w:before="0"/>
        <w:ind w:left="725" w:right="270" w:firstLine="0"/>
        <w:jc w:val="center"/>
        <w:rPr>
          <w:b/>
          <w:sz w:val="18"/>
        </w:rPr>
      </w:pPr>
      <w:r>
        <w:rPr>
          <w:b/>
          <w:sz w:val="18"/>
        </w:rPr>
        <w:t>Table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03:</w:t>
      </w:r>
    </w:p>
    <w:p>
      <w:pPr>
        <w:spacing w:before="33"/>
        <w:ind w:left="725" w:right="276" w:firstLine="0"/>
        <w:jc w:val="center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kinetic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models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hydrogel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formulations</w:t>
      </w: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570"/>
        <w:rPr>
          <w:sz w:val="2"/>
        </w:rPr>
      </w:pPr>
      <w:r>
        <w:rPr>
          <w:sz w:val="2"/>
        </w:rPr>
        <w:pict>
          <v:group style="width:200.3pt;height:.4pt;mso-position-horizontal-relative:char;mso-position-vertical-relative:line" coordorigin="0,0" coordsize="4006,8">
            <v:shape style="position:absolute;left:-1;top:0;width:4006;height:8" coordorigin="0,0" coordsize="4006,8" path="m466,0l0,0,0,7,466,7,466,0xm475,0l468,0,468,7,475,7,475,0xm4006,0l478,0,478,7,4006,7,400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64"/>
        <w:ind w:left="2286" w:right="0" w:firstLine="0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3.835449pt;margin-top:6.546947pt;width:10.95pt;height:32.75pt;mso-position-horizontal-relative:page;mso-position-vertical-relative:paragraph;z-index:-1599846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mulation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Parameter (R</w:t>
      </w:r>
      <w:r>
        <w:rPr>
          <w:b/>
          <w:sz w:val="16"/>
          <w:vertAlign w:val="superscript"/>
        </w:rPr>
        <w:t>2</w:t>
      </w:r>
      <w:r>
        <w:rPr>
          <w:b/>
          <w:sz w:val="16"/>
          <w:vertAlign w:val="baseline"/>
        </w:rPr>
        <w:t>)</w:t>
      </w:r>
    </w:p>
    <w:p>
      <w:pPr>
        <w:pStyle w:val="BodyText"/>
        <w:spacing w:before="7"/>
        <w:rPr>
          <w:b/>
          <w:sz w:val="2"/>
        </w:rPr>
      </w:pPr>
    </w:p>
    <w:p>
      <w:pPr>
        <w:pStyle w:val="BodyText"/>
        <w:spacing w:line="20" w:lineRule="exact"/>
        <w:ind w:left="1038"/>
        <w:rPr>
          <w:sz w:val="2"/>
        </w:rPr>
      </w:pPr>
      <w:r>
        <w:rPr>
          <w:sz w:val="2"/>
        </w:rPr>
        <w:pict>
          <v:group style="width:176.9pt;height:.4pt;mso-position-horizontal-relative:char;mso-position-vertical-relative:line" coordorigin="0,0" coordsize="3538,8">
            <v:shape style="position:absolute;left:-1;top:0;width:3538;height:8" coordorigin="0,0" coordsize="3538,8" path="m718,0l0,0,0,7,718,7,718,0xm727,0l720,0,720,7,727,7,727,0xm1438,0l730,0,730,7,1438,7,1438,0xm1447,0l1440,0,1440,7,1447,7,1447,0xm2338,0l1450,0,1450,7,2338,7,2338,0xm2347,0l2340,0,2340,7,2347,7,2347,0xm3538,0l2350,0,2350,7,3538,7,353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1"/>
        <w:gridCol w:w="711"/>
        <w:gridCol w:w="724"/>
        <w:gridCol w:w="864"/>
        <w:gridCol w:w="1227"/>
      </w:tblGrid>
      <w:tr>
        <w:trPr>
          <w:trHeight w:val="467" w:hRule="atLeast"/>
        </w:trPr>
        <w:tc>
          <w:tcPr>
            <w:tcW w:w="481" w:type="dxa"/>
            <w:tcBorders>
              <w:bottom w:val="single" w:sz="4" w:space="0" w:color="000000"/>
            </w:tcBorders>
            <w:textDirection w:val="btLr"/>
          </w:tcPr>
          <w:p>
            <w:pPr>
              <w:pStyle w:val="TableParagraph"/>
              <w:spacing w:before="132"/>
              <w:ind w:left="161"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For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atLeast" w:before="18"/>
              <w:ind w:left="160" w:right="148" w:firstLine="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zero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atLeast" w:before="18"/>
              <w:ind w:left="169" w:right="152" w:firstLine="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atLeast" w:before="18"/>
              <w:ind w:left="230" w:right="127" w:hanging="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Higuchi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Model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atLeast" w:before="18"/>
              <w:ind w:left="150" w:right="105" w:firstLine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Korsemeyer-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Peppas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Model</w:t>
            </w:r>
          </w:p>
        </w:tc>
      </w:tr>
      <w:tr>
        <w:trPr>
          <w:trHeight w:val="263" w:hRule="atLeast"/>
        </w:trPr>
        <w:tc>
          <w:tcPr>
            <w:tcW w:w="4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34" w:right="137"/>
              <w:rPr>
                <w:sz w:val="16"/>
              </w:rPr>
            </w:pPr>
            <w:r>
              <w:rPr>
                <w:sz w:val="16"/>
              </w:rPr>
              <w:t>F1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54" w:right="157"/>
              <w:rPr>
                <w:sz w:val="16"/>
              </w:rPr>
            </w:pPr>
            <w:r>
              <w:rPr>
                <w:sz w:val="16"/>
              </w:rPr>
              <w:t>0.671</w:t>
            </w:r>
          </w:p>
        </w:tc>
        <w:tc>
          <w:tcPr>
            <w:tcW w:w="7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181" w:right="0"/>
              <w:jc w:val="left"/>
              <w:rPr>
                <w:sz w:val="16"/>
              </w:rPr>
            </w:pPr>
            <w:r>
              <w:rPr>
                <w:sz w:val="16"/>
              </w:rPr>
              <w:t>0.896</w:t>
            </w:r>
          </w:p>
        </w:tc>
        <w:tc>
          <w:tcPr>
            <w:tcW w:w="8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246" w:right="217"/>
              <w:rPr>
                <w:sz w:val="16"/>
              </w:rPr>
            </w:pPr>
            <w:r>
              <w:rPr>
                <w:sz w:val="16"/>
              </w:rPr>
              <w:t>0.928</w:t>
            </w:r>
          </w:p>
        </w:tc>
        <w:tc>
          <w:tcPr>
            <w:tcW w:w="122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41"/>
              <w:ind w:left="453" w:right="0"/>
              <w:jc w:val="left"/>
              <w:rPr>
                <w:sz w:val="16"/>
              </w:rPr>
            </w:pPr>
            <w:r>
              <w:rPr>
                <w:sz w:val="16"/>
              </w:rPr>
              <w:t>0.896</w:t>
            </w:r>
          </w:p>
        </w:tc>
      </w:tr>
      <w:tr>
        <w:trPr>
          <w:trHeight w:val="254" w:hRule="atLeast"/>
        </w:trPr>
        <w:tc>
          <w:tcPr>
            <w:tcW w:w="481" w:type="dxa"/>
          </w:tcPr>
          <w:p>
            <w:pPr>
              <w:pStyle w:val="TableParagraph"/>
              <w:spacing w:before="32"/>
              <w:ind w:left="134" w:right="137"/>
              <w:rPr>
                <w:sz w:val="16"/>
              </w:rPr>
            </w:pPr>
            <w:r>
              <w:rPr>
                <w:sz w:val="16"/>
              </w:rPr>
              <w:t>F2</w:t>
            </w:r>
          </w:p>
        </w:tc>
        <w:tc>
          <w:tcPr>
            <w:tcW w:w="711" w:type="dxa"/>
          </w:tcPr>
          <w:p>
            <w:pPr>
              <w:pStyle w:val="TableParagraph"/>
              <w:spacing w:before="32"/>
              <w:ind w:left="154" w:right="157"/>
              <w:rPr>
                <w:sz w:val="16"/>
              </w:rPr>
            </w:pPr>
            <w:r>
              <w:rPr>
                <w:sz w:val="16"/>
              </w:rPr>
              <w:t>0.709</w:t>
            </w:r>
          </w:p>
        </w:tc>
        <w:tc>
          <w:tcPr>
            <w:tcW w:w="724" w:type="dxa"/>
          </w:tcPr>
          <w:p>
            <w:pPr>
              <w:pStyle w:val="TableParagraph"/>
              <w:spacing w:before="32"/>
              <w:ind w:left="181" w:right="0"/>
              <w:jc w:val="left"/>
              <w:rPr>
                <w:sz w:val="16"/>
              </w:rPr>
            </w:pPr>
            <w:r>
              <w:rPr>
                <w:sz w:val="16"/>
              </w:rPr>
              <w:t>0.916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246" w:right="217"/>
              <w:rPr>
                <w:sz w:val="16"/>
              </w:rPr>
            </w:pPr>
            <w:r>
              <w:rPr>
                <w:sz w:val="16"/>
              </w:rPr>
              <w:t>0.925</w:t>
            </w:r>
          </w:p>
        </w:tc>
        <w:tc>
          <w:tcPr>
            <w:tcW w:w="1227" w:type="dxa"/>
          </w:tcPr>
          <w:p>
            <w:pPr>
              <w:pStyle w:val="TableParagraph"/>
              <w:spacing w:before="32"/>
              <w:ind w:left="453" w:right="0"/>
              <w:jc w:val="left"/>
              <w:rPr>
                <w:sz w:val="16"/>
              </w:rPr>
            </w:pPr>
            <w:r>
              <w:rPr>
                <w:sz w:val="16"/>
              </w:rPr>
              <w:t>0.916</w:t>
            </w:r>
          </w:p>
        </w:tc>
      </w:tr>
      <w:tr>
        <w:trPr>
          <w:trHeight w:val="255" w:hRule="atLeast"/>
        </w:trPr>
        <w:tc>
          <w:tcPr>
            <w:tcW w:w="481" w:type="dxa"/>
          </w:tcPr>
          <w:p>
            <w:pPr>
              <w:pStyle w:val="TableParagraph"/>
              <w:spacing w:before="32"/>
              <w:ind w:left="134" w:right="137"/>
              <w:rPr>
                <w:sz w:val="16"/>
              </w:rPr>
            </w:pPr>
            <w:r>
              <w:rPr>
                <w:sz w:val="16"/>
              </w:rPr>
              <w:t>F3</w:t>
            </w:r>
          </w:p>
        </w:tc>
        <w:tc>
          <w:tcPr>
            <w:tcW w:w="711" w:type="dxa"/>
          </w:tcPr>
          <w:p>
            <w:pPr>
              <w:pStyle w:val="TableParagraph"/>
              <w:spacing w:before="32"/>
              <w:ind w:left="154" w:right="157"/>
              <w:rPr>
                <w:sz w:val="16"/>
              </w:rPr>
            </w:pPr>
            <w:r>
              <w:rPr>
                <w:sz w:val="16"/>
              </w:rPr>
              <w:t>0.833</w:t>
            </w:r>
          </w:p>
        </w:tc>
        <w:tc>
          <w:tcPr>
            <w:tcW w:w="724" w:type="dxa"/>
          </w:tcPr>
          <w:p>
            <w:pPr>
              <w:pStyle w:val="TableParagraph"/>
              <w:spacing w:before="32"/>
              <w:ind w:left="181" w:right="0"/>
              <w:jc w:val="left"/>
              <w:rPr>
                <w:sz w:val="16"/>
              </w:rPr>
            </w:pPr>
            <w:r>
              <w:rPr>
                <w:sz w:val="16"/>
              </w:rPr>
              <w:t>0.869</w:t>
            </w:r>
          </w:p>
        </w:tc>
        <w:tc>
          <w:tcPr>
            <w:tcW w:w="864" w:type="dxa"/>
          </w:tcPr>
          <w:p>
            <w:pPr>
              <w:pStyle w:val="TableParagraph"/>
              <w:spacing w:before="32"/>
              <w:ind w:left="246" w:right="217"/>
              <w:rPr>
                <w:sz w:val="16"/>
              </w:rPr>
            </w:pPr>
            <w:r>
              <w:rPr>
                <w:sz w:val="16"/>
              </w:rPr>
              <w:t>0.901</w:t>
            </w:r>
          </w:p>
        </w:tc>
        <w:tc>
          <w:tcPr>
            <w:tcW w:w="1227" w:type="dxa"/>
          </w:tcPr>
          <w:p>
            <w:pPr>
              <w:pStyle w:val="TableParagraph"/>
              <w:spacing w:before="32"/>
              <w:ind w:left="453" w:right="0"/>
              <w:jc w:val="left"/>
              <w:rPr>
                <w:sz w:val="16"/>
              </w:rPr>
            </w:pPr>
            <w:r>
              <w:rPr>
                <w:sz w:val="16"/>
              </w:rPr>
              <w:t>0.869</w:t>
            </w:r>
          </w:p>
        </w:tc>
      </w:tr>
      <w:tr>
        <w:trPr>
          <w:trHeight w:val="255" w:hRule="atLeast"/>
        </w:trPr>
        <w:tc>
          <w:tcPr>
            <w:tcW w:w="481" w:type="dxa"/>
          </w:tcPr>
          <w:p>
            <w:pPr>
              <w:pStyle w:val="TableParagraph"/>
              <w:spacing w:before="33"/>
              <w:ind w:left="134" w:right="137"/>
              <w:rPr>
                <w:sz w:val="16"/>
              </w:rPr>
            </w:pPr>
            <w:r>
              <w:rPr>
                <w:sz w:val="16"/>
              </w:rPr>
              <w:t>F4</w:t>
            </w:r>
          </w:p>
        </w:tc>
        <w:tc>
          <w:tcPr>
            <w:tcW w:w="711" w:type="dxa"/>
          </w:tcPr>
          <w:p>
            <w:pPr>
              <w:pStyle w:val="TableParagraph"/>
              <w:spacing w:before="33"/>
              <w:ind w:left="154" w:right="157"/>
              <w:rPr>
                <w:sz w:val="16"/>
              </w:rPr>
            </w:pPr>
            <w:r>
              <w:rPr>
                <w:sz w:val="16"/>
              </w:rPr>
              <w:t>0.834</w:t>
            </w:r>
          </w:p>
        </w:tc>
        <w:tc>
          <w:tcPr>
            <w:tcW w:w="724" w:type="dxa"/>
          </w:tcPr>
          <w:p>
            <w:pPr>
              <w:pStyle w:val="TableParagraph"/>
              <w:spacing w:before="33"/>
              <w:ind w:left="219" w:right="0"/>
              <w:jc w:val="left"/>
              <w:rPr>
                <w:sz w:val="16"/>
              </w:rPr>
            </w:pPr>
            <w:r>
              <w:rPr>
                <w:sz w:val="16"/>
              </w:rPr>
              <w:t>0.84</w:t>
            </w:r>
          </w:p>
        </w:tc>
        <w:tc>
          <w:tcPr>
            <w:tcW w:w="864" w:type="dxa"/>
          </w:tcPr>
          <w:p>
            <w:pPr>
              <w:pStyle w:val="TableParagraph"/>
              <w:spacing w:before="33"/>
              <w:ind w:left="246" w:right="217"/>
              <w:rPr>
                <w:sz w:val="16"/>
              </w:rPr>
            </w:pPr>
            <w:r>
              <w:rPr>
                <w:sz w:val="16"/>
              </w:rPr>
              <w:t>0.829</w:t>
            </w:r>
          </w:p>
        </w:tc>
        <w:tc>
          <w:tcPr>
            <w:tcW w:w="1227" w:type="dxa"/>
          </w:tcPr>
          <w:p>
            <w:pPr>
              <w:pStyle w:val="TableParagraph"/>
              <w:spacing w:before="33"/>
              <w:ind w:left="491" w:right="0"/>
              <w:jc w:val="left"/>
              <w:rPr>
                <w:sz w:val="16"/>
              </w:rPr>
            </w:pPr>
            <w:r>
              <w:rPr>
                <w:sz w:val="16"/>
              </w:rPr>
              <w:t>0.84</w:t>
            </w:r>
          </w:p>
        </w:tc>
      </w:tr>
      <w:tr>
        <w:trPr>
          <w:trHeight w:val="244" w:hRule="atLeast"/>
        </w:trPr>
        <w:tc>
          <w:tcPr>
            <w:tcW w:w="4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34" w:right="137"/>
              <w:rPr>
                <w:sz w:val="16"/>
              </w:rPr>
            </w:pPr>
            <w:r>
              <w:rPr>
                <w:sz w:val="16"/>
              </w:rPr>
              <w:t>F5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54" w:right="157"/>
              <w:rPr>
                <w:sz w:val="16"/>
              </w:rPr>
            </w:pPr>
            <w:r>
              <w:rPr>
                <w:sz w:val="16"/>
              </w:rPr>
              <w:t>0.855</w:t>
            </w:r>
          </w:p>
        </w:tc>
        <w:tc>
          <w:tcPr>
            <w:tcW w:w="7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181" w:right="0"/>
              <w:jc w:val="left"/>
              <w:rPr>
                <w:sz w:val="16"/>
              </w:rPr>
            </w:pPr>
            <w:r>
              <w:rPr>
                <w:sz w:val="16"/>
              </w:rPr>
              <w:t>0.834</w:t>
            </w:r>
          </w:p>
        </w:tc>
        <w:tc>
          <w:tcPr>
            <w:tcW w:w="8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246" w:right="217"/>
              <w:rPr>
                <w:sz w:val="16"/>
              </w:rPr>
            </w:pPr>
            <w:r>
              <w:rPr>
                <w:sz w:val="16"/>
              </w:rPr>
              <w:t>0.813</w:t>
            </w:r>
          </w:p>
        </w:tc>
        <w:tc>
          <w:tcPr>
            <w:tcW w:w="122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ind w:left="491" w:right="0"/>
              <w:jc w:val="left"/>
              <w:rPr>
                <w:sz w:val="16"/>
              </w:rPr>
            </w:pPr>
            <w:r>
              <w:rPr>
                <w:sz w:val="16"/>
              </w:rPr>
              <w:t>0.89</w:t>
            </w:r>
          </w:p>
        </w:tc>
      </w:tr>
    </w:tbl>
    <w:p>
      <w:pPr>
        <w:pStyle w:val="BodyText"/>
        <w:rPr>
          <w:b/>
          <w:sz w:val="18"/>
        </w:rPr>
      </w:pPr>
    </w:p>
    <w:p>
      <w:pPr>
        <w:pStyle w:val="BodyText"/>
        <w:spacing w:line="360" w:lineRule="auto" w:before="130"/>
        <w:ind w:left="678" w:right="218"/>
        <w:jc w:val="both"/>
      </w:pP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hydrogel</w:t>
      </w:r>
      <w:r>
        <w:rPr>
          <w:spacing w:val="1"/>
        </w:rPr>
        <w:t> </w:t>
      </w:r>
      <w:r>
        <w:rPr/>
        <w:t>matrix was may be due to very slow erosion of</w:t>
      </w:r>
      <w:r>
        <w:rPr>
          <w:spacing w:val="1"/>
        </w:rPr>
        <w:t> </w:t>
      </w:r>
      <w:r>
        <w:rPr/>
        <w:t>the polymeric matrix under the test conditions</w:t>
      </w:r>
      <w:r>
        <w:rPr>
          <w:spacing w:val="1"/>
        </w:rPr>
        <w:t> </w:t>
      </w:r>
      <w:r>
        <w:rPr/>
        <w:t>that resulted in slow diffusion of the entrapped</w:t>
      </w:r>
      <w:r>
        <w:rPr>
          <w:spacing w:val="1"/>
        </w:rPr>
        <w:t> </w:t>
      </w:r>
      <w:r>
        <w:rPr/>
        <w:t>drug. The hydrogels followed zero-order non-</w:t>
      </w:r>
      <w:r>
        <w:rPr>
          <w:spacing w:val="1"/>
        </w:rPr>
        <w:t> </w:t>
      </w:r>
      <w:r>
        <w:rPr/>
        <w:t>fickian</w:t>
      </w:r>
      <w:r>
        <w:rPr>
          <w:spacing w:val="-2"/>
        </w:rPr>
        <w:t> </w:t>
      </w:r>
      <w:r>
        <w:rPr/>
        <w:t>diffusion mechanism.</w:t>
      </w:r>
    </w:p>
    <w:p>
      <w:pPr>
        <w:pStyle w:val="BodyText"/>
        <w:spacing w:before="5"/>
        <w:rPr>
          <w:sz w:val="30"/>
        </w:rPr>
      </w:pPr>
    </w:p>
    <w:p>
      <w:pPr>
        <w:spacing w:before="0"/>
        <w:ind w:left="678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360" w:lineRule="auto" w:before="121"/>
        <w:ind w:left="678" w:right="119"/>
      </w:pPr>
      <w:r>
        <w:rPr/>
        <w:t>Cross-linked</w:t>
      </w:r>
      <w:r>
        <w:rPr>
          <w:spacing w:val="1"/>
        </w:rPr>
        <w:t> </w:t>
      </w:r>
      <w:r>
        <w:rPr/>
        <w:t>starch–xanthan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hydrogels</w:t>
      </w:r>
      <w:r>
        <w:rPr>
          <w:spacing w:val="-47"/>
        </w:rPr>
        <w:t> </w:t>
      </w:r>
      <w:r>
        <w:rPr/>
        <w:t>were</w:t>
      </w:r>
      <w:r>
        <w:rPr>
          <w:spacing w:val="44"/>
        </w:rPr>
        <w:t> </w:t>
      </w:r>
      <w:r>
        <w:rPr/>
        <w:t>successfully</w:t>
      </w:r>
      <w:r>
        <w:rPr>
          <w:spacing w:val="44"/>
        </w:rPr>
        <w:t> </w:t>
      </w:r>
      <w:r>
        <w:rPr/>
        <w:t>synthesized.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synthesis</w:t>
      </w:r>
    </w:p>
    <w:p>
      <w:pPr>
        <w:spacing w:after="0" w:line="360" w:lineRule="auto"/>
        <w:sectPr>
          <w:type w:val="continuous"/>
          <w:pgSz w:w="11910" w:h="16840"/>
          <w:pgMar w:top="620" w:bottom="280" w:left="880" w:right="1220"/>
          <w:cols w:num="2" w:equalWidth="0">
            <w:col w:w="5074" w:space="40"/>
            <w:col w:w="4696"/>
          </w:cols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91"/>
        <w:ind w:left="1975" w:right="915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220"/>
        </w:sectPr>
      </w:pPr>
    </w:p>
    <w:p>
      <w:pPr>
        <w:pStyle w:val="Heading1"/>
        <w:ind w:left="560"/>
        <w:jc w:val="left"/>
      </w:pPr>
      <w:r>
        <w:rPr/>
        <w:t>114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Raja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rajeswari K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Journal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of</w:t>
      </w:r>
      <w:r>
        <w:rPr>
          <w:rFonts w:ascii="Palatino Linotype" w:hAnsi="Palatino Linotype"/>
          <w:spacing w:val="1"/>
          <w:sz w:val="17"/>
        </w:rPr>
        <w:t> </w:t>
      </w:r>
      <w:r>
        <w:rPr>
          <w:rFonts w:ascii="Palatino Linotype" w:hAnsi="Palatino Linotype"/>
          <w:sz w:val="17"/>
        </w:rPr>
        <w:t>Pharmacy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Industrial Research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7"/>
        </w:rPr>
        <w:t>Vol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83"/>
          <w:sz w:val="17"/>
        </w:rPr>
        <w:t> </w:t>
      </w:r>
      <w:r>
        <w:rPr>
          <w:rFonts w:ascii="Palatino Linotype" w:hAnsi="Palatino Linotype"/>
          <w:sz w:val="17"/>
        </w:rPr>
        <w:t>Issue –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02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Apr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–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Jun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220"/>
        </w:sectPr>
      </w:pPr>
    </w:p>
    <w:p>
      <w:pPr>
        <w:pStyle w:val="BodyText"/>
        <w:spacing w:line="360" w:lineRule="auto" w:before="91"/>
        <w:ind w:left="560" w:right="38"/>
        <w:jc w:val="both"/>
      </w:pPr>
      <w:r>
        <w:rPr/>
        <w:t>process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straight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conducted using conventional equipments. The</w:t>
      </w:r>
      <w:r>
        <w:rPr>
          <w:spacing w:val="-47"/>
        </w:rPr>
        <w:t> </w:t>
      </w:r>
      <w:r>
        <w:rPr/>
        <w:t>equilibrium swelling ratio and swelling rate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Acrylic</w:t>
      </w:r>
      <w:r>
        <w:rPr>
          <w:spacing w:val="1"/>
        </w:rPr>
        <w:t> </w:t>
      </w:r>
      <w:r>
        <w:rPr/>
        <w:t>acid–xanthan</w:t>
      </w:r>
      <w:r>
        <w:rPr>
          <w:spacing w:val="1"/>
        </w:rPr>
        <w:t> </w:t>
      </w:r>
      <w:r>
        <w:rPr/>
        <w:t>gum</w:t>
      </w:r>
      <w:r>
        <w:rPr>
          <w:spacing w:val="1"/>
        </w:rPr>
        <w:t> </w:t>
      </w:r>
      <w:r>
        <w:rPr/>
        <w:t>hydrogels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Xanthan</w:t>
      </w:r>
      <w:r>
        <w:rPr>
          <w:spacing w:val="1"/>
        </w:rPr>
        <w:t> </w:t>
      </w:r>
      <w:r>
        <w:rPr/>
        <w:t>gum</w:t>
      </w:r>
      <w:r>
        <w:rPr>
          <w:spacing w:val="-47"/>
        </w:rPr>
        <w:t> </w:t>
      </w:r>
      <w:r>
        <w:rPr/>
        <w:t>content.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hydrogels</w:t>
      </w:r>
      <w:r>
        <w:rPr>
          <w:spacing w:val="1"/>
        </w:rPr>
        <w:t> </w:t>
      </w:r>
      <w:r>
        <w:rPr/>
        <w:t>exhibited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</w:t>
      </w:r>
      <w:r>
        <w:rPr>
          <w:vertAlign w:val="superscript"/>
        </w:rPr>
        <w:t>H</w:t>
      </w:r>
      <w:r>
        <w:rPr>
          <w:spacing w:val="-47"/>
          <w:vertAlign w:val="baseline"/>
        </w:rPr>
        <w:t> </w:t>
      </w:r>
      <w:r>
        <w:rPr>
          <w:vertAlign w:val="baseline"/>
        </w:rPr>
        <w:t>dependant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utilized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stimuli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responsive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results of this work suggest that the new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modified Acrylic acid- xanthan gum hydrogels</w:t>
      </w:r>
      <w:r>
        <w:rPr>
          <w:spacing w:val="-47"/>
          <w:vertAlign w:val="baseline"/>
        </w:rPr>
        <w:t> </w:t>
      </w:r>
      <w:r>
        <w:rPr>
          <w:vertAlign w:val="baseline"/>
        </w:rPr>
        <w:t>are a promising material for controlled 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wide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applications.</w:t>
      </w:r>
    </w:p>
    <w:p>
      <w:pPr>
        <w:pStyle w:val="BodyText"/>
        <w:spacing w:before="4"/>
        <w:rPr>
          <w:sz w:val="30"/>
        </w:rPr>
      </w:pPr>
    </w:p>
    <w:p>
      <w:pPr>
        <w:pStyle w:val="Heading2"/>
        <w:spacing w:before="1"/>
      </w:pPr>
      <w:r>
        <w:rPr/>
        <w:t>Acknowledgements</w:t>
      </w:r>
    </w:p>
    <w:p>
      <w:pPr>
        <w:pStyle w:val="BodyText"/>
        <w:spacing w:line="360" w:lineRule="auto" w:before="120"/>
        <w:ind w:left="560"/>
      </w:pPr>
      <w:r>
        <w:rPr/>
        <w:t>Alembic</w:t>
      </w:r>
      <w:r>
        <w:rPr>
          <w:spacing w:val="21"/>
        </w:rPr>
        <w:t> </w:t>
      </w:r>
      <w:r>
        <w:rPr/>
        <w:t>Pharmaceuticals,</w:t>
      </w:r>
      <w:r>
        <w:rPr>
          <w:spacing w:val="24"/>
        </w:rPr>
        <w:t> </w:t>
      </w:r>
      <w:r>
        <w:rPr/>
        <w:t>Ahmedabad</w:t>
      </w:r>
      <w:r>
        <w:rPr>
          <w:spacing w:val="22"/>
        </w:rPr>
        <w:t> </w:t>
      </w:r>
      <w:r>
        <w:rPr/>
        <w:t>are</w:t>
      </w:r>
      <w:r>
        <w:rPr>
          <w:spacing w:val="-47"/>
        </w:rPr>
        <w:t> </w:t>
      </w:r>
      <w:r>
        <w:rPr/>
        <w:t>sincerely</w:t>
      </w:r>
      <w:r>
        <w:rPr>
          <w:spacing w:val="-2"/>
        </w:rPr>
        <w:t> </w:t>
      </w:r>
      <w:r>
        <w:rPr/>
        <w:t>acknowledged.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121" w:after="0"/>
        <w:ind w:left="920" w:right="40" w:hanging="360"/>
        <w:jc w:val="both"/>
        <w:rPr>
          <w:sz w:val="20"/>
        </w:rPr>
      </w:pPr>
      <w:r>
        <w:rPr>
          <w:sz w:val="20"/>
        </w:rPr>
        <w:t>Abdekhodaie, M., &amp; Wu, X. Y. Modeling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glucose</w:t>
      </w:r>
      <w:r>
        <w:rPr>
          <w:spacing w:val="1"/>
          <w:sz w:val="20"/>
        </w:rPr>
        <w:t> </w:t>
      </w:r>
      <w:r>
        <w:rPr>
          <w:sz w:val="20"/>
        </w:rPr>
        <w:t>sensitive</w:t>
      </w:r>
      <w:r>
        <w:rPr>
          <w:spacing w:val="1"/>
          <w:sz w:val="20"/>
        </w:rPr>
        <w:t> </w:t>
      </w:r>
      <w:r>
        <w:rPr>
          <w:sz w:val="20"/>
        </w:rPr>
        <w:t>composite</w:t>
      </w:r>
      <w:r>
        <w:rPr>
          <w:spacing w:val="-47"/>
          <w:sz w:val="20"/>
        </w:rPr>
        <w:t> </w:t>
      </w:r>
      <w:r>
        <w:rPr>
          <w:sz w:val="20"/>
        </w:rPr>
        <w:t>membrane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closed-loop</w:t>
      </w:r>
      <w:r>
        <w:rPr>
          <w:spacing w:val="51"/>
          <w:sz w:val="20"/>
        </w:rPr>
        <w:t> </w:t>
      </w:r>
      <w:r>
        <w:rPr>
          <w:sz w:val="20"/>
        </w:rPr>
        <w:t>insulin</w:t>
      </w:r>
      <w:r>
        <w:rPr>
          <w:spacing w:val="1"/>
          <w:sz w:val="20"/>
        </w:rPr>
        <w:t> </w:t>
      </w:r>
      <w:r>
        <w:rPr>
          <w:sz w:val="20"/>
        </w:rPr>
        <w:t>delivery.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Membrane</w:t>
      </w:r>
      <w:r>
        <w:rPr>
          <w:spacing w:val="1"/>
          <w:sz w:val="20"/>
        </w:rPr>
        <w:t> </w:t>
      </w:r>
      <w:r>
        <w:rPr>
          <w:sz w:val="20"/>
        </w:rPr>
        <w:t>Science,</w:t>
      </w:r>
      <w:r>
        <w:rPr>
          <w:spacing w:val="-47"/>
          <w:sz w:val="20"/>
        </w:rPr>
        <w:t> </w:t>
      </w:r>
      <w:r>
        <w:rPr>
          <w:sz w:val="20"/>
        </w:rPr>
        <w:t>335,</w:t>
      </w:r>
      <w:r>
        <w:rPr>
          <w:spacing w:val="-3"/>
          <w:sz w:val="20"/>
        </w:rPr>
        <w:t> </w:t>
      </w:r>
      <w:r>
        <w:rPr>
          <w:sz w:val="20"/>
        </w:rPr>
        <w:t>2009,</w:t>
      </w:r>
      <w:r>
        <w:rPr>
          <w:spacing w:val="1"/>
          <w:sz w:val="20"/>
        </w:rPr>
        <w:t> </w:t>
      </w:r>
      <w:r>
        <w:rPr>
          <w:sz w:val="20"/>
        </w:rPr>
        <w:t>21–31.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40" w:hanging="360"/>
        <w:jc w:val="both"/>
        <w:rPr>
          <w:sz w:val="20"/>
        </w:rPr>
      </w:pPr>
      <w:r>
        <w:rPr>
          <w:sz w:val="20"/>
        </w:rPr>
        <w:t>Flory,</w:t>
      </w:r>
      <w:r>
        <w:rPr>
          <w:spacing w:val="1"/>
          <w:sz w:val="20"/>
        </w:rPr>
        <w:t> </w:t>
      </w:r>
      <w:r>
        <w:rPr>
          <w:sz w:val="20"/>
        </w:rPr>
        <w:t>P.JPrinciples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Polymer</w:t>
      </w:r>
      <w:r>
        <w:rPr>
          <w:spacing w:val="-47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Cornell</w:t>
      </w:r>
      <w:r>
        <w:rPr>
          <w:spacing w:val="1"/>
          <w:sz w:val="20"/>
        </w:rPr>
        <w:t> </w:t>
      </w:r>
      <w:r>
        <w:rPr>
          <w:sz w:val="20"/>
        </w:rPr>
        <w:t>University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-47"/>
          <w:sz w:val="20"/>
        </w:rPr>
        <w:t> </w:t>
      </w:r>
      <w:r>
        <w:rPr>
          <w:sz w:val="20"/>
        </w:rPr>
        <w:t>Ithaca,</w:t>
      </w:r>
      <w:r>
        <w:rPr>
          <w:spacing w:val="2"/>
          <w:sz w:val="20"/>
        </w:rPr>
        <w:t> </w:t>
      </w:r>
      <w:r>
        <w:rPr>
          <w:sz w:val="20"/>
        </w:rPr>
        <w:t>NY, 1953,</w:t>
      </w:r>
      <w:r>
        <w:rPr>
          <w:spacing w:val="1"/>
          <w:sz w:val="20"/>
        </w:rPr>
        <w:t> </w:t>
      </w:r>
      <w:r>
        <w:rPr>
          <w:sz w:val="20"/>
        </w:rPr>
        <w:t>570-</w:t>
      </w:r>
      <w:r>
        <w:rPr>
          <w:spacing w:val="-2"/>
          <w:sz w:val="20"/>
        </w:rPr>
        <w:t> </w:t>
      </w:r>
      <w:r>
        <w:rPr>
          <w:sz w:val="20"/>
        </w:rPr>
        <w:t>590.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920" w:val="left" w:leader="none"/>
        </w:tabs>
        <w:spacing w:line="240" w:lineRule="auto" w:before="0" w:after="0"/>
        <w:ind w:left="920" w:right="40" w:hanging="920"/>
        <w:jc w:val="right"/>
        <w:rPr>
          <w:sz w:val="20"/>
        </w:rPr>
      </w:pPr>
      <w:r>
        <w:rPr>
          <w:sz w:val="20"/>
        </w:rPr>
        <w:t>Kudela,</w:t>
      </w:r>
      <w:r>
        <w:rPr>
          <w:spacing w:val="18"/>
          <w:sz w:val="20"/>
        </w:rPr>
        <w:t> </w:t>
      </w:r>
      <w:r>
        <w:rPr>
          <w:sz w:val="20"/>
        </w:rPr>
        <w:t>V.</w:t>
      </w:r>
      <w:r>
        <w:rPr>
          <w:spacing w:val="18"/>
          <w:sz w:val="20"/>
        </w:rPr>
        <w:t> </w:t>
      </w:r>
      <w:r>
        <w:rPr>
          <w:sz w:val="20"/>
        </w:rPr>
        <w:t>Hydrogels.</w:t>
      </w:r>
      <w:r>
        <w:rPr>
          <w:spacing w:val="19"/>
          <w:sz w:val="20"/>
        </w:rPr>
        <w:t> </w:t>
      </w:r>
      <w:r>
        <w:rPr>
          <w:sz w:val="20"/>
        </w:rPr>
        <w:t>In:</w:t>
      </w:r>
      <w:r>
        <w:rPr>
          <w:spacing w:val="17"/>
          <w:sz w:val="20"/>
        </w:rPr>
        <w:t> </w:t>
      </w:r>
      <w:r>
        <w:rPr>
          <w:sz w:val="20"/>
        </w:rPr>
        <w:t>H.F.</w:t>
      </w:r>
      <w:r>
        <w:rPr>
          <w:spacing w:val="19"/>
          <w:sz w:val="20"/>
        </w:rPr>
        <w:t> </w:t>
      </w:r>
      <w:r>
        <w:rPr>
          <w:sz w:val="20"/>
        </w:rPr>
        <w:t>Mark</w:t>
      </w:r>
      <w:r>
        <w:rPr>
          <w:spacing w:val="16"/>
          <w:sz w:val="20"/>
        </w:rPr>
        <w:t> </w:t>
      </w:r>
      <w:r>
        <w:rPr>
          <w:sz w:val="20"/>
        </w:rPr>
        <w:t>and</w:t>
      </w:r>
    </w:p>
    <w:p>
      <w:pPr>
        <w:pStyle w:val="BodyText"/>
        <w:spacing w:before="113"/>
        <w:ind w:right="41"/>
        <w:jc w:val="right"/>
      </w:pPr>
      <w:r>
        <w:rPr/>
        <w:t>J.I.</w:t>
      </w:r>
      <w:r>
        <w:rPr>
          <w:spacing w:val="65"/>
        </w:rPr>
        <w:t> </w:t>
      </w:r>
      <w:r>
        <w:rPr/>
        <w:t>Kroschwitz</w:t>
      </w:r>
      <w:r>
        <w:rPr>
          <w:spacing w:val="64"/>
        </w:rPr>
        <w:t> </w:t>
      </w:r>
      <w:r>
        <w:rPr/>
        <w:t>(Eds.),</w:t>
      </w:r>
      <w:r>
        <w:rPr>
          <w:spacing w:val="65"/>
        </w:rPr>
        <w:t> </w:t>
      </w:r>
      <w:r>
        <w:rPr/>
        <w:t>Encyclopedia</w:t>
      </w:r>
      <w:r>
        <w:rPr>
          <w:spacing w:val="64"/>
        </w:rPr>
        <w:t> </w:t>
      </w:r>
      <w:r>
        <w:rPr/>
        <w:t>of</w:t>
      </w:r>
    </w:p>
    <w:p>
      <w:pPr>
        <w:pStyle w:val="BodyText"/>
        <w:spacing w:line="360" w:lineRule="auto" w:before="91"/>
        <w:ind w:left="920" w:right="944"/>
        <w:jc w:val="both"/>
      </w:pPr>
      <w:r>
        <w:rPr/>
        <w:br w:type="column"/>
      </w:r>
      <w:r>
        <w:rPr/>
        <w:t>Polymer Science and Technology, Vol. 7,</w:t>
      </w:r>
      <w:r>
        <w:rPr>
          <w:spacing w:val="1"/>
        </w:rPr>
        <w:t> </w:t>
      </w:r>
      <w:r>
        <w:rPr/>
        <w:t>Wiley, New</w:t>
      </w:r>
      <w:r>
        <w:rPr>
          <w:spacing w:val="-2"/>
        </w:rPr>
        <w:t> </w:t>
      </w:r>
      <w:r>
        <w:rPr/>
        <w:t>York,</w:t>
      </w:r>
      <w:r>
        <w:rPr>
          <w:spacing w:val="1"/>
        </w:rPr>
        <w:t> </w:t>
      </w:r>
      <w:r>
        <w:rPr/>
        <w:t>1985.</w:t>
      </w:r>
      <w:r>
        <w:rPr>
          <w:spacing w:val="-2"/>
        </w:rPr>
        <w:t> </w:t>
      </w:r>
      <w:r>
        <w:rPr/>
        <w:t>783-807.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41" w:hanging="360"/>
        <w:jc w:val="both"/>
        <w:rPr>
          <w:sz w:val="20"/>
        </w:rPr>
      </w:pPr>
      <w:r>
        <w:rPr>
          <w:sz w:val="20"/>
        </w:rPr>
        <w:t>Katchalsky, A., Lifson, S. and Eisenberg,</w:t>
      </w:r>
      <w:r>
        <w:rPr>
          <w:spacing w:val="1"/>
          <w:sz w:val="20"/>
        </w:rPr>
        <w:t> </w:t>
      </w:r>
      <w:r>
        <w:rPr>
          <w:sz w:val="20"/>
        </w:rPr>
        <w:t>H.Equation of swelling for polyelectrolyte</w:t>
      </w:r>
      <w:r>
        <w:rPr>
          <w:spacing w:val="-47"/>
          <w:sz w:val="20"/>
        </w:rPr>
        <w:t> </w:t>
      </w:r>
      <w:r>
        <w:rPr>
          <w:sz w:val="20"/>
        </w:rPr>
        <w:t>gels,</w:t>
      </w:r>
      <w:r>
        <w:rPr>
          <w:spacing w:val="-1"/>
          <w:sz w:val="20"/>
        </w:rPr>
        <w:t> </w:t>
      </w:r>
      <w:r>
        <w:rPr>
          <w:sz w:val="20"/>
        </w:rPr>
        <w:t>J. Polym. Sci.</w:t>
      </w:r>
      <w:r>
        <w:rPr>
          <w:spacing w:val="-1"/>
          <w:sz w:val="20"/>
        </w:rPr>
        <w:t> </w:t>
      </w:r>
      <w:r>
        <w:rPr>
          <w:sz w:val="20"/>
        </w:rPr>
        <w:t>7, 1951, 571 574.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1" w:after="0"/>
        <w:ind w:left="920" w:right="936" w:hanging="360"/>
        <w:jc w:val="both"/>
        <w:rPr>
          <w:sz w:val="20"/>
        </w:rPr>
      </w:pPr>
      <w:r>
        <w:rPr>
          <w:sz w:val="20"/>
        </w:rPr>
        <w:t>Siegel,</w:t>
      </w:r>
      <w:r>
        <w:rPr>
          <w:spacing w:val="1"/>
          <w:sz w:val="20"/>
        </w:rPr>
        <w:t> </w:t>
      </w:r>
      <w:r>
        <w:rPr>
          <w:sz w:val="20"/>
        </w:rPr>
        <w:t>R.A.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Firestone,</w:t>
      </w:r>
      <w:r>
        <w:rPr>
          <w:spacing w:val="1"/>
          <w:sz w:val="20"/>
        </w:rPr>
        <w:t> </w:t>
      </w:r>
      <w:r>
        <w:rPr>
          <w:sz w:val="20"/>
        </w:rPr>
        <w:t>B.A.</w:t>
      </w:r>
      <w:r>
        <w:rPr>
          <w:spacing w:val="1"/>
          <w:sz w:val="20"/>
        </w:rPr>
        <w:t> </w:t>
      </w:r>
      <w:r>
        <w:rPr>
          <w:sz w:val="20"/>
        </w:rPr>
        <w:t>PH</w:t>
      </w:r>
      <w:r>
        <w:rPr>
          <w:spacing w:val="-47"/>
          <w:sz w:val="20"/>
        </w:rPr>
        <w:t> </w:t>
      </w:r>
      <w:r>
        <w:rPr>
          <w:sz w:val="20"/>
        </w:rPr>
        <w:t>Dependent equilibrium swelling properties</w:t>
      </w:r>
      <w:r>
        <w:rPr>
          <w:spacing w:val="-47"/>
          <w:sz w:val="20"/>
        </w:rPr>
        <w:t> </w:t>
      </w:r>
      <w:r>
        <w:rPr>
          <w:sz w:val="20"/>
        </w:rPr>
        <w:t>of hydrophobic polyelectrolyte copolymer</w:t>
      </w:r>
      <w:r>
        <w:rPr>
          <w:spacing w:val="1"/>
          <w:sz w:val="20"/>
        </w:rPr>
        <w:t> </w:t>
      </w:r>
      <w:r>
        <w:rPr>
          <w:sz w:val="20"/>
        </w:rPr>
        <w:t>gels,</w:t>
      </w:r>
      <w:r>
        <w:rPr>
          <w:spacing w:val="1"/>
          <w:sz w:val="20"/>
        </w:rPr>
        <w:t> </w:t>
      </w:r>
      <w:r>
        <w:rPr>
          <w:sz w:val="20"/>
        </w:rPr>
        <w:t>Macromolecules</w:t>
      </w:r>
      <w:r>
        <w:rPr>
          <w:spacing w:val="1"/>
          <w:sz w:val="20"/>
        </w:rPr>
        <w:t> </w:t>
      </w:r>
      <w:r>
        <w:rPr>
          <w:sz w:val="20"/>
        </w:rPr>
        <w:t>21,</w:t>
      </w:r>
      <w:r>
        <w:rPr>
          <w:spacing w:val="1"/>
          <w:sz w:val="20"/>
        </w:rPr>
        <w:t> </w:t>
      </w:r>
      <w:r>
        <w:rPr>
          <w:sz w:val="20"/>
        </w:rPr>
        <w:t>1988,</w:t>
      </w:r>
      <w:r>
        <w:rPr>
          <w:spacing w:val="1"/>
          <w:sz w:val="20"/>
        </w:rPr>
        <w:t> </w:t>
      </w:r>
      <w:r>
        <w:rPr>
          <w:sz w:val="20"/>
        </w:rPr>
        <w:t>3254-</w:t>
      </w:r>
      <w:r>
        <w:rPr>
          <w:spacing w:val="1"/>
          <w:sz w:val="20"/>
        </w:rPr>
        <w:t> </w:t>
      </w:r>
      <w:r>
        <w:rPr>
          <w:sz w:val="20"/>
        </w:rPr>
        <w:t>3259.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28" w:lineRule="exact" w:before="0" w:after="0"/>
        <w:ind w:left="920" w:right="0" w:hanging="360"/>
        <w:jc w:val="both"/>
        <w:rPr>
          <w:sz w:val="20"/>
        </w:rPr>
      </w:pPr>
      <w:r>
        <w:rPr>
          <w:sz w:val="20"/>
        </w:rPr>
        <w:t>Tanaka,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38"/>
          <w:sz w:val="20"/>
        </w:rPr>
        <w:t> </w:t>
      </w:r>
      <w:r>
        <w:rPr>
          <w:sz w:val="20"/>
        </w:rPr>
        <w:t>Phase</w:t>
      </w:r>
      <w:r>
        <w:rPr>
          <w:spacing w:val="40"/>
          <w:sz w:val="20"/>
        </w:rPr>
        <w:t> </w:t>
      </w:r>
      <w:r>
        <w:rPr>
          <w:sz w:val="20"/>
        </w:rPr>
        <w:t>transitions</w:t>
      </w:r>
      <w:r>
        <w:rPr>
          <w:spacing w:val="42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gels.</w:t>
      </w:r>
      <w:r>
        <w:rPr>
          <w:spacing w:val="41"/>
          <w:sz w:val="20"/>
        </w:rPr>
        <w:t> </w:t>
      </w:r>
      <w:r>
        <w:rPr>
          <w:sz w:val="20"/>
        </w:rPr>
        <w:t>In:</w:t>
      </w:r>
    </w:p>
    <w:p>
      <w:pPr>
        <w:pStyle w:val="BodyText"/>
        <w:spacing w:line="360" w:lineRule="auto" w:before="115"/>
        <w:ind w:left="920" w:right="941"/>
        <w:jc w:val="both"/>
      </w:pPr>
      <w:r>
        <w:rPr/>
        <w:t>R.S.</w:t>
      </w:r>
      <w:r>
        <w:rPr>
          <w:spacing w:val="1"/>
        </w:rPr>
        <w:t> </w:t>
      </w:r>
      <w:r>
        <w:rPr/>
        <w:t>Harland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R.K.</w:t>
      </w:r>
      <w:r>
        <w:rPr>
          <w:spacing w:val="51"/>
        </w:rPr>
        <w:t> </w:t>
      </w:r>
      <w:r>
        <w:rPr/>
        <w:t>Prud'homme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Polyelectrolyte</w:t>
      </w:r>
      <w:r>
        <w:rPr>
          <w:spacing w:val="1"/>
        </w:rPr>
        <w:t> </w:t>
      </w:r>
      <w:r>
        <w:rPr/>
        <w:t>Gels,</w:t>
      </w:r>
      <w:r>
        <w:rPr>
          <w:spacing w:val="1"/>
        </w:rPr>
        <w:t> </w:t>
      </w:r>
      <w:r>
        <w:rPr/>
        <w:t>ACS</w:t>
      </w:r>
      <w:r>
        <w:rPr>
          <w:spacing w:val="1"/>
        </w:rPr>
        <w:t> </w:t>
      </w:r>
      <w:r>
        <w:rPr/>
        <w:t>Symposium</w:t>
      </w:r>
      <w:r>
        <w:rPr>
          <w:spacing w:val="1"/>
        </w:rPr>
        <w:t> </w:t>
      </w:r>
      <w:r>
        <w:rPr/>
        <w:t>Series,</w:t>
      </w:r>
      <w:r>
        <w:rPr>
          <w:spacing w:val="1"/>
        </w:rPr>
        <w:t> </w:t>
      </w:r>
      <w:r>
        <w:rPr/>
        <w:t>Vol.</w:t>
      </w:r>
      <w:r>
        <w:rPr>
          <w:spacing w:val="1"/>
        </w:rPr>
        <w:t> </w:t>
      </w:r>
      <w:r>
        <w:rPr/>
        <w:t>480,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Chemical Society, Washington, DC, 1992,</w:t>
      </w:r>
      <w:r>
        <w:rPr>
          <w:spacing w:val="-47"/>
        </w:rPr>
        <w:t> </w:t>
      </w:r>
      <w:r>
        <w:rPr/>
        <w:t>1-21.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2219" w:val="left" w:leader="none"/>
          <w:tab w:pos="3782" w:val="left" w:leader="none"/>
        </w:tabs>
        <w:spacing w:line="360" w:lineRule="auto" w:before="1" w:after="0"/>
        <w:ind w:left="920" w:right="939" w:hanging="360"/>
        <w:jc w:val="both"/>
        <w:rPr>
          <w:sz w:val="20"/>
        </w:rPr>
      </w:pPr>
      <w:r>
        <w:rPr>
          <w:sz w:val="20"/>
        </w:rPr>
        <w:t>Brannon,</w:t>
      </w:r>
      <w:r>
        <w:rPr>
          <w:spacing w:val="1"/>
          <w:sz w:val="20"/>
        </w:rPr>
        <w:t> </w:t>
      </w:r>
      <w:r>
        <w:rPr>
          <w:sz w:val="20"/>
        </w:rPr>
        <w:t>M.L.</w:t>
      </w:r>
      <w:r>
        <w:rPr>
          <w:spacing w:val="1"/>
          <w:sz w:val="20"/>
        </w:rPr>
        <w:t> </w:t>
      </w:r>
      <w:r>
        <w:rPr>
          <w:sz w:val="20"/>
        </w:rPr>
        <w:t>Structural</w:t>
      </w:r>
      <w:r>
        <w:rPr>
          <w:spacing w:val="1"/>
          <w:sz w:val="20"/>
        </w:rPr>
        <w:t> </w:t>
      </w:r>
      <w:r>
        <w:rPr>
          <w:sz w:val="20"/>
        </w:rPr>
        <w:t>Characteristics</w:t>
      </w:r>
      <w:r>
        <w:rPr>
          <w:spacing w:val="-47"/>
          <w:sz w:val="20"/>
        </w:rPr>
        <w:t> </w:t>
      </w:r>
      <w:r>
        <w:rPr>
          <w:sz w:val="20"/>
        </w:rPr>
        <w:t>and Swelling Behavior of</w:t>
      </w:r>
      <w:r>
        <w:rPr>
          <w:spacing w:val="1"/>
          <w:sz w:val="20"/>
        </w:rPr>
        <w:t> </w:t>
      </w:r>
      <w:r>
        <w:rPr>
          <w:sz w:val="20"/>
        </w:rPr>
        <w:t>pH-</w:t>
      </w:r>
      <w:r>
        <w:rPr>
          <w:spacing w:val="1"/>
          <w:sz w:val="20"/>
        </w:rPr>
        <w:t> </w:t>
      </w:r>
      <w:r>
        <w:rPr>
          <w:sz w:val="20"/>
        </w:rPr>
        <w:t>Sensitive</w:t>
      </w:r>
      <w:r>
        <w:rPr>
          <w:spacing w:val="1"/>
          <w:sz w:val="20"/>
        </w:rPr>
        <w:t> </w:t>
      </w:r>
      <w:r>
        <w:rPr>
          <w:sz w:val="20"/>
        </w:rPr>
        <w:t>Hydrogels,</w:t>
      </w:r>
      <w:r>
        <w:rPr>
          <w:spacing w:val="1"/>
          <w:sz w:val="20"/>
        </w:rPr>
        <w:t> </w:t>
      </w:r>
      <w:r>
        <w:rPr>
          <w:sz w:val="20"/>
        </w:rPr>
        <w:t>Ph.D.</w:t>
      </w:r>
      <w:r>
        <w:rPr>
          <w:spacing w:val="1"/>
          <w:sz w:val="20"/>
        </w:rPr>
        <w:t> </w:t>
      </w:r>
      <w:r>
        <w:rPr>
          <w:sz w:val="20"/>
        </w:rPr>
        <w:t>Thesis,</w:t>
      </w:r>
      <w:r>
        <w:rPr>
          <w:spacing w:val="1"/>
          <w:sz w:val="20"/>
        </w:rPr>
        <w:t> </w:t>
      </w:r>
      <w:r>
        <w:rPr>
          <w:sz w:val="20"/>
        </w:rPr>
        <w:t>School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Chemical</w:t>
        <w:tab/>
        <w:t>Engineering,</w:t>
        <w:tab/>
        <w:t>Purdue</w:t>
      </w:r>
      <w:r>
        <w:rPr>
          <w:spacing w:val="-48"/>
          <w:sz w:val="20"/>
        </w:rPr>
        <w:t> </w:t>
      </w:r>
      <w:r>
        <w:rPr>
          <w:sz w:val="20"/>
        </w:rPr>
        <w:t>University, West Lafayette</w:t>
      </w:r>
      <w:r>
        <w:rPr>
          <w:spacing w:val="1"/>
          <w:sz w:val="20"/>
        </w:rPr>
        <w:t> </w:t>
      </w:r>
      <w:r>
        <w:rPr>
          <w:sz w:val="20"/>
        </w:rPr>
        <w:t>IN., 1988,</w:t>
      </w:r>
      <w:r>
        <w:rPr>
          <w:spacing w:val="1"/>
          <w:sz w:val="20"/>
        </w:rPr>
        <w:t> </w:t>
      </w:r>
      <w:r>
        <w:rPr>
          <w:sz w:val="20"/>
        </w:rPr>
        <w:t>324-329.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43" w:hanging="360"/>
        <w:jc w:val="both"/>
        <w:rPr>
          <w:sz w:val="20"/>
        </w:rPr>
      </w:pPr>
      <w:r>
        <w:rPr>
          <w:sz w:val="20"/>
        </w:rPr>
        <w:t>Mandel, M. Polyelectrolytes. In: H. Mark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J.l. Kroschwitz</w:t>
      </w:r>
      <w:r>
        <w:rPr>
          <w:spacing w:val="50"/>
          <w:sz w:val="20"/>
        </w:rPr>
        <w:t> </w:t>
      </w:r>
      <w:r>
        <w:rPr>
          <w:sz w:val="20"/>
        </w:rPr>
        <w:t>(Eds.), Encyclopedia</w:t>
      </w:r>
      <w:r>
        <w:rPr>
          <w:spacing w:val="1"/>
          <w:sz w:val="20"/>
        </w:rPr>
        <w:t> </w:t>
      </w:r>
      <w:r>
        <w:rPr>
          <w:sz w:val="20"/>
        </w:rPr>
        <w:t>of Polymer Science and Technology, Vol.</w:t>
      </w:r>
      <w:r>
        <w:rPr>
          <w:spacing w:val="1"/>
          <w:sz w:val="20"/>
        </w:rPr>
        <w:t> </w:t>
      </w:r>
      <w:r>
        <w:rPr>
          <w:sz w:val="20"/>
        </w:rPr>
        <w:t>11, Wiley, New</w:t>
      </w:r>
      <w:r>
        <w:rPr>
          <w:spacing w:val="-3"/>
          <w:sz w:val="20"/>
        </w:rPr>
        <w:t> </w:t>
      </w:r>
      <w:r>
        <w:rPr>
          <w:sz w:val="20"/>
        </w:rPr>
        <w:t>York, 1985.</w:t>
      </w:r>
      <w:r>
        <w:rPr>
          <w:spacing w:val="-3"/>
          <w:sz w:val="20"/>
        </w:rPr>
        <w:t> </w:t>
      </w:r>
      <w:r>
        <w:rPr>
          <w:sz w:val="20"/>
        </w:rPr>
        <w:t>739</w:t>
      </w:r>
      <w:r>
        <w:rPr>
          <w:spacing w:val="1"/>
          <w:sz w:val="20"/>
        </w:rPr>
        <w:t> </w:t>
      </w:r>
      <w:r>
        <w:rPr>
          <w:sz w:val="20"/>
        </w:rPr>
        <w:t>829.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940" w:hanging="360"/>
        <w:jc w:val="both"/>
        <w:rPr>
          <w:sz w:val="20"/>
        </w:rPr>
      </w:pPr>
      <w:r>
        <w:rPr>
          <w:sz w:val="20"/>
        </w:rPr>
        <w:t>Jiangyang,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Kang,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Meimei,</w:t>
      </w:r>
      <w:r>
        <w:rPr>
          <w:spacing w:val="-47"/>
          <w:sz w:val="20"/>
        </w:rPr>
        <w:t> </w:t>
      </w:r>
      <w:r>
        <w:rPr>
          <w:sz w:val="20"/>
        </w:rPr>
        <w:t>H.Zhimin,</w:t>
      </w:r>
      <w:r>
        <w:rPr>
          <w:spacing w:val="1"/>
          <w:sz w:val="20"/>
        </w:rPr>
        <w:t> </w:t>
      </w:r>
      <w:r>
        <w:rPr>
          <w:sz w:val="20"/>
        </w:rPr>
        <w:t>Carbohydr.polym.73.</w:t>
      </w:r>
      <w:r>
        <w:rPr>
          <w:spacing w:val="1"/>
          <w:sz w:val="20"/>
        </w:rPr>
        <w:t> </w:t>
      </w:r>
      <w:r>
        <w:rPr>
          <w:sz w:val="20"/>
        </w:rPr>
        <w:t>2008,</w:t>
      </w:r>
      <w:r>
        <w:rPr>
          <w:spacing w:val="-47"/>
          <w:sz w:val="20"/>
        </w:rPr>
        <w:t> </w:t>
      </w:r>
      <w:r>
        <w:rPr>
          <w:sz w:val="20"/>
        </w:rPr>
        <w:t>241-247.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220"/>
          <w:cols w:num="2" w:equalWidth="0">
            <w:col w:w="4392" w:space="120"/>
            <w:col w:w="52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91"/>
        <w:ind w:left="538" w:right="915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8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jc w:val="righ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77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43" w:right="10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0" w:right="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ind w:left="88" w:right="8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ajeswarimpharm@g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2023-10-02T14:04:59Z</dcterms:created>
  <dcterms:modified xsi:type="dcterms:W3CDTF">2023-10-02T14:04:59Z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