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29664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176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ANTIPYRETIC</w:t>
      </w:r>
      <w:r>
        <w:rPr>
          <w:spacing w:val="4"/>
          <w:w w:val="85"/>
        </w:rPr>
        <w:t> </w:t>
      </w:r>
      <w:r>
        <w:rPr>
          <w:w w:val="85"/>
        </w:rPr>
        <w:t>ACTIVITY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METHANOLIC</w:t>
      </w:r>
      <w:r>
        <w:rPr>
          <w:spacing w:val="4"/>
          <w:w w:val="85"/>
        </w:rPr>
        <w:t> </w:t>
      </w:r>
      <w:r>
        <w:rPr>
          <w:w w:val="85"/>
        </w:rPr>
        <w:t>EXTRACT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LEAVES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-64"/>
          <w:w w:val="85"/>
        </w:rPr>
        <w:t> </w:t>
      </w:r>
      <w:r>
        <w:rPr>
          <w:w w:val="95"/>
        </w:rPr>
        <w:t>FICUS</w:t>
      </w:r>
      <w:r>
        <w:rPr>
          <w:spacing w:val="-11"/>
          <w:w w:val="95"/>
        </w:rPr>
        <w:t> </w:t>
      </w:r>
      <w:r>
        <w:rPr>
          <w:w w:val="95"/>
        </w:rPr>
        <w:t>RACEMOSA</w:t>
      </w:r>
      <w:r>
        <w:rPr>
          <w:spacing w:val="-13"/>
          <w:w w:val="95"/>
        </w:rPr>
        <w:t> </w:t>
      </w:r>
      <w:r>
        <w:rPr>
          <w:w w:val="95"/>
        </w:rPr>
        <w:t>LINN.</w:t>
      </w:r>
      <w:r>
        <w:rPr>
          <w:spacing w:val="-12"/>
          <w:w w:val="95"/>
        </w:rPr>
        <w:t> </w:t>
      </w:r>
      <w:r>
        <w:rPr>
          <w:w w:val="95"/>
        </w:rPr>
        <w:t>0N</w:t>
      </w:r>
      <w:r>
        <w:rPr>
          <w:spacing w:val="-12"/>
          <w:w w:val="95"/>
        </w:rPr>
        <w:t> </w:t>
      </w:r>
      <w:r>
        <w:rPr>
          <w:w w:val="95"/>
        </w:rPr>
        <w:t>ALBINO</w:t>
      </w:r>
      <w:r>
        <w:rPr>
          <w:spacing w:val="-11"/>
          <w:w w:val="95"/>
        </w:rPr>
        <w:t> </w:t>
      </w:r>
      <w:r>
        <w:rPr>
          <w:w w:val="95"/>
        </w:rPr>
        <w:t>RATS</w:t>
      </w:r>
    </w:p>
    <w:p>
      <w:pPr>
        <w:pStyle w:val="Heading2"/>
        <w:spacing w:before="127"/>
        <w:ind w:left="157" w:right="278"/>
        <w:jc w:val="center"/>
      </w:pPr>
      <w:r>
        <w:rPr>
          <w:w w:val="90"/>
          <w:position w:val="6"/>
          <w:sz w:val="16"/>
        </w:rPr>
        <w:t>*,</w:t>
      </w:r>
      <w:r>
        <w:rPr>
          <w:spacing w:val="-5"/>
          <w:w w:val="90"/>
          <w:position w:val="6"/>
          <w:sz w:val="16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Mohanraj</w:t>
      </w:r>
      <w:r>
        <w:rPr>
          <w:spacing w:val="-7"/>
          <w:w w:val="90"/>
        </w:rPr>
        <w:t> </w:t>
      </w:r>
      <w:r>
        <w:rPr>
          <w:w w:val="90"/>
        </w:rPr>
        <w:t>S,</w:t>
      </w:r>
      <w:r>
        <w:rPr>
          <w:spacing w:val="-4"/>
          <w:w w:val="90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</w:rPr>
        <w:t>Aravanan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P,</w:t>
      </w:r>
      <w:r>
        <w:rPr>
          <w:spacing w:val="-7"/>
          <w:w w:val="90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</w:rPr>
        <w:t>Santhoshkumar</w:t>
      </w:r>
      <w:r>
        <w:rPr>
          <w:spacing w:val="-7"/>
          <w:w w:val="90"/>
        </w:rPr>
        <w:t> </w:t>
      </w:r>
      <w:r>
        <w:rPr>
          <w:w w:val="90"/>
        </w:rPr>
        <w:t>C</w:t>
      </w:r>
    </w:p>
    <w:p>
      <w:pPr>
        <w:pStyle w:val="BodyText"/>
        <w:spacing w:line="266" w:lineRule="auto" w:before="147"/>
        <w:ind w:left="446" w:right="575"/>
        <w:jc w:val="center"/>
      </w:pPr>
      <w:r>
        <w:rPr>
          <w:w w:val="90"/>
          <w:position w:val="5"/>
          <w:sz w:val="14"/>
        </w:rPr>
        <w:t>*, 1</w:t>
      </w:r>
      <w:r>
        <w:rPr>
          <w:w w:val="90"/>
        </w:rPr>
        <w:t>Jogaiah institute of technology and sciences, College of pharmacy, Kalagampudi,</w:t>
      </w:r>
      <w:r>
        <w:rPr>
          <w:spacing w:val="-50"/>
          <w:w w:val="90"/>
        </w:rPr>
        <w:t> </w:t>
      </w:r>
      <w:r>
        <w:rPr>
          <w:spacing w:val="-1"/>
        </w:rPr>
        <w:t>Andhra pradesh, </w:t>
      </w:r>
      <w:r>
        <w:rPr/>
        <w:t>India</w:t>
      </w:r>
      <w:r>
        <w:rPr>
          <w:spacing w:val="1"/>
        </w:rPr>
        <w:t> </w:t>
      </w:r>
      <w:r>
        <w:rPr>
          <w:w w:val="130"/>
        </w:rPr>
        <w:t>–</w:t>
      </w:r>
      <w:r>
        <w:rPr>
          <w:spacing w:val="-19"/>
          <w:w w:val="130"/>
        </w:rPr>
        <w:t> </w:t>
      </w:r>
      <w:r>
        <w:rPr/>
        <w:t>534 268.</w:t>
      </w:r>
    </w:p>
    <w:p>
      <w:pPr>
        <w:pStyle w:val="BodyText"/>
        <w:spacing w:line="248" w:lineRule="exact"/>
        <w:ind w:left="158" w:right="278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Srikrupa</w:t>
      </w:r>
      <w:r>
        <w:rPr>
          <w:spacing w:val="6"/>
          <w:w w:val="90"/>
        </w:rPr>
        <w:t> </w:t>
      </w:r>
      <w:r>
        <w:rPr>
          <w:w w:val="90"/>
        </w:rPr>
        <w:t>institute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pharmaceutical</w:t>
      </w:r>
      <w:r>
        <w:rPr>
          <w:spacing w:val="6"/>
          <w:w w:val="90"/>
        </w:rPr>
        <w:t> </w:t>
      </w:r>
      <w:r>
        <w:rPr>
          <w:w w:val="90"/>
        </w:rPr>
        <w:t>sciences,</w:t>
      </w:r>
      <w:r>
        <w:rPr>
          <w:spacing w:val="6"/>
          <w:w w:val="90"/>
        </w:rPr>
        <w:t> </w:t>
      </w:r>
      <w:r>
        <w:rPr>
          <w:w w:val="90"/>
        </w:rPr>
        <w:t>Siddipet,</w:t>
      </w:r>
      <w:r>
        <w:rPr>
          <w:spacing w:val="5"/>
          <w:w w:val="90"/>
        </w:rPr>
        <w:t> </w:t>
      </w:r>
      <w:r>
        <w:rPr>
          <w:w w:val="90"/>
        </w:rPr>
        <w:t>Andhra</w:t>
      </w:r>
      <w:r>
        <w:rPr>
          <w:spacing w:val="7"/>
          <w:w w:val="90"/>
        </w:rPr>
        <w:t> </w:t>
      </w:r>
      <w:r>
        <w:rPr>
          <w:w w:val="90"/>
        </w:rPr>
        <w:t>pradesh,</w:t>
      </w:r>
      <w:r>
        <w:rPr>
          <w:spacing w:val="6"/>
          <w:w w:val="90"/>
        </w:rPr>
        <w:t> </w:t>
      </w:r>
      <w:r>
        <w:rPr>
          <w:w w:val="90"/>
        </w:rPr>
        <w:t>India</w:t>
      </w:r>
      <w:r>
        <w:rPr>
          <w:spacing w:val="15"/>
          <w:w w:val="90"/>
        </w:rPr>
        <w:t> </w:t>
      </w:r>
      <w:r>
        <w:rPr>
          <w:w w:val="90"/>
        </w:rPr>
        <w:t>–</w:t>
      </w:r>
      <w:r>
        <w:rPr>
          <w:spacing w:val="6"/>
          <w:w w:val="90"/>
        </w:rPr>
        <w:t> </w:t>
      </w:r>
      <w:r>
        <w:rPr>
          <w:w w:val="90"/>
        </w:rPr>
        <w:t>502</w:t>
      </w:r>
      <w:r>
        <w:rPr>
          <w:spacing w:val="6"/>
          <w:w w:val="90"/>
        </w:rPr>
        <w:t> </w:t>
      </w:r>
      <w:r>
        <w:rPr>
          <w:w w:val="90"/>
        </w:rPr>
        <w:t>277.</w:t>
      </w:r>
    </w:p>
    <w:p>
      <w:pPr>
        <w:spacing w:after="0" w:line="248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16"/>
          <w:cols w:num="2" w:equalWidth="0">
            <w:col w:w="2079" w:space="234"/>
            <w:col w:w="8347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44.16pt;margin-top:12.367256pt;width:522pt;height:132.4pt;mso-position-horizontal-relative:page;mso-position-vertical-relative:paragraph;z-index:-15728128;mso-wrap-distance-left:0;mso-wrap-distance-right:0" coordorigin="883,247" coordsize="10440,2648">
            <v:shape style="position:absolute;left:890;top:254;width:10426;height:2633" coordorigin="890,255" coordsize="10426,2633" path="m1330,255l1258,260,1191,277,1128,304,1070,339,1019,383,975,434,939,492,913,555,896,623,890,694,890,2448,896,2519,913,2587,939,2650,975,2707,1019,2759,1070,2803,1128,2838,1191,2865,1258,2882,1330,2887,10877,2887,10948,2882,11016,2865,11079,2838,11136,2803,11187,2759,11231,2707,11267,2650,11294,2587,11310,2519,11316,2448,11316,694,11310,623,11294,555,11267,492,11231,434,11187,383,11136,339,11079,304,11016,277,10948,260,10877,255,1330,255xe" filled="false" stroked="true" strokeweight=".72pt" strokecolor="#000000">
              <v:path arrowok="t"/>
              <v:stroke dashstyle="solid"/>
            </v:shape>
            <v:shape style="position:absolute;left:883;top:247;width:10440;height:2648" type="#_x0000_t202" filled="false" stroked="false">
              <v:textbox inset="0,0,0,0">
                <w:txbxContent>
                  <w:p>
                    <w:pPr>
                      <w:spacing w:before="190"/>
                      <w:ind w:left="28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3"/>
                      <w:ind w:left="280" w:right="28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study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antipyretic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methanolic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extract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leaves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Ficus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racemosa</w:t>
                    </w:r>
                    <w:r>
                      <w:rPr>
                        <w:spacing w:val="6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Linn.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methanolic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extract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was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79"/>
                        <w:sz w:val="22"/>
                      </w:rPr>
                      <w:t>es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84"/>
                        <w:sz w:val="22"/>
                      </w:rPr>
                      <w:t>on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w w:val="83"/>
                        <w:sz w:val="22"/>
                      </w:rPr>
                      <w:t>Br</w:t>
                    </w:r>
                    <w:r>
                      <w:rPr>
                        <w:w w:val="91"/>
                        <w:sz w:val="22"/>
                      </w:rPr>
                      <w:t>e</w:t>
                    </w:r>
                    <w:r>
                      <w:rPr>
                        <w:spacing w:val="-1"/>
                        <w:w w:val="91"/>
                        <w:sz w:val="22"/>
                      </w:rPr>
                      <w:t>w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1"/>
                        <w:w w:val="98"/>
                        <w:sz w:val="22"/>
                      </w:rPr>
                      <w:t>’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14"/>
                        <w:sz w:val="22"/>
                      </w:rPr>
                      <w:t> </w:t>
                    </w:r>
                    <w:r>
                      <w:rPr>
                        <w:w w:val="94"/>
                        <w:sz w:val="22"/>
                      </w:rPr>
                      <w:t>y</w:t>
                    </w:r>
                    <w:r>
                      <w:rPr>
                        <w:spacing w:val="-2"/>
                        <w:w w:val="94"/>
                        <w:sz w:val="22"/>
                      </w:rPr>
                      <w:t>e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1"/>
                        <w:w w:val="100"/>
                        <w:sz w:val="22"/>
                      </w:rPr>
                      <w:t>-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u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94"/>
                        <w:sz w:val="22"/>
                      </w:rPr>
                      <w:t>ed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p</w:t>
                    </w:r>
                    <w:r>
                      <w:rPr>
                        <w:w w:val="100"/>
                        <w:sz w:val="22"/>
                      </w:rPr>
                      <w:t>y</w:t>
                    </w:r>
                    <w:r>
                      <w:rPr>
                        <w:spacing w:val="-2"/>
                        <w:w w:val="100"/>
                        <w:sz w:val="22"/>
                      </w:rPr>
                      <w:t>r</w:t>
                    </w:r>
                    <w:r>
                      <w:rPr>
                        <w:w w:val="95"/>
                        <w:sz w:val="22"/>
                      </w:rPr>
                      <w:t>ex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i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78"/>
                        <w:sz w:val="22"/>
                      </w:rPr>
                      <w:t>n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w w:val="106"/>
                        <w:sz w:val="22"/>
                      </w:rPr>
                      <w:t>W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-3"/>
                        <w:w w:val="97"/>
                        <w:sz w:val="22"/>
                      </w:rPr>
                      <w:t>t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A</w:t>
                    </w:r>
                    <w:r>
                      <w:rPr>
                        <w:spacing w:val="-3"/>
                        <w:w w:val="96"/>
                        <w:sz w:val="22"/>
                      </w:rPr>
                      <w:t>l</w:t>
                    </w:r>
                    <w:r>
                      <w:rPr>
                        <w:w w:val="99"/>
                        <w:sz w:val="22"/>
                      </w:rPr>
                      <w:t>b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n</w:t>
                    </w:r>
                    <w:r>
                      <w:rPr>
                        <w:w w:val="90"/>
                        <w:sz w:val="22"/>
                      </w:rPr>
                      <w:t>o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3"/>
                        <w:w w:val="97"/>
                        <w:sz w:val="22"/>
                      </w:rPr>
                      <w:t>t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w w:val="79"/>
                        <w:sz w:val="22"/>
                      </w:rPr>
                      <w:t>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2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2"/>
                      </w:rPr>
                      <w:t>h</w:t>
                    </w:r>
                    <w:r>
                      <w:rPr>
                        <w:w w:val="90"/>
                        <w:sz w:val="22"/>
                      </w:rPr>
                      <w:t>e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l</w:t>
                    </w:r>
                    <w:r>
                      <w:rPr>
                        <w:w w:val="94"/>
                        <w:sz w:val="22"/>
                      </w:rPr>
                      <w:t>ea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v</w:t>
                    </w:r>
                    <w:r>
                      <w:rPr>
                        <w:w w:val="79"/>
                        <w:sz w:val="22"/>
                      </w:rPr>
                      <w:t>es</w:t>
                    </w:r>
                    <w:r>
                      <w:rPr>
                        <w:spacing w:val="14"/>
                        <w:sz w:val="22"/>
                      </w:rPr>
                      <w:t> </w:t>
                    </w:r>
                    <w:r>
                      <w:rPr>
                        <w:w w:val="94"/>
                        <w:sz w:val="22"/>
                      </w:rPr>
                      <w:t>e</w:t>
                    </w:r>
                    <w:r>
                      <w:rPr>
                        <w:spacing w:val="-2"/>
                        <w:w w:val="94"/>
                        <w:sz w:val="22"/>
                      </w:rPr>
                      <w:t>x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77"/>
                        <w:sz w:val="22"/>
                      </w:rPr>
                      <w:t>c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spacing w:val="13"/>
                        <w:sz w:val="22"/>
                      </w:rPr>
                      <w:t> </w:t>
                    </w:r>
                    <w:r>
                      <w:rPr>
                        <w:w w:val="93"/>
                        <w:sz w:val="22"/>
                      </w:rPr>
                      <w:t>or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w w:val="96"/>
                        <w:sz w:val="22"/>
                      </w:rPr>
                      <w:t>l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d</w:t>
                    </w:r>
                    <w:r>
                      <w:rPr>
                        <w:w w:val="79"/>
                        <w:sz w:val="22"/>
                      </w:rPr>
                      <w:t>os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e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14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of</w:t>
                    </w:r>
                    <w:r>
                      <w:rPr>
                        <w:spacing w:val="14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1</w:t>
                    </w:r>
                    <w:r>
                      <w:rPr>
                        <w:w w:val="99"/>
                        <w:sz w:val="22"/>
                      </w:rPr>
                      <w:t>00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m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pacing w:val="-2"/>
                        <w:w w:val="180"/>
                        <w:sz w:val="22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k</w:t>
                    </w:r>
                    <w:r>
                      <w:rPr>
                        <w:w w:val="99"/>
                        <w:sz w:val="22"/>
                      </w:rPr>
                      <w:t>g </w:t>
                    </w:r>
                    <w:r>
                      <w:rPr>
                        <w:w w:val="95"/>
                        <w:sz w:val="22"/>
                      </w:rPr>
                      <w:t>and 200mg/kg has been used to investigate the Antipyretic potential of leaves extract. Both doses showed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significant reduction in body temperature on Brewer’s yeast induced pyrexia when compared to standard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(paracetamol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100mg/kg.).</w:t>
                    </w:r>
                  </w:p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before="1"/>
                      <w:ind w:left="280" w:right="0" w:firstLine="0"/>
                      <w:jc w:val="both"/>
                      <w:rPr>
                        <w:rFonts w:ascii="Arial"/>
                        <w:i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1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Antipyretic,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methanolic</w:t>
                    </w:r>
                    <w:r>
                      <w:rPr>
                        <w:spacing w:val="2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extract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and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Ficus</w:t>
                    </w:r>
                    <w:r>
                      <w:rPr>
                        <w:spacing w:val="2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racemosa,</w:t>
                    </w:r>
                    <w:r>
                      <w:rPr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Linn.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27" w:right="38"/>
        <w:jc w:val="both"/>
        <w:rPr>
          <w:sz w:val="14"/>
        </w:rPr>
      </w:pPr>
      <w:r>
        <w:rPr>
          <w:w w:val="90"/>
        </w:rPr>
        <w:t>Ficus racemosa Linn. (Moraceae) is a large deciduous</w:t>
      </w:r>
      <w:r>
        <w:rPr>
          <w:spacing w:val="1"/>
          <w:w w:val="90"/>
        </w:rPr>
        <w:t> </w:t>
      </w:r>
      <w:r>
        <w:rPr>
          <w:w w:val="95"/>
        </w:rPr>
        <w:t>tree. It is native to all over india , srilanka , Pakistan ,</w:t>
      </w:r>
      <w:r>
        <w:rPr>
          <w:spacing w:val="-53"/>
          <w:w w:val="95"/>
        </w:rPr>
        <w:t> </w:t>
      </w:r>
      <w:r>
        <w:rPr>
          <w:w w:val="90"/>
        </w:rPr>
        <w:t>southern</w:t>
      </w:r>
      <w:r>
        <w:rPr>
          <w:spacing w:val="-6"/>
          <w:w w:val="90"/>
        </w:rPr>
        <w:t> </w:t>
      </w:r>
      <w:r>
        <w:rPr>
          <w:w w:val="90"/>
        </w:rPr>
        <w:t>china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new</w:t>
      </w:r>
      <w:r>
        <w:rPr>
          <w:spacing w:val="-6"/>
          <w:w w:val="90"/>
        </w:rPr>
        <w:t> </w:t>
      </w:r>
      <w:r>
        <w:rPr>
          <w:w w:val="90"/>
        </w:rPr>
        <w:t>guinea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northern</w:t>
      </w:r>
      <w:r>
        <w:rPr>
          <w:spacing w:val="-6"/>
          <w:w w:val="90"/>
        </w:rPr>
        <w:t> </w:t>
      </w:r>
      <w:r>
        <w:rPr>
          <w:w w:val="90"/>
        </w:rPr>
        <w:t>Queensland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and </w:t>
      </w:r>
      <w:r>
        <w:rPr>
          <w:w w:val="95"/>
        </w:rPr>
        <w:t>Australia. A medium-sized to large evergreen or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occasionally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deciduous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tree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up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18</w:t>
      </w:r>
      <w:r>
        <w:rPr>
          <w:spacing w:val="-7"/>
          <w:w w:val="95"/>
        </w:rPr>
        <w:t> </w:t>
      </w:r>
      <w:r>
        <w:rPr>
          <w:w w:val="95"/>
        </w:rPr>
        <w:t>m</w:t>
      </w:r>
      <w:r>
        <w:rPr>
          <w:spacing w:val="-8"/>
          <w:w w:val="95"/>
        </w:rPr>
        <w:t> </w:t>
      </w:r>
      <w:r>
        <w:rPr>
          <w:w w:val="95"/>
        </w:rPr>
        <w:t>tall,</w:t>
      </w:r>
      <w:r>
        <w:rPr>
          <w:spacing w:val="-8"/>
          <w:w w:val="95"/>
        </w:rPr>
        <w:t> </w:t>
      </w:r>
      <w:r>
        <w:rPr>
          <w:w w:val="95"/>
        </w:rPr>
        <w:t>often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53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irregular,</w:t>
      </w:r>
      <w:r>
        <w:rPr>
          <w:spacing w:val="1"/>
          <w:w w:val="95"/>
        </w:rPr>
        <w:t> </w:t>
      </w:r>
      <w:r>
        <w:rPr>
          <w:w w:val="95"/>
        </w:rPr>
        <w:t>shabby</w:t>
      </w:r>
      <w:r>
        <w:rPr>
          <w:spacing w:val="1"/>
          <w:w w:val="95"/>
        </w:rPr>
        <w:t> </w:t>
      </w:r>
      <w:r>
        <w:rPr>
          <w:w w:val="95"/>
        </w:rPr>
        <w:t>crown.</w:t>
      </w:r>
      <w:r>
        <w:rPr>
          <w:spacing w:val="1"/>
          <w:w w:val="95"/>
        </w:rPr>
        <w:t> </w:t>
      </w:r>
      <w:r>
        <w:rPr>
          <w:w w:val="95"/>
        </w:rPr>
        <w:t>Receptacles</w:t>
      </w:r>
      <w:r>
        <w:rPr>
          <w:spacing w:val="1"/>
          <w:w w:val="95"/>
        </w:rPr>
        <w:t> </w:t>
      </w:r>
      <w:r>
        <w:rPr>
          <w:w w:val="95"/>
        </w:rPr>
        <w:t>(figs)</w:t>
      </w:r>
      <w:r>
        <w:rPr>
          <w:spacing w:val="1"/>
          <w:w w:val="95"/>
        </w:rPr>
        <w:t> </w:t>
      </w:r>
      <w:r>
        <w:rPr>
          <w:w w:val="90"/>
        </w:rPr>
        <w:t>subglobos,</w:t>
      </w:r>
      <w:r>
        <w:rPr>
          <w:spacing w:val="1"/>
          <w:w w:val="90"/>
        </w:rPr>
        <w:t> </w:t>
      </w:r>
      <w:r>
        <w:rPr>
          <w:w w:val="90"/>
        </w:rPr>
        <w:t>dence</w:t>
      </w:r>
      <w:r>
        <w:rPr>
          <w:spacing w:val="1"/>
          <w:w w:val="90"/>
        </w:rPr>
        <w:t> </w:t>
      </w:r>
      <w:r>
        <w:rPr>
          <w:w w:val="90"/>
        </w:rPr>
        <w:t>tomentose,</w:t>
      </w:r>
      <w:r>
        <w:rPr>
          <w:spacing w:val="1"/>
          <w:w w:val="90"/>
        </w:rPr>
        <w:t> </w:t>
      </w:r>
      <w:r>
        <w:rPr>
          <w:w w:val="90"/>
        </w:rPr>
        <w:t>1.5-4</w:t>
      </w:r>
      <w:r>
        <w:rPr>
          <w:spacing w:val="1"/>
          <w:w w:val="90"/>
        </w:rPr>
        <w:t> </w:t>
      </w:r>
      <w:r>
        <w:rPr>
          <w:w w:val="90"/>
        </w:rPr>
        <w:t>cm</w:t>
      </w:r>
      <w:r>
        <w:rPr>
          <w:spacing w:val="1"/>
          <w:w w:val="90"/>
        </w:rPr>
        <w:t> </w:t>
      </w:r>
      <w:r>
        <w:rPr>
          <w:w w:val="90"/>
        </w:rPr>
        <w:t>across,</w:t>
      </w:r>
      <w:r>
        <w:rPr>
          <w:spacing w:val="1"/>
          <w:w w:val="90"/>
        </w:rPr>
        <w:t> </w:t>
      </w:r>
      <w:r>
        <w:rPr>
          <w:w w:val="90"/>
        </w:rPr>
        <w:t>dull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reddish </w:t>
      </w:r>
      <w:r>
        <w:rPr>
          <w:w w:val="95"/>
        </w:rPr>
        <w:t>when ripe, borne in large clusters on short,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leafless, </w:t>
      </w:r>
      <w:r>
        <w:rPr>
          <w:w w:val="95"/>
        </w:rPr>
        <w:t>warty, branches arising from the trunk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older branches.</w:t>
      </w:r>
      <w:r>
        <w:rPr>
          <w:w w:val="95"/>
        </w:rPr>
        <w:t> </w:t>
      </w:r>
      <w:r>
        <w:rPr>
          <w:spacing w:val="-1"/>
          <w:w w:val="95"/>
        </w:rPr>
        <w:t>Leaves </w:t>
      </w:r>
      <w:r>
        <w:rPr>
          <w:w w:val="95"/>
        </w:rPr>
        <w:t>alternate, glabrous, 6-9 cm</w:t>
      </w:r>
      <w:r>
        <w:rPr>
          <w:spacing w:val="1"/>
          <w:w w:val="95"/>
        </w:rPr>
        <w:t> </w:t>
      </w:r>
      <w:r>
        <w:rPr>
          <w:w w:val="95"/>
        </w:rPr>
        <w:t>long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3.2-8.5</w:t>
      </w:r>
      <w:r>
        <w:rPr>
          <w:spacing w:val="1"/>
          <w:w w:val="95"/>
        </w:rPr>
        <w:t> </w:t>
      </w:r>
      <w:r>
        <w:rPr>
          <w:w w:val="95"/>
        </w:rPr>
        <w:t>cm</w:t>
      </w:r>
      <w:r>
        <w:rPr>
          <w:spacing w:val="1"/>
          <w:w w:val="95"/>
        </w:rPr>
        <w:t> </w:t>
      </w:r>
      <w:r>
        <w:rPr>
          <w:w w:val="95"/>
        </w:rPr>
        <w:t>wide,</w:t>
      </w:r>
      <w:r>
        <w:rPr>
          <w:spacing w:val="1"/>
          <w:w w:val="95"/>
        </w:rPr>
        <w:t> </w:t>
      </w:r>
      <w:r>
        <w:rPr>
          <w:w w:val="95"/>
        </w:rPr>
        <w:t>ovate-oblong,</w:t>
      </w:r>
      <w:r>
        <w:rPr>
          <w:spacing w:val="1"/>
          <w:w w:val="95"/>
        </w:rPr>
        <w:t> </w:t>
      </w:r>
      <w:r>
        <w:rPr>
          <w:w w:val="95"/>
        </w:rPr>
        <w:t>pinkish-</w:t>
      </w:r>
      <w:r>
        <w:rPr>
          <w:spacing w:val="-53"/>
          <w:w w:val="95"/>
        </w:rPr>
        <w:t> </w:t>
      </w:r>
      <w:r>
        <w:rPr>
          <w:w w:val="95"/>
        </w:rPr>
        <w:t>brown to reddish-gray, coarsely flaky on older trees;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latex copious, cream-buff in color. </w:t>
      </w:r>
      <w:r>
        <w:rPr>
          <w:w w:val="95"/>
        </w:rPr>
        <w:t>The different parts</w:t>
      </w:r>
      <w:r>
        <w:rPr>
          <w:spacing w:val="-53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plant</w:t>
      </w:r>
      <w:r>
        <w:rPr>
          <w:spacing w:val="-9"/>
          <w:w w:val="95"/>
        </w:rPr>
        <w:t> </w:t>
      </w:r>
      <w:r>
        <w:rPr>
          <w:w w:val="95"/>
        </w:rPr>
        <w:t>are</w:t>
      </w:r>
      <w:r>
        <w:rPr>
          <w:spacing w:val="-8"/>
          <w:w w:val="95"/>
        </w:rPr>
        <w:t> </w:t>
      </w:r>
      <w:r>
        <w:rPr>
          <w:w w:val="95"/>
        </w:rPr>
        <w:t>traditionally</w:t>
      </w:r>
      <w:r>
        <w:rPr>
          <w:spacing w:val="-7"/>
          <w:w w:val="95"/>
        </w:rPr>
        <w:t> </w:t>
      </w:r>
      <w:r>
        <w:rPr>
          <w:w w:val="95"/>
        </w:rPr>
        <w:t>used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anticancer</w:t>
      </w:r>
      <w:r>
        <w:rPr>
          <w:w w:val="95"/>
          <w:position w:val="5"/>
          <w:sz w:val="14"/>
        </w:rPr>
        <w:t>1</w:t>
      </w:r>
      <w:r>
        <w:rPr>
          <w:w w:val="95"/>
        </w:rPr>
        <w:t>,</w:t>
      </w:r>
      <w:r>
        <w:rPr>
          <w:spacing w:val="-8"/>
          <w:w w:val="95"/>
        </w:rPr>
        <w:t> </w:t>
      </w:r>
      <w:r>
        <w:rPr>
          <w:w w:val="95"/>
        </w:rPr>
        <w:t>anti-</w:t>
      </w:r>
      <w:r>
        <w:rPr>
          <w:spacing w:val="-53"/>
          <w:w w:val="95"/>
        </w:rPr>
        <w:t> </w:t>
      </w:r>
      <w:r>
        <w:rPr/>
        <w:t>inflammatory</w:t>
      </w:r>
      <w:r>
        <w:rPr>
          <w:position w:val="5"/>
          <w:sz w:val="14"/>
        </w:rPr>
        <w:t>2</w:t>
      </w:r>
      <w:r>
        <w:rPr/>
        <w:t>,</w:t>
      </w:r>
      <w:r>
        <w:rPr>
          <w:spacing w:val="39"/>
        </w:rPr>
        <w:t> </w:t>
      </w:r>
      <w:r>
        <w:rPr/>
        <w:t>hepatoprotective</w:t>
      </w:r>
      <w:r>
        <w:rPr>
          <w:position w:val="5"/>
          <w:sz w:val="14"/>
        </w:rPr>
        <w:t>3</w:t>
      </w:r>
      <w:r>
        <w:rPr/>
        <w:t>,</w:t>
      </w:r>
      <w:r>
        <w:rPr>
          <w:spacing w:val="39"/>
        </w:rPr>
        <w:t> </w:t>
      </w:r>
      <w:r>
        <w:rPr/>
        <w:t>antifilarial</w:t>
      </w:r>
      <w:r>
        <w:rPr>
          <w:position w:val="5"/>
          <w:sz w:val="14"/>
        </w:rPr>
        <w:t>4</w:t>
      </w:r>
    </w:p>
    <w:p>
      <w:pPr>
        <w:pStyle w:val="BodyText"/>
        <w:spacing w:line="264" w:lineRule="auto"/>
        <w:ind w:left="127" w:right="40"/>
        <w:jc w:val="both"/>
      </w:pPr>
      <w:r>
        <w:rPr>
          <w:w w:val="95"/>
        </w:rPr>
        <w:t>,antimicrobial</w:t>
      </w:r>
      <w:r>
        <w:rPr>
          <w:w w:val="95"/>
          <w:position w:val="5"/>
          <w:sz w:val="14"/>
        </w:rPr>
        <w:t>5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larvicidal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w w:val="95"/>
          <w:position w:val="5"/>
          <w:sz w:val="14"/>
        </w:rPr>
        <w:t>6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,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anthelmintic</w:t>
      </w:r>
      <w:r>
        <w:rPr>
          <w:w w:val="95"/>
          <w:position w:val="5"/>
          <w:sz w:val="14"/>
        </w:rPr>
        <w:t>7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,</w:t>
      </w:r>
      <w:r>
        <w:rPr>
          <w:spacing w:val="1"/>
          <w:w w:val="95"/>
          <w:position w:val="5"/>
          <w:sz w:val="14"/>
        </w:rPr>
        <w:t> </w:t>
      </w:r>
      <w:r>
        <w:rPr>
          <w:w w:val="90"/>
        </w:rPr>
        <w:t>antitussive</w:t>
      </w:r>
      <w:r>
        <w:rPr>
          <w:w w:val="90"/>
          <w:position w:val="5"/>
          <w:sz w:val="14"/>
        </w:rPr>
        <w:t>8 </w:t>
      </w:r>
      <w:r>
        <w:rPr>
          <w:w w:val="90"/>
        </w:rPr>
        <w:t>, hypoglycaemic activity</w:t>
      </w:r>
      <w:r>
        <w:rPr>
          <w:w w:val="90"/>
          <w:position w:val="5"/>
          <w:sz w:val="14"/>
        </w:rPr>
        <w:t>9. </w:t>
      </w:r>
      <w:r>
        <w:rPr>
          <w:w w:val="90"/>
        </w:rPr>
        <w:t>The plant has not</w:t>
      </w:r>
      <w:r>
        <w:rPr>
          <w:spacing w:val="1"/>
          <w:w w:val="90"/>
        </w:rPr>
        <w:t> </w:t>
      </w:r>
      <w:r>
        <w:rPr>
          <w:w w:val="95"/>
        </w:rPr>
        <w:t>been explored for its antipyretic activity so far. The</w:t>
      </w:r>
      <w:r>
        <w:rPr>
          <w:spacing w:val="1"/>
          <w:w w:val="95"/>
        </w:rPr>
        <w:t> </w:t>
      </w:r>
      <w:r>
        <w:rPr>
          <w:w w:val="90"/>
        </w:rPr>
        <w:t>present study was therefore aimed at investigating the</w:t>
      </w:r>
      <w:r>
        <w:rPr>
          <w:spacing w:val="1"/>
          <w:w w:val="90"/>
        </w:rPr>
        <w:t> </w:t>
      </w:r>
      <w:r>
        <w:rPr>
          <w:spacing w:val="-1"/>
        </w:rPr>
        <w:t>antipyretic activity of the leaves </w:t>
      </w:r>
      <w:r>
        <w:rPr/>
        <w:t>extract of </w:t>
      </w:r>
      <w:r>
        <w:rPr>
          <w:rFonts w:ascii="Arial"/>
          <w:i/>
        </w:rPr>
        <w:t>Ficus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racemosa</w:t>
      </w:r>
      <w:r>
        <w:rPr/>
        <w:t>.</w:t>
      </w:r>
    </w:p>
    <w:p>
      <w:pPr>
        <w:spacing w:line="272" w:lineRule="exact" w:before="0"/>
        <w:ind w:left="127" w:right="0" w:firstLine="0"/>
        <w:jc w:val="left"/>
        <w:rPr>
          <w:rFonts w:ascii="Arial"/>
          <w:b/>
          <w:sz w:val="24"/>
        </w:rPr>
      </w:pPr>
      <w:r>
        <w:rPr/>
        <w:pict>
          <v:line style="position:absolute;mso-position-horizontal-relative:page;mso-position-vertical-relative:paragraph;z-index:15730688" from="45.360001pt,1.212126pt" to="287.999996pt,1.212126pt" stroked="true" strokeweight=".72pt" strokecolor="#000000">
            <v:stroke dashstyle="solid"/>
            <w10:wrap type="none"/>
          </v:line>
        </w:pict>
      </w: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15"/>
        <w:ind w:left="127" w:right="0" w:firstLine="0"/>
        <w:jc w:val="left"/>
        <w:rPr>
          <w:sz w:val="24"/>
        </w:rPr>
      </w:pPr>
      <w:r>
        <w:rPr>
          <w:w w:val="90"/>
          <w:sz w:val="24"/>
        </w:rPr>
        <w:t>Mohanraj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S,</w:t>
      </w:r>
    </w:p>
    <w:p>
      <w:pPr>
        <w:pStyle w:val="BodyText"/>
        <w:spacing w:line="264" w:lineRule="auto" w:before="30"/>
        <w:ind w:left="127" w:right="911"/>
      </w:pPr>
      <w:r>
        <w:rPr>
          <w:w w:val="85"/>
        </w:rPr>
        <w:t>Jogaiah</w:t>
      </w:r>
      <w:r>
        <w:rPr>
          <w:spacing w:val="24"/>
          <w:w w:val="85"/>
        </w:rPr>
        <w:t> </w:t>
      </w:r>
      <w:r>
        <w:rPr>
          <w:w w:val="85"/>
        </w:rPr>
        <w:t>institute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27"/>
          <w:w w:val="85"/>
        </w:rPr>
        <w:t> </w:t>
      </w:r>
      <w:r>
        <w:rPr>
          <w:w w:val="85"/>
        </w:rPr>
        <w:t>technology</w:t>
      </w:r>
      <w:r>
        <w:rPr>
          <w:spacing w:val="25"/>
          <w:w w:val="85"/>
        </w:rPr>
        <w:t> </w:t>
      </w:r>
      <w:r>
        <w:rPr>
          <w:w w:val="85"/>
        </w:rPr>
        <w:t>and</w:t>
      </w:r>
      <w:r>
        <w:rPr>
          <w:spacing w:val="27"/>
          <w:w w:val="85"/>
        </w:rPr>
        <w:t> </w:t>
      </w:r>
      <w:r>
        <w:rPr>
          <w:w w:val="85"/>
        </w:rPr>
        <w:t>sciences,</w:t>
      </w:r>
      <w:r>
        <w:rPr>
          <w:spacing w:val="-46"/>
          <w:w w:val="85"/>
        </w:rPr>
        <w:t> </w:t>
      </w:r>
      <w:r>
        <w:rPr>
          <w:w w:val="95"/>
        </w:rPr>
        <w:t>College of pharmacy, Kalagampudi,</w:t>
      </w:r>
      <w:r>
        <w:rPr>
          <w:spacing w:val="1"/>
          <w:w w:val="95"/>
        </w:rPr>
        <w:t> </w:t>
      </w:r>
      <w:r>
        <w:rPr>
          <w:spacing w:val="-2"/>
        </w:rPr>
        <w:t>Andhra</w:t>
      </w:r>
      <w:r>
        <w:rPr>
          <w:spacing w:val="-7"/>
        </w:rPr>
        <w:t> </w:t>
      </w:r>
      <w:r>
        <w:rPr>
          <w:spacing w:val="-2"/>
        </w:rPr>
        <w:t>pradesh,</w:t>
      </w:r>
      <w:r>
        <w:rPr>
          <w:spacing w:val="-6"/>
        </w:rPr>
        <w:t> </w:t>
      </w:r>
      <w:r>
        <w:rPr>
          <w:spacing w:val="-1"/>
        </w:rPr>
        <w:t>India</w:t>
      </w:r>
      <w:r>
        <w:rPr>
          <w:spacing w:val="-5"/>
        </w:rPr>
        <w:t> </w:t>
      </w:r>
      <w:r>
        <w:rPr>
          <w:spacing w:val="-1"/>
          <w:w w:val="115"/>
        </w:rPr>
        <w:t>–</w:t>
      </w:r>
      <w:r>
        <w:rPr>
          <w:spacing w:val="-15"/>
          <w:w w:val="115"/>
        </w:rPr>
        <w:t> </w:t>
      </w:r>
      <w:r>
        <w:rPr>
          <w:spacing w:val="-1"/>
        </w:rPr>
        <w:t>534</w:t>
      </w:r>
      <w:r>
        <w:rPr>
          <w:spacing w:val="-7"/>
        </w:rPr>
        <w:t> </w:t>
      </w:r>
      <w:r>
        <w:rPr>
          <w:spacing w:val="-1"/>
        </w:rPr>
        <w:t>268.</w:t>
      </w:r>
    </w:p>
    <w:p>
      <w:pPr>
        <w:pStyle w:val="BodyText"/>
        <w:spacing w:before="4"/>
        <w:ind w:left="127"/>
      </w:pPr>
      <w:r>
        <w:rPr>
          <w:w w:val="85"/>
        </w:rPr>
        <w:t>Email:</w:t>
      </w:r>
      <w:r>
        <w:rPr>
          <w:spacing w:val="80"/>
        </w:rPr>
        <w:t> </w:t>
      </w:r>
      <w:hyperlink r:id="rId8">
        <w:r>
          <w:rPr>
            <w:w w:val="85"/>
          </w:rPr>
          <w:t>mohanmani_50@yahoo.com</w:t>
        </w:r>
      </w:hyperlink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w w:val="85"/>
        </w:rPr>
        <w:t>Materials</w:t>
      </w:r>
      <w:r>
        <w:rPr>
          <w:spacing w:val="35"/>
          <w:w w:val="85"/>
        </w:rPr>
        <w:t> </w:t>
      </w:r>
      <w:r>
        <w:rPr>
          <w:w w:val="85"/>
        </w:rPr>
        <w:t>and</w:t>
      </w:r>
      <w:r>
        <w:rPr>
          <w:spacing w:val="3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6"/>
      </w:pPr>
      <w:r>
        <w:rPr>
          <w:w w:val="85"/>
        </w:rPr>
        <w:t>Collection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9"/>
          <w:w w:val="85"/>
        </w:rPr>
        <w:t> </w:t>
      </w:r>
      <w:r>
        <w:rPr>
          <w:w w:val="85"/>
        </w:rPr>
        <w:t>preparation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Plant</w:t>
      </w:r>
      <w:r>
        <w:rPr>
          <w:spacing w:val="9"/>
          <w:w w:val="85"/>
        </w:rPr>
        <w:t> </w:t>
      </w:r>
      <w:r>
        <w:rPr>
          <w:w w:val="85"/>
        </w:rPr>
        <w:t>Extract</w:t>
      </w:r>
    </w:p>
    <w:p>
      <w:pPr>
        <w:pStyle w:val="BodyText"/>
        <w:spacing w:line="266" w:lineRule="auto" w:before="21"/>
        <w:ind w:left="127" w:right="103"/>
        <w:jc w:val="both"/>
      </w:pPr>
      <w:r>
        <w:rPr>
          <w:w w:val="90"/>
        </w:rPr>
        <w:t>The leaves of </w:t>
      </w:r>
      <w:r>
        <w:rPr>
          <w:rFonts w:ascii="Arial"/>
          <w:i/>
          <w:w w:val="90"/>
        </w:rPr>
        <w:t>Ficus racemosa </w:t>
      </w:r>
      <w:r>
        <w:rPr>
          <w:w w:val="90"/>
        </w:rPr>
        <w:t>were collected in the</w:t>
      </w:r>
      <w:r>
        <w:rPr>
          <w:spacing w:val="1"/>
          <w:w w:val="90"/>
        </w:rPr>
        <w:t> </w:t>
      </w:r>
      <w:r>
        <w:rPr>
          <w:w w:val="95"/>
        </w:rPr>
        <w:t>month of October from the local field of narasapur,</w:t>
      </w:r>
      <w:r>
        <w:rPr>
          <w:spacing w:val="1"/>
          <w:w w:val="95"/>
        </w:rPr>
        <w:t> </w:t>
      </w:r>
      <w:r>
        <w:rPr>
          <w:w w:val="90"/>
        </w:rPr>
        <w:t>Andra pradesh state, India, and authenticated done 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Botanical survey of India, </w:t>
      </w:r>
      <w:r>
        <w:rPr>
          <w:w w:val="95"/>
        </w:rPr>
        <w:t>coimbatore and reference</w:t>
      </w:r>
      <w:r>
        <w:rPr>
          <w:spacing w:val="1"/>
          <w:w w:val="95"/>
        </w:rPr>
        <w:t> </w:t>
      </w:r>
      <w:r>
        <w:rPr>
          <w:spacing w:val="-1"/>
          <w:w w:val="78"/>
        </w:rPr>
        <w:t>nu</w:t>
      </w:r>
      <w:r>
        <w:rPr>
          <w:spacing w:val="-1"/>
          <w:w w:val="80"/>
        </w:rPr>
        <w:t>m</w:t>
      </w:r>
      <w:r>
        <w:rPr>
          <w:w w:val="99"/>
        </w:rPr>
        <w:t>b</w:t>
      </w:r>
      <w:r>
        <w:rPr>
          <w:w w:val="93"/>
        </w:rPr>
        <w:t>er</w:t>
      </w:r>
      <w:r>
        <w:rPr>
          <w:spacing w:val="16"/>
        </w:rPr>
        <w:t> </w:t>
      </w:r>
      <w:r>
        <w:rPr>
          <w:w w:val="99"/>
        </w:rPr>
        <w:t>a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13"/>
        </w:rPr>
        <w:t> </w:t>
      </w:r>
      <w:r>
        <w:rPr>
          <w:w w:val="99"/>
        </w:rPr>
        <w:t>da</w:t>
      </w:r>
      <w:r>
        <w:rPr>
          <w:w w:val="97"/>
        </w:rPr>
        <w:t>t</w:t>
      </w:r>
      <w:r>
        <w:rPr>
          <w:w w:val="90"/>
        </w:rPr>
        <w:t>e</w:t>
      </w:r>
      <w:r>
        <w:rPr>
          <w:spacing w:val="15"/>
        </w:rPr>
        <w:t> </w:t>
      </w:r>
      <w:r>
        <w:rPr>
          <w:spacing w:val="-3"/>
          <w:w w:val="96"/>
        </w:rPr>
        <w:t>i</w:t>
      </w:r>
      <w:r>
        <w:rPr>
          <w:w w:val="66"/>
        </w:rPr>
        <w:t>s</w:t>
      </w:r>
      <w:r>
        <w:rPr>
          <w:spacing w:val="16"/>
        </w:rPr>
        <w:t> </w:t>
      </w:r>
      <w:r>
        <w:rPr>
          <w:spacing w:val="-2"/>
          <w:w w:val="99"/>
        </w:rPr>
        <w:t>1</w:t>
      </w:r>
      <w:r>
        <w:rPr>
          <w:w w:val="99"/>
        </w:rPr>
        <w:t>1</w:t>
      </w:r>
      <w:r>
        <w:rPr>
          <w:w w:val="126"/>
        </w:rPr>
        <w:t>/5</w:t>
      </w:r>
      <w:r>
        <w:rPr>
          <w:spacing w:val="-2"/>
          <w:w w:val="180"/>
        </w:rPr>
        <w:t>/</w:t>
      </w:r>
      <w:r>
        <w:rPr>
          <w:w w:val="99"/>
        </w:rPr>
        <w:t>20</w:t>
      </w:r>
      <w:r>
        <w:rPr>
          <w:spacing w:val="-2"/>
          <w:w w:val="99"/>
        </w:rPr>
        <w:t>1</w:t>
      </w:r>
      <w:r>
        <w:rPr>
          <w:w w:val="99"/>
        </w:rPr>
        <w:t>1</w:t>
      </w:r>
      <w:r>
        <w:rPr>
          <w:w w:val="105"/>
        </w:rPr>
        <w:t>/</w:t>
      </w:r>
      <w:r>
        <w:rPr>
          <w:spacing w:val="-1"/>
          <w:w w:val="105"/>
        </w:rPr>
        <w:t>T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79"/>
        </w:rPr>
        <w:t>.</w:t>
      </w:r>
      <w:r>
        <w:rPr>
          <w:w w:val="99"/>
        </w:rPr>
        <w:t>6</w:t>
      </w:r>
      <w:r>
        <w:rPr>
          <w:spacing w:val="-2"/>
          <w:w w:val="99"/>
        </w:rPr>
        <w:t>4</w:t>
      </w:r>
      <w:r>
        <w:rPr>
          <w:w w:val="99"/>
        </w:rPr>
        <w:t>2</w:t>
      </w:r>
      <w:r>
        <w:rPr>
          <w:w w:val="79"/>
        </w:rPr>
        <w:t>.</w:t>
      </w:r>
      <w:r>
        <w:rPr>
          <w:spacing w:val="15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15"/>
        </w:rPr>
        <w:t> </w:t>
      </w:r>
      <w:r>
        <w:rPr>
          <w:spacing w:val="-1"/>
          <w:w w:val="96"/>
        </w:rPr>
        <w:t>l</w:t>
      </w:r>
      <w:r>
        <w:rPr>
          <w:w w:val="94"/>
        </w:rPr>
        <w:t>ea</w:t>
      </w:r>
      <w:r>
        <w:rPr>
          <w:spacing w:val="-1"/>
          <w:w w:val="87"/>
        </w:rPr>
        <w:t>v</w:t>
      </w:r>
      <w:r>
        <w:rPr>
          <w:spacing w:val="-2"/>
          <w:w w:val="90"/>
        </w:rPr>
        <w:t>e</w:t>
      </w:r>
      <w:r>
        <w:rPr>
          <w:w w:val="66"/>
        </w:rPr>
        <w:t>s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dried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shade,</w:t>
      </w:r>
      <w:r>
        <w:rPr>
          <w:spacing w:val="1"/>
          <w:w w:val="95"/>
        </w:rPr>
        <w:t> </w:t>
      </w:r>
      <w:r>
        <w:rPr>
          <w:w w:val="95"/>
        </w:rPr>
        <w:t>coarsely</w:t>
      </w:r>
      <w:r>
        <w:rPr>
          <w:spacing w:val="1"/>
          <w:w w:val="95"/>
        </w:rPr>
        <w:t> </w:t>
      </w:r>
      <w:r>
        <w:rPr>
          <w:w w:val="95"/>
        </w:rPr>
        <w:t>powdered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1000g leaves powder was extracted with methanol</w:t>
      </w:r>
      <w:r>
        <w:rPr>
          <w:spacing w:val="1"/>
          <w:w w:val="95"/>
        </w:rPr>
        <w:t> </w:t>
      </w:r>
      <w:r>
        <w:rPr>
          <w:w w:val="95"/>
        </w:rPr>
        <w:t>for 18h by hot continuous extraction method. The</w:t>
      </w:r>
      <w:r>
        <w:rPr>
          <w:spacing w:val="1"/>
          <w:w w:val="95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filtered and partitioned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0"/>
        </w:rPr>
        <w:t>using</w:t>
      </w:r>
      <w:r>
        <w:rPr>
          <w:spacing w:val="-6"/>
          <w:w w:val="90"/>
        </w:rPr>
        <w:t> </w:t>
      </w:r>
      <w:r>
        <w:rPr>
          <w:w w:val="90"/>
        </w:rPr>
        <w:t>petroleum</w:t>
      </w:r>
      <w:r>
        <w:rPr>
          <w:spacing w:val="-5"/>
          <w:w w:val="90"/>
        </w:rPr>
        <w:t> </w:t>
      </w:r>
      <w:r>
        <w:rPr>
          <w:w w:val="90"/>
        </w:rPr>
        <w:t>ether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7"/>
          <w:w w:val="90"/>
        </w:rPr>
        <w:t> </w:t>
      </w:r>
      <w:r>
        <w:rPr>
          <w:w w:val="90"/>
        </w:rPr>
        <w:t>remove</w:t>
      </w:r>
      <w:r>
        <w:rPr>
          <w:spacing w:val="-5"/>
          <w:w w:val="90"/>
        </w:rPr>
        <w:t> </w:t>
      </w:r>
      <w:r>
        <w:rPr>
          <w:w w:val="90"/>
        </w:rPr>
        <w:t>impurities.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solvent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was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evaporated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under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reduced</w:t>
      </w:r>
      <w:r>
        <w:rPr>
          <w:spacing w:val="-3"/>
          <w:w w:val="95"/>
        </w:rPr>
        <w:t> </w:t>
      </w:r>
      <w:r>
        <w:rPr>
          <w:w w:val="95"/>
        </w:rPr>
        <w:t>pressure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dried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54"/>
          <w:w w:val="95"/>
        </w:rPr>
        <w:t> </w:t>
      </w:r>
      <w:r>
        <w:rPr>
          <w:w w:val="90"/>
        </w:rPr>
        <w:t>vacuum.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dried</w:t>
      </w:r>
      <w:r>
        <w:rPr>
          <w:spacing w:val="1"/>
          <w:w w:val="90"/>
        </w:rPr>
        <w:t> </w:t>
      </w:r>
      <w:r>
        <w:rPr>
          <w:w w:val="90"/>
        </w:rPr>
        <w:t>extract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Ficus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racemosa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thus</w:t>
      </w:r>
      <w:r>
        <w:rPr>
          <w:spacing w:val="1"/>
          <w:w w:val="90"/>
        </w:rPr>
        <w:t> </w:t>
      </w:r>
      <w:r>
        <w:rPr>
          <w:w w:val="90"/>
        </w:rPr>
        <w:t>obtained was used for the assessment of antipyretic</w:t>
      </w:r>
      <w:r>
        <w:rPr>
          <w:spacing w:val="1"/>
          <w:w w:val="90"/>
        </w:rPr>
        <w:t> </w:t>
      </w:r>
      <w:r>
        <w:rPr/>
        <w:t>activity.</w:t>
      </w:r>
    </w:p>
    <w:p>
      <w:pPr>
        <w:pStyle w:val="BodyText"/>
        <w:spacing w:before="3"/>
        <w:rPr>
          <w:sz w:val="19"/>
        </w:rPr>
      </w:pPr>
    </w:p>
    <w:p>
      <w:pPr>
        <w:pStyle w:val="Heading3"/>
      </w:pPr>
      <w:r>
        <w:rPr>
          <w:w w:val="85"/>
        </w:rPr>
        <w:t>Phytochemical</w:t>
      </w:r>
      <w:r>
        <w:rPr>
          <w:spacing w:val="-2"/>
          <w:w w:val="85"/>
        </w:rPr>
        <w:t> </w:t>
      </w:r>
      <w:r>
        <w:rPr>
          <w:w w:val="85"/>
        </w:rPr>
        <w:t>screening</w:t>
      </w:r>
    </w:p>
    <w:p>
      <w:pPr>
        <w:pStyle w:val="BodyText"/>
        <w:spacing w:line="266" w:lineRule="auto" w:before="27"/>
        <w:ind w:left="127" w:right="109"/>
        <w:jc w:val="both"/>
      </w:pPr>
      <w:r>
        <w:rPr/>
        <w:t>Qualitative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>
          <w:w w:val="90"/>
        </w:rPr>
        <w:t>phytoconstituents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carbohydrates,</w:t>
      </w:r>
      <w:r>
        <w:rPr>
          <w:spacing w:val="1"/>
          <w:w w:val="90"/>
        </w:rPr>
        <w:t> </w:t>
      </w:r>
      <w:r>
        <w:rPr>
          <w:w w:val="90"/>
        </w:rPr>
        <w:t>alkaloids,</w:t>
      </w:r>
      <w:r>
        <w:rPr>
          <w:spacing w:val="1"/>
          <w:w w:val="90"/>
        </w:rPr>
        <w:t> </w:t>
      </w:r>
      <w:r>
        <w:rPr>
          <w:w w:val="90"/>
        </w:rPr>
        <w:t>glycosides, flavonoids, tannins, saponins and tannins</w:t>
      </w:r>
      <w:r>
        <w:rPr>
          <w:spacing w:val="1"/>
          <w:w w:val="90"/>
        </w:rPr>
        <w:t> </w:t>
      </w:r>
      <w:r>
        <w:rPr>
          <w:w w:val="95"/>
        </w:rPr>
        <w:t>were carried out on the powdered leaves following</w:t>
      </w:r>
      <w:r>
        <w:rPr>
          <w:spacing w:val="1"/>
          <w:w w:val="95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procedure.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</w:pPr>
      <w:r>
        <w:rPr/>
        <w:t>Animals</w:t>
      </w:r>
    </w:p>
    <w:p>
      <w:pPr>
        <w:pStyle w:val="BodyText"/>
        <w:spacing w:line="266" w:lineRule="auto" w:before="24"/>
        <w:ind w:left="127" w:right="102"/>
        <w:jc w:val="both"/>
        <w:rPr>
          <w:sz w:val="21"/>
        </w:rPr>
      </w:pPr>
      <w:r>
        <w:rPr>
          <w:w w:val="95"/>
        </w:rPr>
        <w:t>Albino Wistar male rats weighing </w:t>
      </w:r>
      <w:r>
        <w:rPr>
          <w:w w:val="95"/>
          <w:sz w:val="20"/>
        </w:rPr>
        <w:t>150-200g </w:t>
      </w:r>
      <w:r>
        <w:rPr>
          <w:w w:val="95"/>
        </w:rPr>
        <w:t>was used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for the present study. The animals were </w:t>
      </w:r>
      <w:r>
        <w:rPr>
          <w:w w:val="95"/>
        </w:rPr>
        <w:t>maintained</w:t>
      </w:r>
      <w:r>
        <w:rPr>
          <w:spacing w:val="1"/>
          <w:w w:val="95"/>
        </w:rPr>
        <w:t> </w:t>
      </w:r>
      <w:r>
        <w:rPr>
          <w:w w:val="90"/>
        </w:rPr>
        <w:t>under</w:t>
      </w:r>
      <w:r>
        <w:rPr>
          <w:spacing w:val="12"/>
          <w:w w:val="90"/>
        </w:rPr>
        <w:t> </w:t>
      </w:r>
      <w:r>
        <w:rPr>
          <w:w w:val="90"/>
        </w:rPr>
        <w:t>controlled</w:t>
      </w:r>
      <w:r>
        <w:rPr>
          <w:spacing w:val="13"/>
          <w:w w:val="90"/>
        </w:rPr>
        <w:t> </w:t>
      </w:r>
      <w:r>
        <w:rPr>
          <w:w w:val="90"/>
        </w:rPr>
        <w:t>conditions</w:t>
      </w:r>
      <w:r>
        <w:rPr>
          <w:spacing w:val="10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temperature</w:t>
      </w:r>
      <w:r>
        <w:rPr>
          <w:spacing w:val="18"/>
          <w:w w:val="90"/>
        </w:rPr>
        <w:t> </w:t>
      </w:r>
      <w:r>
        <w:rPr>
          <w:w w:val="90"/>
          <w:sz w:val="21"/>
        </w:rPr>
        <w:t>(23°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±</w:t>
      </w:r>
      <w:r>
        <w:rPr>
          <w:spacing w:val="10"/>
          <w:w w:val="90"/>
          <w:sz w:val="21"/>
        </w:rPr>
        <w:t> </w:t>
      </w:r>
      <w:r>
        <w:rPr>
          <w:w w:val="90"/>
          <w:sz w:val="21"/>
        </w:rPr>
        <w:t>2°C),</w:t>
      </w:r>
    </w:p>
    <w:p>
      <w:pPr>
        <w:spacing w:after="0" w:line="266" w:lineRule="auto"/>
        <w:jc w:val="both"/>
        <w:rPr>
          <w:sz w:val="21"/>
        </w:rPr>
        <w:sectPr>
          <w:type w:val="continuous"/>
          <w:pgSz w:w="12240" w:h="15840"/>
          <w:pgMar w:top="1120" w:bottom="920" w:left="780" w:right="800"/>
          <w:cols w:num="2" w:equalWidth="0">
            <w:col w:w="5024" w:space="549"/>
            <w:col w:w="5087"/>
          </w:cols>
        </w:sectPr>
      </w:pPr>
    </w:p>
    <w:p>
      <w:pPr>
        <w:pStyle w:val="BodyText"/>
        <w:spacing w:line="266" w:lineRule="auto" w:before="76"/>
        <w:ind w:left="127" w:right="38"/>
        <w:jc w:val="both"/>
      </w:pPr>
      <w:r>
        <w:rPr>
          <w:w w:val="95"/>
        </w:rPr>
        <w:t>humidity</w:t>
      </w:r>
      <w:r>
        <w:rPr>
          <w:spacing w:val="-3"/>
          <w:w w:val="95"/>
        </w:rPr>
        <w:t> </w:t>
      </w:r>
      <w:r>
        <w:rPr>
          <w:w w:val="95"/>
        </w:rPr>
        <w:t>(50</w:t>
      </w:r>
      <w:r>
        <w:rPr>
          <w:spacing w:val="-3"/>
          <w:w w:val="95"/>
        </w:rPr>
        <w:t> </w:t>
      </w:r>
      <w:r>
        <w:rPr>
          <w:w w:val="95"/>
        </w:rPr>
        <w:t>±</w:t>
      </w:r>
      <w:r>
        <w:rPr>
          <w:spacing w:val="-4"/>
          <w:w w:val="95"/>
        </w:rPr>
        <w:t> </w:t>
      </w:r>
      <w:r>
        <w:rPr>
          <w:w w:val="95"/>
        </w:rPr>
        <w:t>5%)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12-h</w:t>
      </w:r>
      <w:r>
        <w:rPr>
          <w:spacing w:val="-3"/>
          <w:w w:val="95"/>
        </w:rPr>
        <w:t> </w:t>
      </w:r>
      <w:r>
        <w:rPr>
          <w:w w:val="95"/>
        </w:rPr>
        <w:t>light-dark</w:t>
      </w:r>
      <w:r>
        <w:rPr>
          <w:spacing w:val="-4"/>
          <w:w w:val="95"/>
        </w:rPr>
        <w:t> </w:t>
      </w:r>
      <w:r>
        <w:rPr>
          <w:w w:val="95"/>
        </w:rPr>
        <w:t>cycles.</w:t>
      </w:r>
      <w:r>
        <w:rPr>
          <w:spacing w:val="-4"/>
          <w:w w:val="95"/>
        </w:rPr>
        <w:t> </w:t>
      </w:r>
      <w:r>
        <w:rPr>
          <w:w w:val="95"/>
        </w:rPr>
        <w:t>All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animals were acclimatized for </w:t>
      </w:r>
      <w:r>
        <w:rPr>
          <w:w w:val="95"/>
        </w:rPr>
        <w:t>seven days before the</w:t>
      </w:r>
      <w:r>
        <w:rPr>
          <w:spacing w:val="-53"/>
          <w:w w:val="95"/>
        </w:rPr>
        <w:t> </w:t>
      </w:r>
      <w:r>
        <w:rPr>
          <w:w w:val="90"/>
        </w:rPr>
        <w:t>study. The animals were randomized into experimental</w:t>
      </w:r>
      <w:r>
        <w:rPr>
          <w:spacing w:val="1"/>
          <w:w w:val="90"/>
        </w:rPr>
        <w:t> </w:t>
      </w:r>
      <w:r>
        <w:rPr>
          <w:w w:val="90"/>
        </w:rPr>
        <w:t>and control groups and housed individually in sanitized</w:t>
      </w:r>
      <w:r>
        <w:rPr>
          <w:spacing w:val="1"/>
          <w:w w:val="90"/>
        </w:rPr>
        <w:t> </w:t>
      </w:r>
      <w:r>
        <w:rPr>
          <w:w w:val="90"/>
        </w:rPr>
        <w:t>polypropylene cages containing sterile paddy husk 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bedding. They had free access to standard pellets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/>
        <w:t>basal</w:t>
      </w:r>
      <w:r>
        <w:rPr>
          <w:spacing w:val="1"/>
        </w:rPr>
        <w:t> </w:t>
      </w:r>
      <w:r>
        <w:rPr/>
        <w:t>diet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libitum.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-56"/>
        </w:rPr>
        <w:t> </w:t>
      </w:r>
      <w:r>
        <w:rPr>
          <w:w w:val="95"/>
        </w:rPr>
        <w:t>habituated to laboratory conditions for 48 hours prior</w:t>
      </w:r>
      <w:r>
        <w:rPr>
          <w:spacing w:val="-53"/>
          <w:w w:val="95"/>
        </w:rPr>
        <w:t> </w:t>
      </w:r>
      <w:r>
        <w:rPr>
          <w:w w:val="95"/>
        </w:rPr>
        <w:t>to experimental protocol to minimize if any of non-</w:t>
      </w:r>
      <w:r>
        <w:rPr>
          <w:spacing w:val="1"/>
          <w:w w:val="95"/>
        </w:rPr>
        <w:t> </w:t>
      </w:r>
      <w:r>
        <w:rPr>
          <w:w w:val="90"/>
        </w:rPr>
        <w:t>specific stress. According to prescribed guidelines of</w:t>
      </w:r>
      <w:r>
        <w:rPr>
          <w:spacing w:val="1"/>
          <w:w w:val="90"/>
        </w:rPr>
        <w:t> </w:t>
      </w:r>
      <w:r>
        <w:rPr>
          <w:w w:val="90"/>
        </w:rPr>
        <w:t>Committee for the Purpose of Control and Supervision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of Experiments </w:t>
      </w:r>
      <w:r>
        <w:rPr>
          <w:w w:val="90"/>
        </w:rPr>
        <w:t>on Animals (CPCSEA), Government of</w:t>
      </w:r>
      <w:r>
        <w:rPr>
          <w:spacing w:val="1"/>
          <w:w w:val="90"/>
        </w:rPr>
        <w:t> </w:t>
      </w:r>
      <w:r>
        <w:rPr/>
        <w:t>India.</w:t>
      </w:r>
    </w:p>
    <w:p>
      <w:pPr>
        <w:pStyle w:val="BodyText"/>
        <w:spacing w:before="11"/>
      </w:pPr>
    </w:p>
    <w:p>
      <w:pPr>
        <w:pStyle w:val="Heading3"/>
        <w:jc w:val="both"/>
      </w:pPr>
      <w:r>
        <w:rPr>
          <w:w w:val="85"/>
        </w:rPr>
        <w:t>Antipyretic</w:t>
      </w:r>
      <w:r>
        <w:rPr>
          <w:spacing w:val="21"/>
          <w:w w:val="85"/>
        </w:rPr>
        <w:t> </w:t>
      </w:r>
      <w:r>
        <w:rPr>
          <w:w w:val="85"/>
        </w:rPr>
        <w:t>Activity</w:t>
      </w:r>
    </w:p>
    <w:p>
      <w:pPr>
        <w:spacing w:before="23"/>
        <w:ind w:left="127" w:right="0" w:firstLine="0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85"/>
          <w:sz w:val="22"/>
        </w:rPr>
        <w:t>Brewer’s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yeast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suspensions</w:t>
      </w:r>
      <w:r>
        <w:rPr>
          <w:rFonts w:ascii="Arial" w:hAnsi="Arial"/>
          <w:b/>
          <w:spacing w:val="12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in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rats</w:t>
      </w:r>
      <w:r>
        <w:rPr>
          <w:rFonts w:ascii="Arial" w:hAnsi="Arial"/>
          <w:b/>
          <w:w w:val="85"/>
          <w:position w:val="5"/>
          <w:sz w:val="14"/>
        </w:rPr>
        <w:t>10,</w:t>
      </w:r>
      <w:r>
        <w:rPr>
          <w:rFonts w:ascii="Arial" w:hAnsi="Arial"/>
          <w:b/>
          <w:spacing w:val="6"/>
          <w:w w:val="85"/>
          <w:position w:val="5"/>
          <w:sz w:val="14"/>
        </w:rPr>
        <w:t> </w:t>
      </w:r>
      <w:r>
        <w:rPr>
          <w:rFonts w:ascii="Arial" w:hAnsi="Arial"/>
          <w:b/>
          <w:w w:val="85"/>
          <w:position w:val="5"/>
          <w:sz w:val="14"/>
        </w:rPr>
        <w:t>11,</w:t>
      </w:r>
      <w:r>
        <w:rPr>
          <w:rFonts w:ascii="Arial" w:hAnsi="Arial"/>
          <w:b/>
          <w:spacing w:val="5"/>
          <w:w w:val="85"/>
          <w:position w:val="5"/>
          <w:sz w:val="14"/>
        </w:rPr>
        <w:t> </w:t>
      </w:r>
      <w:r>
        <w:rPr>
          <w:rFonts w:ascii="Arial" w:hAnsi="Arial"/>
          <w:b/>
          <w:w w:val="85"/>
          <w:position w:val="5"/>
          <w:sz w:val="14"/>
        </w:rPr>
        <w:t>12</w:t>
      </w:r>
    </w:p>
    <w:p>
      <w:pPr>
        <w:pStyle w:val="BodyText"/>
        <w:spacing w:line="266" w:lineRule="auto" w:before="24"/>
        <w:ind w:left="127" w:right="40"/>
        <w:jc w:val="both"/>
      </w:pPr>
      <w:r>
        <w:rPr>
          <w:w w:val="95"/>
        </w:rPr>
        <w:t>Antipyretic activity on albino rats was studied with</w:t>
      </w:r>
      <w:r>
        <w:rPr>
          <w:spacing w:val="1"/>
          <w:w w:val="95"/>
        </w:rPr>
        <w:t> </w:t>
      </w:r>
      <w:r>
        <w:rPr>
          <w:w w:val="95"/>
        </w:rPr>
        <w:t>fever</w:t>
      </w:r>
      <w:r>
        <w:rPr>
          <w:spacing w:val="-5"/>
          <w:w w:val="95"/>
        </w:rPr>
        <w:t> </w:t>
      </w:r>
      <w:r>
        <w:rPr>
          <w:w w:val="95"/>
        </w:rPr>
        <w:t>induced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20%</w:t>
      </w:r>
      <w:r>
        <w:rPr>
          <w:spacing w:val="-6"/>
          <w:w w:val="95"/>
        </w:rPr>
        <w:t> </w:t>
      </w:r>
      <w:r>
        <w:rPr>
          <w:w w:val="95"/>
        </w:rPr>
        <w:t>brewer’s</w:t>
      </w:r>
      <w:r>
        <w:rPr>
          <w:spacing w:val="-4"/>
          <w:w w:val="95"/>
        </w:rPr>
        <w:t> </w:t>
      </w:r>
      <w:r>
        <w:rPr>
          <w:w w:val="95"/>
        </w:rPr>
        <w:t>yeast.</w:t>
      </w:r>
      <w:r>
        <w:rPr>
          <w:spacing w:val="-7"/>
          <w:w w:val="95"/>
        </w:rPr>
        <w:t> </w:t>
      </w:r>
      <w:r>
        <w:rPr>
          <w:w w:val="95"/>
        </w:rPr>
        <w:t>Healthy</w:t>
      </w:r>
      <w:r>
        <w:rPr>
          <w:spacing w:val="-5"/>
          <w:w w:val="95"/>
        </w:rPr>
        <w:t> </w:t>
      </w:r>
      <w:r>
        <w:rPr>
          <w:w w:val="95"/>
        </w:rPr>
        <w:t>Wistar</w:t>
      </w:r>
      <w:r>
        <w:rPr>
          <w:spacing w:val="-53"/>
          <w:w w:val="95"/>
        </w:rPr>
        <w:t> </w:t>
      </w:r>
      <w:r>
        <w:rPr>
          <w:w w:val="90"/>
        </w:rPr>
        <w:t>strain albino rats weighing about 150-200 grams were</w:t>
      </w:r>
      <w:r>
        <w:rPr>
          <w:spacing w:val="1"/>
          <w:w w:val="90"/>
        </w:rPr>
        <w:t> </w:t>
      </w:r>
      <w:r>
        <w:rPr>
          <w:w w:val="95"/>
        </w:rPr>
        <w:t>taken.</w:t>
      </w:r>
      <w:r>
        <w:rPr>
          <w:spacing w:val="1"/>
          <w:w w:val="95"/>
        </w:rPr>
        <w:t> </w:t>
      </w:r>
      <w:r>
        <w:rPr>
          <w:w w:val="95"/>
        </w:rPr>
        <w:t>They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fasted</w:t>
      </w:r>
      <w:r>
        <w:rPr>
          <w:spacing w:val="1"/>
          <w:w w:val="95"/>
        </w:rPr>
        <w:t> </w:t>
      </w:r>
      <w:r>
        <w:rPr>
          <w:w w:val="95"/>
        </w:rPr>
        <w:t>overnight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ad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libitum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before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inducing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pyrexia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just</w:t>
      </w:r>
      <w:r>
        <w:rPr>
          <w:spacing w:val="-9"/>
          <w:w w:val="95"/>
        </w:rPr>
        <w:t> </w:t>
      </w:r>
      <w:r>
        <w:rPr>
          <w:w w:val="95"/>
        </w:rPr>
        <w:t>before</w:t>
      </w:r>
      <w:r>
        <w:rPr>
          <w:spacing w:val="-9"/>
          <w:w w:val="95"/>
        </w:rPr>
        <w:t> </w:t>
      </w:r>
      <w:r>
        <w:rPr>
          <w:w w:val="95"/>
        </w:rPr>
        <w:t>induce</w:t>
      </w:r>
      <w:r>
        <w:rPr>
          <w:spacing w:val="-53"/>
          <w:w w:val="95"/>
        </w:rPr>
        <w:t> </w:t>
      </w:r>
      <w:r>
        <w:rPr>
          <w:w w:val="95"/>
        </w:rPr>
        <w:t>pyrexia animals were allowed to quiet in the cage for</w:t>
      </w:r>
      <w:r>
        <w:rPr>
          <w:spacing w:val="-53"/>
          <w:w w:val="95"/>
        </w:rPr>
        <w:t> </w:t>
      </w:r>
      <w:r>
        <w:rPr/>
        <w:t>some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basal</w:t>
      </w:r>
      <w:r>
        <w:rPr>
          <w:spacing w:val="1"/>
        </w:rPr>
        <w:t> </w:t>
      </w:r>
      <w:r>
        <w:rPr/>
        <w:t>rectal</w:t>
      </w:r>
      <w:r>
        <w:rPr>
          <w:spacing w:val="-57"/>
        </w:rPr>
        <w:t> </w:t>
      </w:r>
      <w:r>
        <w:rPr>
          <w:spacing w:val="-1"/>
          <w:w w:val="95"/>
        </w:rPr>
        <w:t>temperature was measured by </w:t>
      </w:r>
      <w:r>
        <w:rPr>
          <w:w w:val="95"/>
        </w:rPr>
        <w:t>using a clinical digital</w:t>
      </w:r>
      <w:r>
        <w:rPr>
          <w:spacing w:val="-53"/>
          <w:w w:val="95"/>
        </w:rPr>
        <w:t> </w:t>
      </w:r>
      <w:r>
        <w:rPr>
          <w:w w:val="90"/>
        </w:rPr>
        <w:t>thermometer by insertion of thermometer to a depth of</w:t>
      </w:r>
      <w:r>
        <w:rPr>
          <w:spacing w:val="1"/>
          <w:w w:val="90"/>
        </w:rPr>
        <w:t> </w:t>
      </w:r>
      <w:r>
        <w:rPr>
          <w:w w:val="90"/>
        </w:rPr>
        <w:t>one inch into the rectum. After taking the temperature</w:t>
      </w:r>
      <w:r>
        <w:rPr>
          <w:spacing w:val="1"/>
          <w:w w:val="90"/>
        </w:rPr>
        <w:t> </w:t>
      </w:r>
      <w:r>
        <w:rPr>
          <w:w w:val="90"/>
        </w:rPr>
        <w:t>Pyrexia was induced by injecting subcutaneously 20%</w:t>
      </w:r>
      <w:r>
        <w:rPr>
          <w:spacing w:val="1"/>
          <w:w w:val="90"/>
        </w:rPr>
        <w:t> </w:t>
      </w:r>
      <w:r>
        <w:rPr>
          <w:w w:val="95"/>
        </w:rPr>
        <w:t>w/v</w:t>
      </w:r>
      <w:r>
        <w:rPr>
          <w:spacing w:val="1"/>
          <w:w w:val="95"/>
        </w:rPr>
        <w:t> </w:t>
      </w:r>
      <w:r>
        <w:rPr>
          <w:w w:val="95"/>
        </w:rPr>
        <w:t>suspension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Brewer’s</w:t>
      </w:r>
      <w:r>
        <w:rPr>
          <w:spacing w:val="1"/>
          <w:w w:val="95"/>
        </w:rPr>
        <w:t> </w:t>
      </w:r>
      <w:r>
        <w:rPr>
          <w:w w:val="95"/>
        </w:rPr>
        <w:t>yeast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0.9%</w:t>
      </w:r>
      <w:r>
        <w:rPr>
          <w:spacing w:val="1"/>
          <w:w w:val="95"/>
        </w:rPr>
        <w:t> </w:t>
      </w:r>
      <w:r>
        <w:rPr>
          <w:w w:val="95"/>
        </w:rPr>
        <w:t>saline</w:t>
      </w:r>
      <w:r>
        <w:rPr>
          <w:spacing w:val="-53"/>
          <w:w w:val="95"/>
        </w:rPr>
        <w:t> </w:t>
      </w:r>
      <w:r>
        <w:rPr>
          <w:w w:val="66"/>
        </w:rPr>
        <w:t>s</w:t>
      </w:r>
      <w:r>
        <w:rPr>
          <w:w w:val="91"/>
        </w:rPr>
        <w:t>o</w:t>
      </w:r>
      <w:r>
        <w:rPr>
          <w:spacing w:val="-1"/>
          <w:w w:val="91"/>
        </w:rPr>
        <w:t>l</w:t>
      </w:r>
      <w:r>
        <w:rPr>
          <w:spacing w:val="-1"/>
          <w:w w:val="78"/>
        </w:rPr>
        <w:t>u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3"/>
        </w:rPr>
        <w:t> 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1"/>
        </w:rPr>
        <w:t> </w:t>
      </w:r>
      <w:r>
        <w:rPr>
          <w:w w:val="99"/>
        </w:rPr>
        <w:t>a</w:t>
      </w:r>
      <w:r>
        <w:rPr>
          <w:spacing w:val="2"/>
        </w:rPr>
        <w:t> </w:t>
      </w:r>
      <w:r>
        <w:rPr>
          <w:w w:val="99"/>
        </w:rPr>
        <w:t>d</w:t>
      </w:r>
      <w:r>
        <w:rPr>
          <w:w w:val="79"/>
        </w:rPr>
        <w:t>os</w:t>
      </w:r>
      <w:r>
        <w:rPr>
          <w:w w:val="90"/>
        </w:rPr>
        <w:t>e</w:t>
      </w:r>
      <w:r>
        <w:rPr>
          <w:spacing w:val="1"/>
        </w:rPr>
        <w:t> </w:t>
      </w:r>
      <w:r>
        <w:rPr>
          <w:w w:val="100"/>
        </w:rPr>
        <w:t>of</w:t>
      </w:r>
      <w:r>
        <w:rPr>
          <w:spacing w:val="2"/>
        </w:rPr>
        <w:t> </w:t>
      </w:r>
      <w:r>
        <w:rPr>
          <w:w w:val="99"/>
        </w:rPr>
        <w:t>20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l</w:t>
      </w:r>
      <w:r>
        <w:rPr>
          <w:spacing w:val="-2"/>
          <w:w w:val="180"/>
        </w:rPr>
        <w:t>/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>
          <w:w w:val="79"/>
        </w:rPr>
        <w:t>.</w:t>
      </w:r>
      <w:r>
        <w:rPr>
          <w:spacing w:val="3"/>
        </w:rPr>
        <w:t> </w:t>
      </w:r>
      <w:r>
        <w:rPr>
          <w:w w:val="99"/>
        </w:rPr>
        <w:t>b</w:t>
      </w:r>
      <w:r>
        <w:rPr>
          <w:w w:val="94"/>
        </w:rPr>
        <w:t>o</w:t>
      </w:r>
      <w:r>
        <w:rPr>
          <w:spacing w:val="-2"/>
          <w:w w:val="94"/>
        </w:rPr>
        <w:t>d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92"/>
        </w:rPr>
        <w:t>w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9"/>
        </w:rPr>
        <w:t>g</w:t>
      </w:r>
      <w:r>
        <w:rPr>
          <w:spacing w:val="-1"/>
          <w:w w:val="78"/>
        </w:rPr>
        <w:t>h</w:t>
      </w:r>
      <w:r>
        <w:rPr>
          <w:w w:val="97"/>
        </w:rPr>
        <w:t>t</w:t>
      </w:r>
      <w:r>
        <w:rPr>
          <w:spacing w:val="3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0"/>
        </w:rPr>
        <w:t>e</w:t>
      </w:r>
      <w:r>
        <w:rPr>
          <w:spacing w:val="3"/>
        </w:rPr>
        <w:t> </w:t>
      </w:r>
      <w:r>
        <w:rPr>
          <w:spacing w:val="-2"/>
          <w:w w:val="99"/>
        </w:rPr>
        <w:t>b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87"/>
        </w:rPr>
        <w:t>k </w:t>
      </w:r>
      <w:r>
        <w:rPr>
          <w:spacing w:val="-1"/>
          <w:w w:val="95"/>
        </w:rPr>
        <w:t>below the </w:t>
      </w:r>
      <w:r>
        <w:rPr>
          <w:w w:val="95"/>
        </w:rPr>
        <w:t>nape of the neck. The site of injection was</w:t>
      </w:r>
      <w:r>
        <w:rPr>
          <w:spacing w:val="-53"/>
          <w:w w:val="95"/>
        </w:rPr>
        <w:t> </w:t>
      </w:r>
      <w:r>
        <w:rPr>
          <w:w w:val="90"/>
        </w:rPr>
        <w:t>massaged in order to spread the suspension beneath</w:t>
      </w:r>
      <w:r>
        <w:rPr>
          <w:spacing w:val="1"/>
          <w:w w:val="90"/>
        </w:rPr>
        <w:t> </w:t>
      </w:r>
      <w:r>
        <w:rPr>
          <w:w w:val="95"/>
        </w:rPr>
        <w:t>the skin and returned to their cage and allowed to</w:t>
      </w:r>
      <w:r>
        <w:rPr>
          <w:spacing w:val="1"/>
          <w:w w:val="95"/>
        </w:rPr>
        <w:t> </w:t>
      </w:r>
      <w:r>
        <w:rPr>
          <w:w w:val="90"/>
        </w:rPr>
        <w:t>feed.</w:t>
      </w:r>
      <w:r>
        <w:rPr>
          <w:spacing w:val="4"/>
          <w:w w:val="90"/>
        </w:rPr>
        <w:t> </w:t>
      </w:r>
      <w:r>
        <w:rPr>
          <w:w w:val="90"/>
        </w:rPr>
        <w:t>After</w:t>
      </w:r>
      <w:r>
        <w:rPr>
          <w:spacing w:val="8"/>
          <w:w w:val="90"/>
        </w:rPr>
        <w:t> </w:t>
      </w:r>
      <w:r>
        <w:rPr>
          <w:w w:val="90"/>
        </w:rPr>
        <w:t>18</w:t>
      </w:r>
      <w:r>
        <w:rPr>
          <w:spacing w:val="7"/>
          <w:w w:val="90"/>
        </w:rPr>
        <w:t> </w:t>
      </w:r>
      <w:r>
        <w:rPr>
          <w:w w:val="90"/>
        </w:rPr>
        <w:t>hrs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Brewer’s</w:t>
      </w:r>
      <w:r>
        <w:rPr>
          <w:spacing w:val="6"/>
          <w:w w:val="90"/>
        </w:rPr>
        <w:t> </w:t>
      </w:r>
      <w:r>
        <w:rPr>
          <w:w w:val="90"/>
        </w:rPr>
        <w:t>yeast</w:t>
      </w:r>
      <w:r>
        <w:rPr>
          <w:spacing w:val="7"/>
          <w:w w:val="90"/>
        </w:rPr>
        <w:t> </w:t>
      </w:r>
      <w:r>
        <w:rPr>
          <w:w w:val="90"/>
        </w:rPr>
        <w:t>injection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rise</w:t>
      </w:r>
      <w:r>
        <w:rPr>
          <w:spacing w:val="7"/>
          <w:w w:val="90"/>
        </w:rPr>
        <w:t> </w:t>
      </w:r>
      <w:r>
        <w:rPr>
          <w:w w:val="90"/>
        </w:rPr>
        <w:t>in</w:t>
      </w:r>
    </w:p>
    <w:p>
      <w:pPr>
        <w:pStyle w:val="BodyText"/>
        <w:spacing w:line="266" w:lineRule="auto" w:before="76"/>
        <w:ind w:left="127" w:right="108"/>
        <w:jc w:val="both"/>
      </w:pPr>
      <w:r>
        <w:rPr/>
        <w:br w:type="column"/>
      </w:r>
      <w:r>
        <w:rPr>
          <w:w w:val="95"/>
        </w:rPr>
        <w:t>rectal temperature was recorded. Only rats which</w:t>
      </w:r>
      <w:r>
        <w:rPr>
          <w:spacing w:val="1"/>
          <w:w w:val="95"/>
        </w:rPr>
        <w:t> </w:t>
      </w:r>
      <w:r>
        <w:rPr>
          <w:w w:val="90"/>
        </w:rPr>
        <w:t>were shown an increase in temperature of at least 0.6o</w:t>
      </w:r>
      <w:r>
        <w:rPr>
          <w:spacing w:val="-50"/>
          <w:w w:val="90"/>
        </w:rPr>
        <w:t> </w:t>
      </w:r>
      <w:r>
        <w:rPr>
          <w:w w:val="95"/>
        </w:rPr>
        <w:t>C (or 1o F) was used for further experiment. The</w:t>
      </w:r>
      <w:r>
        <w:rPr>
          <w:spacing w:val="1"/>
          <w:w w:val="95"/>
        </w:rPr>
        <w:t> </w:t>
      </w:r>
      <w:r>
        <w:rPr>
          <w:w w:val="95"/>
        </w:rPr>
        <w:t>animals were divided into six groups, each group</w:t>
      </w:r>
      <w:r>
        <w:rPr>
          <w:spacing w:val="1"/>
          <w:w w:val="95"/>
        </w:rPr>
        <w:t> </w:t>
      </w:r>
      <w:r>
        <w:rPr>
          <w:w w:val="90"/>
        </w:rPr>
        <w:t>contain six animals. The different groups were treated</w:t>
      </w:r>
      <w:r>
        <w:rPr>
          <w:spacing w:val="1"/>
          <w:w w:val="90"/>
        </w:rPr>
        <w:t> </w:t>
      </w:r>
      <w:r>
        <w:rPr>
          <w:w w:val="95"/>
        </w:rPr>
        <w:t>with methanolic extract (100 and 200 mg/kg), and</w:t>
      </w:r>
      <w:r>
        <w:rPr>
          <w:spacing w:val="1"/>
          <w:w w:val="95"/>
        </w:rPr>
        <w:t> </w:t>
      </w:r>
      <w:r>
        <w:rPr>
          <w:w w:val="95"/>
        </w:rPr>
        <w:t>standard drug, paracetamol (100 mg/kg). Tween 80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(1% v/v) </w:t>
      </w:r>
      <w:r>
        <w:rPr>
          <w:w w:val="95"/>
        </w:rPr>
        <w:t>was used as suspending agent. The rectal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temperature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then</w:t>
      </w:r>
      <w:r>
        <w:rPr>
          <w:spacing w:val="-10"/>
          <w:w w:val="95"/>
        </w:rPr>
        <w:t> </w:t>
      </w:r>
      <w:r>
        <w:rPr>
          <w:w w:val="95"/>
        </w:rPr>
        <w:t>recorded</w:t>
      </w:r>
      <w:r>
        <w:rPr>
          <w:spacing w:val="-9"/>
          <w:w w:val="95"/>
        </w:rPr>
        <w:t> </w:t>
      </w:r>
      <w:r>
        <w:rPr>
          <w:w w:val="95"/>
        </w:rPr>
        <w:t>over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period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6</w:t>
      </w:r>
      <w:r>
        <w:rPr>
          <w:spacing w:val="-10"/>
          <w:w w:val="95"/>
        </w:rPr>
        <w:t> </w:t>
      </w:r>
      <w:r>
        <w:rPr>
          <w:w w:val="95"/>
        </w:rPr>
        <w:t>hr.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  <w:jc w:val="both"/>
      </w:pPr>
      <w:r>
        <w:rPr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4"/>
        <w:ind w:left="127" w:right="101"/>
        <w:jc w:val="both"/>
      </w:pP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produced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antipyretic</w:t>
      </w:r>
      <w:r>
        <w:rPr>
          <w:spacing w:val="-53"/>
          <w:w w:val="95"/>
        </w:rPr>
        <w:t> </w:t>
      </w:r>
      <w:r>
        <w:rPr>
          <w:spacing w:val="-1"/>
        </w:rPr>
        <w:t>activity (p &lt; 0.05). In general, </w:t>
      </w:r>
      <w:r>
        <w:rPr/>
        <w:t>non-steroidal anti-</w:t>
      </w:r>
      <w:r>
        <w:rPr>
          <w:spacing w:val="1"/>
        </w:rPr>
        <w:t> </w:t>
      </w:r>
      <w:r>
        <w:rPr>
          <w:w w:val="95"/>
        </w:rPr>
        <w:t>inflammatory drugs produce their antipyretic action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inhibition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prostaglandin</w:t>
      </w:r>
      <w:r>
        <w:rPr>
          <w:spacing w:val="1"/>
          <w:w w:val="95"/>
        </w:rPr>
        <w:t> </w:t>
      </w:r>
      <w:r>
        <w:rPr>
          <w:w w:val="95"/>
        </w:rPr>
        <w:t>synthetase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within the hypothalamus. Therefore, the </w:t>
      </w:r>
      <w:r>
        <w:rPr>
          <w:w w:val="95"/>
        </w:rPr>
        <w:t>antipyretic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activity </w:t>
      </w:r>
      <w:r>
        <w:rPr>
          <w:w w:val="95"/>
        </w:rPr>
        <w:t>of methanolic extract of </w:t>
      </w:r>
      <w:r>
        <w:rPr>
          <w:rFonts w:ascii="Arial"/>
          <w:i/>
          <w:w w:val="95"/>
        </w:rPr>
        <w:t>Ficus racemosa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probably by inhibition of prostaglandin synthesis in</w:t>
      </w:r>
      <w:r>
        <w:rPr>
          <w:spacing w:val="1"/>
          <w:w w:val="95"/>
        </w:rPr>
        <w:t> </w:t>
      </w:r>
      <w:r>
        <w:rPr>
          <w:w w:val="90"/>
        </w:rPr>
        <w:t>hypothalamus.</w:t>
      </w:r>
      <w:r>
        <w:rPr>
          <w:spacing w:val="-5"/>
          <w:w w:val="90"/>
        </w:rPr>
        <w:t> </w:t>
      </w:r>
      <w:r>
        <w:rPr>
          <w:w w:val="90"/>
        </w:rPr>
        <w:t>Further,</w:t>
      </w:r>
      <w:r>
        <w:rPr>
          <w:spacing w:val="-5"/>
          <w:w w:val="90"/>
        </w:rPr>
        <w:t> </w:t>
      </w:r>
      <w:r>
        <w:rPr>
          <w:w w:val="90"/>
        </w:rPr>
        <w:t>methanolic</w:t>
      </w:r>
      <w:r>
        <w:rPr>
          <w:spacing w:val="-5"/>
          <w:w w:val="90"/>
        </w:rPr>
        <w:t> </w:t>
      </w:r>
      <w:r>
        <w:rPr>
          <w:w w:val="90"/>
        </w:rPr>
        <w:t>extract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found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50"/>
          <w:w w:val="90"/>
        </w:rPr>
        <w:t> </w:t>
      </w:r>
      <w:r>
        <w:rPr>
          <w:w w:val="90"/>
        </w:rPr>
        <w:t>contain carbohydrates, alkaloids, glycosides flavonoids</w:t>
      </w:r>
      <w:r>
        <w:rPr>
          <w:spacing w:val="-50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tannins,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preliminary</w:t>
      </w:r>
      <w:r>
        <w:rPr>
          <w:spacing w:val="1"/>
          <w:w w:val="95"/>
        </w:rPr>
        <w:t> </w:t>
      </w:r>
      <w:r>
        <w:rPr>
          <w:w w:val="95"/>
        </w:rPr>
        <w:t>photochemical</w:t>
      </w:r>
      <w:r>
        <w:rPr>
          <w:spacing w:val="-53"/>
          <w:w w:val="95"/>
        </w:rPr>
        <w:t> </w:t>
      </w:r>
      <w:r>
        <w:rPr>
          <w:w w:val="95"/>
        </w:rPr>
        <w:t>screening.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antipyretic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5"/>
        </w:rPr>
        <w:t>one/more</w:t>
      </w:r>
      <w:r>
        <w:rPr>
          <w:spacing w:val="-8"/>
          <w:w w:val="95"/>
        </w:rPr>
        <w:t> </w:t>
      </w:r>
      <w:r>
        <w:rPr>
          <w:w w:val="95"/>
        </w:rPr>
        <w:t>group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above</w:t>
      </w:r>
      <w:r>
        <w:rPr>
          <w:spacing w:val="-9"/>
          <w:w w:val="95"/>
        </w:rPr>
        <w:t> </w:t>
      </w:r>
      <w:r>
        <w:rPr>
          <w:w w:val="95"/>
        </w:rPr>
        <w:t>Phytoconstituents.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66" w:lineRule="auto" w:before="1"/>
        <w:ind w:left="127" w:right="110"/>
        <w:jc w:val="both"/>
      </w:pPr>
      <w:r>
        <w:rPr>
          <w:w w:val="95"/>
        </w:rPr>
        <w:t>Extract reduced the hyperthermia at both 100 and</w:t>
      </w:r>
      <w:r>
        <w:rPr>
          <w:spacing w:val="1"/>
          <w:w w:val="95"/>
        </w:rPr>
        <w:t> </w:t>
      </w:r>
      <w:r>
        <w:rPr>
          <w:w w:val="95"/>
        </w:rPr>
        <w:t>200 mg/kg doses 1 hr after administration. The initial</w:t>
      </w:r>
      <w:r>
        <w:rPr>
          <w:spacing w:val="-53"/>
          <w:w w:val="95"/>
        </w:rPr>
        <w:t> </w:t>
      </w:r>
      <w:r>
        <w:rPr>
          <w:w w:val="95"/>
        </w:rPr>
        <w:t>and final rectal temperatures in the groups treated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methanolic</w:t>
      </w:r>
      <w:r>
        <w:rPr>
          <w:spacing w:val="-8"/>
          <w:w w:val="95"/>
        </w:rPr>
        <w:t> </w:t>
      </w:r>
      <w:r>
        <w:rPr>
          <w:w w:val="95"/>
        </w:rPr>
        <w:t>extract</w:t>
      </w:r>
      <w:r>
        <w:rPr>
          <w:spacing w:val="-10"/>
          <w:w w:val="95"/>
        </w:rPr>
        <w:t> </w:t>
      </w:r>
      <w:r>
        <w:rPr>
          <w:w w:val="95"/>
        </w:rPr>
        <w:t>(200</w:t>
      </w:r>
      <w:r>
        <w:rPr>
          <w:spacing w:val="-8"/>
          <w:w w:val="95"/>
        </w:rPr>
        <w:t> </w:t>
      </w:r>
      <w:r>
        <w:rPr>
          <w:w w:val="95"/>
        </w:rPr>
        <w:t>mg/kg)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paracetamol</w:t>
      </w:r>
      <w:r>
        <w:rPr>
          <w:spacing w:val="-54"/>
          <w:w w:val="95"/>
        </w:rPr>
        <w:t> </w:t>
      </w:r>
      <w:r>
        <w:rPr/>
        <w:t>(100</w:t>
      </w:r>
      <w:r>
        <w:rPr>
          <w:spacing w:val="25"/>
        </w:rPr>
        <w:t> </w:t>
      </w:r>
      <w:r>
        <w:rPr/>
        <w:t>mg/kg)</w:t>
      </w:r>
      <w:r>
        <w:rPr>
          <w:spacing w:val="25"/>
        </w:rPr>
        <w:t> </w:t>
      </w:r>
      <w:r>
        <w:rPr/>
        <w:t>were38.48</w:t>
      </w:r>
      <w:r>
        <w:rPr>
          <w:spacing w:val="22"/>
        </w:rPr>
        <w:t> </w:t>
      </w:r>
      <w:r>
        <w:rPr/>
        <w:t>±</w:t>
      </w:r>
      <w:r>
        <w:rPr>
          <w:spacing w:val="24"/>
        </w:rPr>
        <w:t> </w:t>
      </w:r>
      <w:r>
        <w:rPr/>
        <w:t>0.11</w:t>
      </w:r>
      <w:r>
        <w:rPr>
          <w:spacing w:val="26"/>
        </w:rPr>
        <w:t> </w:t>
      </w:r>
      <w:r>
        <w:rPr/>
        <w:t>and</w:t>
      </w:r>
      <w:r>
        <w:rPr>
          <w:spacing w:val="23"/>
        </w:rPr>
        <w:t> </w:t>
      </w:r>
      <w:r>
        <w:rPr/>
        <w:t>38.65</w:t>
      </w:r>
      <w:r>
        <w:rPr>
          <w:spacing w:val="25"/>
        </w:rPr>
        <w:t> </w:t>
      </w:r>
      <w:r>
        <w:rPr/>
        <w:t>±</w:t>
      </w:r>
      <w:r>
        <w:rPr>
          <w:spacing w:val="24"/>
        </w:rPr>
        <w:t> </w:t>
      </w:r>
      <w:r>
        <w:rPr/>
        <w:t>0.12</w:t>
      </w:r>
    </w:p>
    <w:p>
      <w:pPr>
        <w:pStyle w:val="BodyText"/>
        <w:spacing w:line="266" w:lineRule="auto"/>
        <w:ind w:left="127" w:right="110"/>
        <w:jc w:val="both"/>
      </w:pPr>
      <w:r>
        <w:rPr>
          <w:w w:val="95"/>
        </w:rPr>
        <w:t>and 38.55 ± 0.11 and 37.70 ± 0.03 0C, respectively.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Both</w:t>
      </w:r>
      <w:r>
        <w:rPr>
          <w:spacing w:val="52"/>
          <w:w w:val="95"/>
        </w:rPr>
        <w:t> </w:t>
      </w:r>
      <w:r>
        <w:rPr>
          <w:spacing w:val="-1"/>
          <w:w w:val="95"/>
        </w:rPr>
        <w:t>Paracetamol</w:t>
      </w:r>
      <w:r>
        <w:rPr>
          <w:spacing w:val="52"/>
          <w:w w:val="95"/>
        </w:rPr>
        <w:t> </w:t>
      </w:r>
      <w:r>
        <w:rPr>
          <w:w w:val="95"/>
        </w:rPr>
        <w:t>and</w:t>
      </w:r>
      <w:r>
        <w:rPr>
          <w:spacing w:val="52"/>
          <w:w w:val="95"/>
        </w:rPr>
        <w:t> </w:t>
      </w:r>
      <w:r>
        <w:rPr>
          <w:w w:val="95"/>
        </w:rPr>
        <w:t>methanolic</w:t>
      </w:r>
      <w:r>
        <w:rPr>
          <w:spacing w:val="53"/>
          <w:w w:val="95"/>
        </w:rPr>
        <w:t> </w:t>
      </w:r>
      <w:r>
        <w:rPr>
          <w:w w:val="95"/>
        </w:rPr>
        <w:t>extract</w:t>
      </w:r>
      <w:r>
        <w:rPr>
          <w:spacing w:val="52"/>
          <w:w w:val="95"/>
        </w:rPr>
        <w:t> </w:t>
      </w:r>
      <w:r>
        <w:rPr>
          <w:w w:val="95"/>
        </w:rPr>
        <w:t>showed</w:t>
      </w:r>
      <w:r>
        <w:rPr>
          <w:spacing w:val="-53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antipyretic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throughout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test</w:t>
      </w:r>
      <w:r>
        <w:rPr>
          <w:spacing w:val="1"/>
          <w:w w:val="95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hr</w:t>
      </w:r>
      <w:r>
        <w:rPr>
          <w:spacing w:val="-1"/>
        </w:rPr>
        <w:t> </w:t>
      </w:r>
      <w:r>
        <w:rPr/>
        <w:t>(Table</w:t>
      </w:r>
      <w:r>
        <w:rPr>
          <w:spacing w:val="-2"/>
        </w:rPr>
        <w:t> </w:t>
      </w:r>
      <w:r>
        <w:rPr/>
        <w:t>1).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2" w:space="551"/>
            <w:col w:w="5087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Heading3"/>
        <w:spacing w:before="83"/>
        <w:ind w:left="1634" w:right="1619"/>
        <w:jc w:val="center"/>
      </w:pPr>
      <w:r>
        <w:rPr/>
        <w:pict>
          <v:shape style="position:absolute;margin-left:96.119003pt;margin-top:18.907875pt;width:419.65pt;height:.4pt;mso-position-horizontal-relative:page;mso-position-vertical-relative:paragraph;z-index:-15726080;mso-wrap-distance-left:0;mso-wrap-distance-right:0" coordorigin="1922,378" coordsize="8393,8" path="m3876,378l1922,378,1922,385,3876,385,3876,378xm3886,378l3878,378,3878,385,3886,385,3886,378xm5251,378l3888,378,3888,385,5251,385,5251,378xm5261,378l5254,378,5254,385,5261,385,5261,378xm10315,378l5263,378,5263,385,10315,385,10315,378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1"/>
          <w:w w:val="85"/>
        </w:rPr>
        <w:t> </w:t>
      </w:r>
      <w:r>
        <w:rPr>
          <w:w w:val="85"/>
        </w:rPr>
        <w:t>1:</w:t>
      </w:r>
      <w:r>
        <w:rPr>
          <w:spacing w:val="2"/>
          <w:w w:val="85"/>
        </w:rPr>
        <w:t> </w:t>
      </w:r>
      <w:r>
        <w:rPr>
          <w:w w:val="85"/>
        </w:rPr>
        <w:t>Antipyretic</w:t>
      </w:r>
      <w:r>
        <w:rPr>
          <w:spacing w:val="2"/>
          <w:w w:val="85"/>
        </w:rPr>
        <w:t> </w:t>
      </w:r>
      <w:r>
        <w:rPr>
          <w:w w:val="85"/>
        </w:rPr>
        <w:t>activity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2"/>
          <w:w w:val="85"/>
        </w:rPr>
        <w:t> </w:t>
      </w:r>
      <w:r>
        <w:rPr>
          <w:w w:val="85"/>
        </w:rPr>
        <w:t>methanolic</w:t>
      </w:r>
      <w:r>
        <w:rPr>
          <w:spacing w:val="1"/>
          <w:w w:val="85"/>
        </w:rPr>
        <w:t> </w:t>
      </w:r>
      <w:r>
        <w:rPr>
          <w:w w:val="85"/>
        </w:rPr>
        <w:t>extract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i/>
          <w:w w:val="85"/>
        </w:rPr>
        <w:t>Ficus</w:t>
      </w:r>
      <w:r>
        <w:rPr>
          <w:i/>
          <w:spacing w:val="2"/>
          <w:w w:val="85"/>
        </w:rPr>
        <w:t> </w:t>
      </w:r>
      <w:r>
        <w:rPr>
          <w:i/>
          <w:w w:val="85"/>
        </w:rPr>
        <w:t>racemosa</w:t>
      </w:r>
      <w:r>
        <w:rPr>
          <w:i/>
          <w:spacing w:val="3"/>
          <w:w w:val="85"/>
        </w:rPr>
        <w:t> </w:t>
      </w:r>
      <w:r>
        <w:rPr>
          <w:w w:val="85"/>
        </w:rPr>
        <w:t>on</w:t>
      </w:r>
      <w:r>
        <w:rPr>
          <w:spacing w:val="2"/>
          <w:w w:val="85"/>
        </w:rPr>
        <w:t> </w:t>
      </w:r>
      <w:r>
        <w:rPr>
          <w:w w:val="85"/>
        </w:rPr>
        <w:t>albino</w:t>
      </w:r>
      <w:r>
        <w:rPr>
          <w:spacing w:val="2"/>
          <w:w w:val="85"/>
        </w:rPr>
        <w:t> </w:t>
      </w:r>
      <w:r>
        <w:rPr>
          <w:w w:val="85"/>
        </w:rPr>
        <w:t>rats</w:t>
      </w:r>
    </w:p>
    <w:p>
      <w:pPr>
        <w:spacing w:line="143" w:lineRule="exact" w:before="0"/>
        <w:ind w:left="53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Rectal</w:t>
      </w:r>
      <w:r>
        <w:rPr>
          <w:rFonts w:ascii="Arial"/>
          <w:b/>
          <w:spacing w:val="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temperature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at</w:t>
      </w:r>
      <w:r>
        <w:rPr>
          <w:rFonts w:ascii="Arial"/>
          <w:b/>
          <w:spacing w:val="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various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times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(hr)</w:t>
      </w:r>
    </w:p>
    <w:p>
      <w:pPr>
        <w:tabs>
          <w:tab w:pos="3275" w:val="left" w:leader="none"/>
        </w:tabs>
        <w:spacing w:line="192" w:lineRule="exact" w:before="0"/>
        <w:ind w:left="174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95.759995pt;margin-top:5.123605pt;width:420pt;height:105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38"/>
                    <w:gridCol w:w="793"/>
                    <w:gridCol w:w="794"/>
                    <w:gridCol w:w="943"/>
                    <w:gridCol w:w="842"/>
                    <w:gridCol w:w="844"/>
                    <w:gridCol w:w="845"/>
                  </w:tblGrid>
                  <w:tr>
                    <w:trPr>
                      <w:trHeight w:val="285" w:hRule="atLeast"/>
                    </w:trPr>
                    <w:tc>
                      <w:tcPr>
                        <w:tcW w:w="33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08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-18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0" w:right="4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7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0" w:right="7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0" w:right="13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33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558" w:val="left" w:leader="none"/>
                          </w:tabs>
                          <w:spacing w:line="90" w:lineRule="exact" w:before="101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Control</w:t>
                          <w:tab/>
                          <w:t>---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37.29</w:t>
                        </w:r>
                      </w:p>
                    </w:tc>
                    <w:tc>
                      <w:tcPr>
                        <w:tcW w:w="7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48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38.17</w:t>
                        </w:r>
                      </w:p>
                    </w:tc>
                    <w:tc>
                      <w:tcPr>
                        <w:tcW w:w="9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42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38.23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38.20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38.19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±0.30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±0.30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4" w:right="142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±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0.012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0.10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0.08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tabs>
                            <w:tab w:pos="2796" w:val="right" w:leader="none"/>
                          </w:tabs>
                          <w:spacing w:line="90" w:lineRule="exact" w:before="115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Methanolic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  <w:tab/>
                          <w:t>100</w:t>
                        </w: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37.68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8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38.65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2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38.47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38.33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38.29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38.18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±0.02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±0.12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4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±0.08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0.06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±0.03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tabs>
                            <w:tab w:pos="2796" w:val="right" w:leader="none"/>
                          </w:tabs>
                          <w:spacing w:line="90" w:lineRule="exact" w:before="115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Methanolic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  <w:tab/>
                          <w:t>200</w:t>
                        </w: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37.63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8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38.48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2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38.20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38.21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37.61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37.59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±0.04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±0.11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4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±0.11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±0.11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0.03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17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3338" w:type="dxa"/>
                      </w:tcPr>
                      <w:p>
                        <w:pPr>
                          <w:pStyle w:val="TableParagraph"/>
                          <w:tabs>
                            <w:tab w:pos="2796" w:val="right" w:leader="none"/>
                          </w:tabs>
                          <w:spacing w:line="90" w:lineRule="exact" w:before="115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Paracetamol</w:t>
                          <w:tab/>
                          <w:t>100</w:t>
                        </w:r>
                      </w:p>
                    </w:tc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ind w:left="17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37.71</w:t>
                        </w:r>
                      </w:p>
                    </w:tc>
                    <w:tc>
                      <w:tcPr>
                        <w:tcW w:w="794" w:type="dxa"/>
                      </w:tcPr>
                      <w:p>
                        <w:pPr>
                          <w:pStyle w:val="TableParagraph"/>
                          <w:ind w:left="148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38.55</w:t>
                        </w:r>
                      </w:p>
                    </w:tc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ind w:left="142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38.36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ind w:righ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38.27</w:t>
                        </w:r>
                      </w:p>
                    </w:tc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ind w:righ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38.22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37.70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3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6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±0.01</w:t>
                        </w:r>
                      </w:p>
                    </w:tc>
                    <w:tc>
                      <w:tcPr>
                        <w:tcW w:w="79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4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±0.11</w:t>
                        </w:r>
                      </w:p>
                    </w:tc>
                    <w:tc>
                      <w:tcPr>
                        <w:tcW w:w="9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43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0.07</w:t>
                        </w:r>
                      </w:p>
                    </w:tc>
                    <w:tc>
                      <w:tcPr>
                        <w:tcW w:w="8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 0.06</w:t>
                        </w:r>
                      </w:p>
                    </w:tc>
                    <w:tc>
                      <w:tcPr>
                        <w:tcW w:w="84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±0.03</w:t>
                        </w:r>
                      </w:p>
                    </w:tc>
                    <w:tc>
                      <w:tcPr>
                        <w:tcW w:w="8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±0.03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18"/>
        </w:rPr>
        <w:t>Treatment</w:t>
        <w:tab/>
        <w:t>Dose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(mg/kg)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0"/>
        <w:ind w:left="1068"/>
      </w:pPr>
      <w:r>
        <w:rPr>
          <w:w w:val="90"/>
        </w:rPr>
        <w:t>Values</w:t>
      </w:r>
      <w:r>
        <w:rPr>
          <w:spacing w:val="4"/>
          <w:w w:val="90"/>
        </w:rPr>
        <w:t> </w:t>
      </w:r>
      <w:r>
        <w:rPr>
          <w:w w:val="90"/>
        </w:rPr>
        <w:t>are</w:t>
      </w:r>
      <w:r>
        <w:rPr>
          <w:spacing w:val="7"/>
          <w:w w:val="90"/>
        </w:rPr>
        <w:t> </w:t>
      </w:r>
      <w:r>
        <w:rPr>
          <w:w w:val="90"/>
        </w:rPr>
        <w:t>expressed</w:t>
      </w:r>
      <w:r>
        <w:rPr>
          <w:spacing w:val="7"/>
          <w:w w:val="90"/>
        </w:rPr>
        <w:t> </w:t>
      </w:r>
      <w:r>
        <w:rPr>
          <w:w w:val="90"/>
        </w:rPr>
        <w:t>as</w:t>
      </w:r>
      <w:r>
        <w:rPr>
          <w:spacing w:val="8"/>
          <w:w w:val="90"/>
        </w:rPr>
        <w:t> </w:t>
      </w:r>
      <w:r>
        <w:rPr>
          <w:w w:val="90"/>
        </w:rPr>
        <w:t>mean</w:t>
      </w:r>
      <w:r>
        <w:rPr>
          <w:spacing w:val="5"/>
          <w:w w:val="90"/>
        </w:rPr>
        <w:t> </w:t>
      </w:r>
      <w:r>
        <w:rPr>
          <w:w w:val="90"/>
        </w:rPr>
        <w:t>±</w:t>
      </w:r>
      <w:r>
        <w:rPr>
          <w:spacing w:val="6"/>
          <w:w w:val="90"/>
        </w:rPr>
        <w:t> </w:t>
      </w:r>
      <w:r>
        <w:rPr>
          <w:w w:val="90"/>
        </w:rPr>
        <w:t>S.E.M.</w:t>
      </w:r>
      <w:r>
        <w:rPr>
          <w:spacing w:val="6"/>
          <w:w w:val="90"/>
        </w:rPr>
        <w:t> </w:t>
      </w:r>
      <w:r>
        <w:rPr>
          <w:w w:val="90"/>
        </w:rPr>
        <w:t>(n</w:t>
      </w:r>
      <w:r>
        <w:rPr>
          <w:spacing w:val="6"/>
          <w:w w:val="90"/>
        </w:rPr>
        <w:t> </w:t>
      </w:r>
      <w:r>
        <w:rPr>
          <w:w w:val="90"/>
        </w:rPr>
        <w:t>=</w:t>
      </w:r>
      <w:r>
        <w:rPr>
          <w:spacing w:val="5"/>
          <w:w w:val="90"/>
        </w:rPr>
        <w:t> </w:t>
      </w:r>
      <w:r>
        <w:rPr>
          <w:w w:val="90"/>
        </w:rPr>
        <w:t>6);</w:t>
      </w:r>
      <w:r>
        <w:rPr>
          <w:spacing w:val="7"/>
          <w:w w:val="90"/>
        </w:rPr>
        <w:t> </w:t>
      </w:r>
      <w:r>
        <w:rPr>
          <w:w w:val="90"/>
        </w:rPr>
        <w:t>*</w:t>
      </w:r>
      <w:r>
        <w:rPr>
          <w:spacing w:val="5"/>
          <w:w w:val="90"/>
        </w:rPr>
        <w:t> </w:t>
      </w:r>
      <w:r>
        <w:rPr>
          <w:w w:val="90"/>
        </w:rPr>
        <w:t>p</w:t>
      </w:r>
      <w:r>
        <w:rPr>
          <w:spacing w:val="8"/>
          <w:w w:val="90"/>
        </w:rPr>
        <w:t> </w:t>
      </w:r>
      <w:r>
        <w:rPr>
          <w:w w:val="90"/>
        </w:rPr>
        <w:t>&lt;</w:t>
      </w:r>
      <w:r>
        <w:rPr>
          <w:spacing w:val="10"/>
          <w:w w:val="90"/>
        </w:rPr>
        <w:t> </w:t>
      </w:r>
      <w:r>
        <w:rPr>
          <w:w w:val="90"/>
        </w:rPr>
        <w:t>0.05compared</w:t>
      </w:r>
      <w:r>
        <w:rPr>
          <w:spacing w:val="8"/>
          <w:w w:val="90"/>
        </w:rPr>
        <w:t> </w:t>
      </w:r>
      <w:r>
        <w:rPr>
          <w:w w:val="90"/>
        </w:rPr>
        <w:t>with</w:t>
      </w:r>
      <w:r>
        <w:rPr>
          <w:spacing w:val="5"/>
          <w:w w:val="90"/>
        </w:rPr>
        <w:t> </w:t>
      </w:r>
      <w:r>
        <w:rPr>
          <w:w w:val="90"/>
        </w:rPr>
        <w:t>0</w:t>
      </w:r>
      <w:r>
        <w:rPr>
          <w:spacing w:val="8"/>
          <w:w w:val="90"/>
        </w:rPr>
        <w:t> </w:t>
      </w:r>
      <w:r>
        <w:rPr>
          <w:w w:val="90"/>
        </w:rPr>
        <w:t>h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6"/>
          <w:w w:val="90"/>
        </w:rPr>
        <w:t> </w:t>
      </w:r>
      <w:r>
        <w:rPr>
          <w:w w:val="90"/>
        </w:rPr>
        <w:t>same</w:t>
      </w:r>
      <w:r>
        <w:rPr>
          <w:spacing w:val="7"/>
          <w:w w:val="90"/>
        </w:rPr>
        <w:t> </w:t>
      </w:r>
      <w:r>
        <w:rPr>
          <w:w w:val="90"/>
        </w:rPr>
        <w:t>group</w:t>
      </w:r>
    </w:p>
    <w:p>
      <w:pPr>
        <w:spacing w:after="0"/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73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42" w:hanging="360"/>
        <w:jc w:val="both"/>
        <w:rPr>
          <w:sz w:val="22"/>
        </w:rPr>
      </w:pPr>
      <w:r>
        <w:rPr>
          <w:spacing w:val="-1"/>
          <w:w w:val="95"/>
          <w:sz w:val="22"/>
        </w:rPr>
        <w:t>Khan </w:t>
      </w:r>
      <w:r>
        <w:rPr>
          <w:w w:val="95"/>
          <w:sz w:val="22"/>
        </w:rPr>
        <w:t>N,Sultana S; Chemomodulatory effect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Ficus racemosa extract against chemically induced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renal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carcinogenesis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oxidative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damage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response in wister rats ; (2005) july , Life sciences</w:t>
      </w:r>
      <w:r>
        <w:rPr>
          <w:spacing w:val="1"/>
          <w:w w:val="90"/>
          <w:sz w:val="22"/>
        </w:rPr>
        <w:t> </w:t>
      </w:r>
      <w:r>
        <w:rPr>
          <w:sz w:val="22"/>
        </w:rPr>
        <w:t>29 ; 77</w:t>
      </w:r>
      <w:r>
        <w:rPr>
          <w:spacing w:val="1"/>
          <w:sz w:val="22"/>
        </w:rPr>
        <w:t> </w:t>
      </w:r>
      <w:r>
        <w:rPr>
          <w:sz w:val="22"/>
        </w:rPr>
        <w:t>(11) , 1194</w:t>
      </w:r>
      <w:r>
        <w:rPr>
          <w:spacing w:val="3"/>
          <w:sz w:val="22"/>
        </w:rPr>
        <w:t> </w:t>
      </w:r>
      <w:r>
        <w:rPr>
          <w:w w:val="130"/>
          <w:sz w:val="22"/>
        </w:rPr>
        <w:t>–</w:t>
      </w:r>
      <w:r>
        <w:rPr>
          <w:spacing w:val="-18"/>
          <w:w w:val="130"/>
          <w:sz w:val="22"/>
        </w:rPr>
        <w:t> </w:t>
      </w:r>
      <w:r>
        <w:rPr>
          <w:sz w:val="22"/>
        </w:rPr>
        <w:t>1210.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Mandal, S.C., Tapan, K.Maity., Das, J., saba, B.P.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and Pal, M. Studied that the anti-inflammatory</w:t>
      </w:r>
      <w:r>
        <w:rPr>
          <w:spacing w:val="1"/>
          <w:w w:val="95"/>
          <w:sz w:val="22"/>
        </w:rPr>
        <w:t> </w:t>
      </w:r>
      <w:r>
        <w:rPr>
          <w:sz w:val="22"/>
        </w:rPr>
        <w:t>activity of the petroleum ether extract of the</w:t>
      </w:r>
      <w:r>
        <w:rPr>
          <w:spacing w:val="1"/>
          <w:sz w:val="22"/>
        </w:rPr>
        <w:t> </w:t>
      </w:r>
      <w:r>
        <w:rPr>
          <w:w w:val="90"/>
          <w:sz w:val="22"/>
        </w:rPr>
        <w:t>leaves F. racemosa Linn.J. Ethnopharmacol., 72</w:t>
      </w:r>
      <w:r>
        <w:rPr>
          <w:spacing w:val="1"/>
          <w:w w:val="90"/>
          <w:sz w:val="22"/>
        </w:rPr>
        <w:t> </w:t>
      </w:r>
      <w:r>
        <w:rPr>
          <w:sz w:val="22"/>
        </w:rPr>
        <w:t>(2000) 87-92.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/>
        <w:pict>
          <v:rect style="position:absolute;margin-left:249.360001pt;margin-top:52.260654pt;width:2.280pt;height:.48pt;mso-position-horizontal-relative:page;mso-position-vertical-relative:paragraph;z-index:-15905280" filled="true" fillcolor="#000000" stroked="false">
            <v:fill type="solid"/>
            <w10:wrap type="none"/>
          </v:rect>
        </w:pict>
      </w:r>
      <w:r>
        <w:rPr>
          <w:w w:val="95"/>
          <w:sz w:val="22"/>
        </w:rPr>
        <w:t>Mandal SC, Maity TK, Das J, Pal M, Saha BP;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Hepatoprotective activity of Ficus racemosa </w:t>
      </w:r>
      <w:r>
        <w:rPr>
          <w:w w:val="95"/>
          <w:sz w:val="22"/>
        </w:rPr>
        <w:t>leaf</w:t>
      </w:r>
      <w:r>
        <w:rPr>
          <w:spacing w:val="1"/>
          <w:w w:val="95"/>
          <w:sz w:val="22"/>
        </w:rPr>
        <w:t> </w:t>
      </w:r>
      <w:r>
        <w:rPr>
          <w:sz w:val="22"/>
        </w:rPr>
        <w:t>extract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liver</w:t>
      </w:r>
      <w:r>
        <w:rPr>
          <w:spacing w:val="1"/>
          <w:sz w:val="22"/>
        </w:rPr>
        <w:t> </w:t>
      </w:r>
      <w:r>
        <w:rPr>
          <w:sz w:val="22"/>
        </w:rPr>
        <w:t>damage</w:t>
      </w:r>
      <w:r>
        <w:rPr>
          <w:spacing w:val="1"/>
          <w:sz w:val="22"/>
        </w:rPr>
        <w:t> </w:t>
      </w:r>
      <w:r>
        <w:rPr>
          <w:sz w:val="22"/>
        </w:rPr>
        <w:t>caused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carbon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tetrachloride</w:t>
      </w:r>
      <w:r>
        <w:rPr>
          <w:sz w:val="22"/>
        </w:rPr>
        <w:t> </w:t>
      </w:r>
      <w:r>
        <w:rPr>
          <w:spacing w:val="-1"/>
          <w:sz w:val="22"/>
        </w:rPr>
        <w:t>in</w:t>
      </w:r>
      <w:r>
        <w:rPr>
          <w:sz w:val="22"/>
        </w:rPr>
        <w:t> </w:t>
      </w:r>
      <w:r>
        <w:rPr>
          <w:spacing w:val="-1"/>
          <w:sz w:val="22"/>
        </w:rPr>
        <w:t>rats.</w:t>
      </w:r>
      <w:r>
        <w:rPr>
          <w:sz w:val="22"/>
        </w:rPr>
        <w:t> </w:t>
      </w:r>
      <w:r>
        <w:rPr>
          <w:spacing w:val="-1"/>
          <w:sz w:val="22"/>
        </w:rPr>
        <w:t>Phytother</w:t>
      </w:r>
      <w:r>
        <w:rPr>
          <w:sz w:val="22"/>
          <w:u w:val="single"/>
        </w:rPr>
        <w:t> </w:t>
      </w:r>
      <w:r>
        <w:rPr>
          <w:sz w:val="22"/>
        </w:rPr>
        <w:t>Res.</w:t>
      </w:r>
      <w:r>
        <w:rPr>
          <w:spacing w:val="1"/>
          <w:sz w:val="22"/>
        </w:rPr>
        <w:t> </w:t>
      </w:r>
      <w:r>
        <w:rPr>
          <w:sz w:val="22"/>
        </w:rPr>
        <w:t>1999</w:t>
      </w:r>
      <w:r>
        <w:rPr>
          <w:spacing w:val="1"/>
          <w:sz w:val="22"/>
        </w:rPr>
        <w:t> </w:t>
      </w:r>
      <w:r>
        <w:rPr>
          <w:sz w:val="22"/>
        </w:rPr>
        <w:t>Aug;13(5):430-2.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5"/>
          <w:sz w:val="22"/>
        </w:rPr>
        <w:t>Mishra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Khan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NU,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Singhal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KC.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Potential</w:t>
      </w:r>
      <w:r>
        <w:rPr>
          <w:spacing w:val="1"/>
          <w:w w:val="95"/>
          <w:sz w:val="22"/>
        </w:rPr>
        <w:t> </w:t>
      </w:r>
      <w:r>
        <w:rPr>
          <w:sz w:val="22"/>
        </w:rPr>
        <w:t>antifilarial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fruit</w:t>
      </w:r>
      <w:r>
        <w:rPr>
          <w:spacing w:val="1"/>
          <w:sz w:val="22"/>
        </w:rPr>
        <w:t> </w:t>
      </w:r>
      <w:r>
        <w:rPr>
          <w:sz w:val="22"/>
        </w:rPr>
        <w:t>extracts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Ficus</w:t>
      </w:r>
      <w:r>
        <w:rPr>
          <w:spacing w:val="1"/>
          <w:sz w:val="22"/>
        </w:rPr>
        <w:t> </w:t>
      </w:r>
      <w:r>
        <w:rPr>
          <w:w w:val="90"/>
          <w:sz w:val="22"/>
        </w:rPr>
        <w:t>racemosa Linn. against Setaria cervi in vitro. Indian</w:t>
      </w:r>
      <w:r>
        <w:rPr>
          <w:spacing w:val="-50"/>
          <w:w w:val="90"/>
          <w:sz w:val="22"/>
        </w:rPr>
        <w:t> </w:t>
      </w:r>
      <w:r>
        <w:rPr>
          <w:sz w:val="22"/>
        </w:rPr>
        <w:t>J</w:t>
      </w:r>
      <w:r>
        <w:rPr>
          <w:spacing w:val="-9"/>
          <w:sz w:val="22"/>
        </w:rPr>
        <w:t> </w:t>
      </w:r>
      <w:r>
        <w:rPr>
          <w:sz w:val="22"/>
        </w:rPr>
        <w:t>Exp</w:t>
      </w:r>
      <w:r>
        <w:rPr>
          <w:spacing w:val="-7"/>
          <w:sz w:val="22"/>
        </w:rPr>
        <w:t> </w:t>
      </w:r>
      <w:r>
        <w:rPr>
          <w:sz w:val="22"/>
        </w:rPr>
        <w:t>Biol.</w:t>
      </w:r>
      <w:r>
        <w:rPr>
          <w:spacing w:val="-6"/>
          <w:sz w:val="22"/>
        </w:rPr>
        <w:t> </w:t>
      </w:r>
      <w:r>
        <w:rPr>
          <w:sz w:val="22"/>
        </w:rPr>
        <w:t>2005</w:t>
      </w:r>
      <w:r>
        <w:rPr>
          <w:spacing w:val="-7"/>
          <w:sz w:val="22"/>
        </w:rPr>
        <w:t> </w:t>
      </w:r>
      <w:r>
        <w:rPr>
          <w:sz w:val="22"/>
        </w:rPr>
        <w:t>Apr;</w:t>
      </w:r>
      <w:r>
        <w:rPr>
          <w:spacing w:val="-8"/>
          <w:sz w:val="22"/>
        </w:rPr>
        <w:t> </w:t>
      </w:r>
      <w:r>
        <w:rPr>
          <w:sz w:val="22"/>
        </w:rPr>
        <w:t>43(4):346-50.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8" w:hanging="360"/>
        <w:jc w:val="both"/>
        <w:rPr>
          <w:sz w:val="22"/>
        </w:rPr>
      </w:pPr>
      <w:r>
        <w:rPr>
          <w:w w:val="90"/>
          <w:sz w:val="22"/>
        </w:rPr>
        <w:t>Subhash C., Pal. M., Saha, B.P. and Mandal. S.C.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Studies </w:t>
      </w:r>
      <w:r>
        <w:rPr>
          <w:w w:val="95"/>
          <w:sz w:val="22"/>
        </w:rPr>
        <w:t>on Antibacterial activity of F.racemosa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Linn. Leaf extract. Phytother. Res., 14 (2000) 278-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280.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42" w:hanging="360"/>
        <w:jc w:val="both"/>
        <w:rPr>
          <w:sz w:val="22"/>
        </w:rPr>
      </w:pPr>
      <w:r>
        <w:rPr>
          <w:color w:val="131313"/>
          <w:w w:val="95"/>
          <w:sz w:val="22"/>
        </w:rPr>
        <w:t>A.Abdul</w:t>
      </w:r>
      <w:r>
        <w:rPr>
          <w:color w:val="131313"/>
          <w:spacing w:val="1"/>
          <w:w w:val="95"/>
          <w:sz w:val="22"/>
        </w:rPr>
        <w:t> </w:t>
      </w:r>
      <w:r>
        <w:rPr>
          <w:color w:val="131313"/>
          <w:w w:val="95"/>
          <w:sz w:val="22"/>
        </w:rPr>
        <w:t>Rahuman</w:t>
      </w:r>
      <w:r>
        <w:rPr>
          <w:color w:val="131313"/>
          <w:spacing w:val="1"/>
          <w:w w:val="95"/>
          <w:sz w:val="22"/>
        </w:rPr>
        <w:t> </w:t>
      </w:r>
      <w:r>
        <w:rPr>
          <w:color w:val="131313"/>
          <w:w w:val="95"/>
          <w:sz w:val="22"/>
        </w:rPr>
        <w:t>.et.al;</w:t>
      </w:r>
      <w:r>
        <w:rPr>
          <w:color w:val="131313"/>
          <w:spacing w:val="1"/>
          <w:w w:val="95"/>
          <w:sz w:val="22"/>
        </w:rPr>
        <w:t> </w:t>
      </w:r>
      <w:r>
        <w:rPr>
          <w:color w:val="131313"/>
          <w:w w:val="95"/>
          <w:sz w:val="22"/>
        </w:rPr>
        <w:t>Mosquito</w:t>
      </w:r>
      <w:r>
        <w:rPr>
          <w:color w:val="131313"/>
          <w:spacing w:val="1"/>
          <w:w w:val="95"/>
          <w:sz w:val="22"/>
        </w:rPr>
        <w:t> </w:t>
      </w:r>
      <w:r>
        <w:rPr>
          <w:color w:val="131313"/>
          <w:w w:val="95"/>
          <w:sz w:val="22"/>
        </w:rPr>
        <w:t>larvicidal</w:t>
      </w:r>
      <w:r>
        <w:rPr>
          <w:color w:val="131313"/>
          <w:spacing w:val="-53"/>
          <w:w w:val="95"/>
          <w:sz w:val="22"/>
        </w:rPr>
        <w:t> </w:t>
      </w:r>
      <w:r>
        <w:rPr>
          <w:color w:val="131313"/>
          <w:w w:val="90"/>
          <w:sz w:val="22"/>
        </w:rPr>
        <w:t>activity</w:t>
      </w:r>
      <w:r>
        <w:rPr>
          <w:color w:val="131313"/>
          <w:spacing w:val="19"/>
          <w:w w:val="90"/>
          <w:sz w:val="22"/>
        </w:rPr>
        <w:t> </w:t>
      </w:r>
      <w:r>
        <w:rPr>
          <w:color w:val="131313"/>
          <w:w w:val="90"/>
          <w:sz w:val="22"/>
        </w:rPr>
        <w:t>of</w:t>
      </w:r>
      <w:r>
        <w:rPr>
          <w:color w:val="131313"/>
          <w:spacing w:val="17"/>
          <w:w w:val="90"/>
          <w:sz w:val="22"/>
        </w:rPr>
        <w:t> </w:t>
      </w:r>
      <w:r>
        <w:rPr>
          <w:color w:val="131313"/>
          <w:w w:val="90"/>
          <w:sz w:val="22"/>
        </w:rPr>
        <w:t>gluanol</w:t>
      </w:r>
      <w:r>
        <w:rPr>
          <w:color w:val="131313"/>
          <w:spacing w:val="16"/>
          <w:w w:val="90"/>
          <w:sz w:val="22"/>
        </w:rPr>
        <w:t> </w:t>
      </w:r>
      <w:r>
        <w:rPr>
          <w:color w:val="131313"/>
          <w:w w:val="90"/>
          <w:sz w:val="22"/>
        </w:rPr>
        <w:t>acetate,</w:t>
      </w:r>
      <w:r>
        <w:rPr>
          <w:color w:val="131313"/>
          <w:spacing w:val="15"/>
          <w:w w:val="90"/>
          <w:sz w:val="22"/>
        </w:rPr>
        <w:t> </w:t>
      </w:r>
      <w:r>
        <w:rPr>
          <w:color w:val="131313"/>
          <w:w w:val="90"/>
          <w:sz w:val="22"/>
        </w:rPr>
        <w:t>a</w:t>
      </w:r>
      <w:r>
        <w:rPr>
          <w:color w:val="131313"/>
          <w:spacing w:val="20"/>
          <w:w w:val="90"/>
          <w:sz w:val="22"/>
        </w:rPr>
        <w:t> </w:t>
      </w:r>
      <w:r>
        <w:rPr>
          <w:color w:val="131313"/>
          <w:w w:val="90"/>
          <w:sz w:val="22"/>
        </w:rPr>
        <w:t>tetracyclic</w:t>
      </w:r>
      <w:r>
        <w:rPr>
          <w:color w:val="131313"/>
          <w:spacing w:val="18"/>
          <w:w w:val="90"/>
          <w:sz w:val="22"/>
        </w:rPr>
        <w:t> </w:t>
      </w:r>
      <w:r>
        <w:rPr>
          <w:color w:val="131313"/>
          <w:w w:val="90"/>
          <w:sz w:val="22"/>
        </w:rPr>
        <w:t>triterpenes</w:t>
      </w:r>
    </w:p>
    <w:p>
      <w:pPr>
        <w:pStyle w:val="BodyText"/>
        <w:spacing w:line="266" w:lineRule="auto" w:before="76"/>
        <w:ind w:left="487" w:right="109"/>
        <w:jc w:val="both"/>
      </w:pPr>
      <w:r>
        <w:rPr/>
        <w:br w:type="column"/>
      </w:r>
      <w:r>
        <w:rPr>
          <w:color w:val="131313"/>
          <w:w w:val="90"/>
        </w:rPr>
        <w:t>derived from Ficus racemosa Linn. Parasitol Res</w:t>
      </w:r>
      <w:r>
        <w:rPr>
          <w:color w:val="131313"/>
          <w:spacing w:val="1"/>
          <w:w w:val="90"/>
        </w:rPr>
        <w:t> </w:t>
      </w:r>
      <w:r>
        <w:rPr>
          <w:color w:val="131313"/>
          <w:spacing w:val="-1"/>
          <w:w w:val="81"/>
        </w:rPr>
        <w:t>(</w:t>
      </w:r>
      <w:r>
        <w:rPr>
          <w:color w:val="131313"/>
          <w:w w:val="99"/>
        </w:rPr>
        <w:t>20</w:t>
      </w:r>
      <w:r>
        <w:rPr>
          <w:color w:val="131313"/>
          <w:spacing w:val="-2"/>
          <w:w w:val="99"/>
        </w:rPr>
        <w:t>0</w:t>
      </w:r>
      <w:r>
        <w:rPr>
          <w:color w:val="131313"/>
          <w:w w:val="99"/>
        </w:rPr>
        <w:t>8</w:t>
      </w:r>
      <w:r>
        <w:rPr>
          <w:color w:val="131313"/>
          <w:w w:val="81"/>
        </w:rPr>
        <w:t>)</w:t>
      </w:r>
      <w:r>
        <w:rPr>
          <w:color w:val="131313"/>
          <w:spacing w:val="1"/>
        </w:rPr>
        <w:t> </w:t>
      </w:r>
      <w:r>
        <w:rPr>
          <w:color w:val="131313"/>
          <w:spacing w:val="-2"/>
          <w:w w:val="99"/>
        </w:rPr>
        <w:t>1</w:t>
      </w:r>
      <w:r>
        <w:rPr>
          <w:color w:val="131313"/>
          <w:w w:val="99"/>
        </w:rPr>
        <w:t>03</w:t>
      </w:r>
      <w:r>
        <w:rPr>
          <w:color w:val="131313"/>
          <w:spacing w:val="-1"/>
          <w:w w:val="79"/>
        </w:rPr>
        <w:t>:</w:t>
      </w:r>
      <w:r>
        <w:rPr>
          <w:color w:val="131313"/>
          <w:spacing w:val="-2"/>
          <w:w w:val="99"/>
        </w:rPr>
        <w:t>3</w:t>
      </w:r>
      <w:r>
        <w:rPr>
          <w:color w:val="131313"/>
          <w:w w:val="99"/>
        </w:rPr>
        <w:t>3</w:t>
      </w:r>
      <w:r>
        <w:rPr>
          <w:color w:val="131313"/>
          <w:spacing w:val="4"/>
          <w:w w:val="99"/>
        </w:rPr>
        <w:t>3</w:t>
      </w:r>
      <w:r>
        <w:rPr>
          <w:color w:val="131313"/>
          <w:spacing w:val="-3"/>
          <w:w w:val="170"/>
        </w:rPr>
        <w:t>–</w:t>
      </w:r>
      <w:r>
        <w:rPr>
          <w:color w:val="131313"/>
          <w:w w:val="99"/>
        </w:rPr>
        <w:t>3</w:t>
      </w:r>
      <w:r>
        <w:rPr>
          <w:color w:val="131313"/>
          <w:spacing w:val="-2"/>
          <w:w w:val="99"/>
        </w:rPr>
        <w:t>3</w:t>
      </w:r>
      <w:r>
        <w:rPr>
          <w:color w:val="131313"/>
          <w:w w:val="99"/>
        </w:rPr>
        <w:t>9</w:t>
      </w:r>
      <w:r>
        <w:rPr>
          <w:color w:val="131313"/>
          <w:w w:val="79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2" w:hanging="360"/>
        <w:jc w:val="both"/>
        <w:rPr>
          <w:sz w:val="22"/>
        </w:rPr>
      </w:pPr>
      <w:r>
        <w:rPr>
          <w:color w:val="131313"/>
          <w:w w:val="90"/>
          <w:sz w:val="22"/>
        </w:rPr>
        <w:t>C.H.Chandrashekar</w:t>
      </w:r>
      <w:r>
        <w:rPr>
          <w:color w:val="131313"/>
          <w:spacing w:val="1"/>
          <w:w w:val="90"/>
          <w:sz w:val="22"/>
        </w:rPr>
        <w:t> </w:t>
      </w:r>
      <w:r>
        <w:rPr>
          <w:color w:val="131313"/>
          <w:w w:val="90"/>
          <w:sz w:val="22"/>
        </w:rPr>
        <w:t>et.al;</w:t>
      </w:r>
      <w:r>
        <w:rPr>
          <w:color w:val="131313"/>
          <w:spacing w:val="1"/>
          <w:w w:val="90"/>
          <w:sz w:val="22"/>
        </w:rPr>
        <w:t> </w:t>
      </w:r>
      <w:r>
        <w:rPr>
          <w:w w:val="90"/>
          <w:sz w:val="22"/>
        </w:rPr>
        <w:t>Anthelmintic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activity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the crude extracts of Ficus racemosa. Int J Green</w:t>
      </w:r>
      <w:r>
        <w:rPr>
          <w:spacing w:val="1"/>
          <w:w w:val="90"/>
          <w:sz w:val="22"/>
        </w:rPr>
        <w:t> </w:t>
      </w:r>
      <w:r>
        <w:rPr>
          <w:sz w:val="22"/>
        </w:rPr>
        <w:t>Pharm</w:t>
      </w:r>
      <w:r>
        <w:rPr>
          <w:spacing w:val="-4"/>
          <w:sz w:val="22"/>
        </w:rPr>
        <w:t> </w:t>
      </w:r>
      <w:r>
        <w:rPr>
          <w:sz w:val="22"/>
        </w:rPr>
        <w:t>2008;2:100-3.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8" w:lineRule="exact" w:before="0" w:after="0"/>
        <w:ind w:left="487" w:right="0" w:hanging="361"/>
        <w:jc w:val="both"/>
        <w:rPr>
          <w:sz w:val="22"/>
        </w:rPr>
      </w:pPr>
      <w:r>
        <w:rPr>
          <w:spacing w:val="-1"/>
          <w:w w:val="90"/>
          <w:sz w:val="22"/>
        </w:rPr>
        <w:t>Bhaskara Rao,</w:t>
      </w:r>
      <w:r>
        <w:rPr>
          <w:w w:val="90"/>
          <w:sz w:val="22"/>
        </w:rPr>
        <w:t> </w:t>
      </w:r>
      <w:r>
        <w:rPr>
          <w:spacing w:val="-1"/>
          <w:w w:val="90"/>
          <w:sz w:val="22"/>
        </w:rPr>
        <w:t>R., Murugesan,</w:t>
      </w:r>
      <w:r>
        <w:rPr>
          <w:w w:val="90"/>
          <w:sz w:val="22"/>
        </w:rPr>
        <w:t> T.,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Pal, M.,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Saha, B.</w:t>
      </w:r>
    </w:p>
    <w:p>
      <w:pPr>
        <w:pStyle w:val="BodyText"/>
        <w:spacing w:line="264" w:lineRule="auto" w:before="21"/>
        <w:ind w:left="487" w:right="100"/>
        <w:jc w:val="both"/>
      </w:pPr>
      <w:r>
        <w:rPr>
          <w:w w:val="95"/>
        </w:rPr>
        <w:t>P.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Mandal,</w:t>
      </w:r>
      <w:r>
        <w:rPr>
          <w:spacing w:val="1"/>
          <w:w w:val="95"/>
        </w:rPr>
        <w:t> </w:t>
      </w:r>
      <w:r>
        <w:rPr>
          <w:w w:val="95"/>
        </w:rPr>
        <w:t>S.</w:t>
      </w:r>
      <w:r>
        <w:rPr>
          <w:spacing w:val="1"/>
          <w:w w:val="95"/>
        </w:rPr>
        <w:t> </w:t>
      </w:r>
      <w:r>
        <w:rPr>
          <w:w w:val="95"/>
        </w:rPr>
        <w:t>C.</w:t>
      </w:r>
      <w:r>
        <w:rPr>
          <w:spacing w:val="1"/>
          <w:w w:val="95"/>
        </w:rPr>
        <w:t> </w:t>
      </w:r>
      <w:r>
        <w:rPr>
          <w:w w:val="95"/>
        </w:rPr>
        <w:t>Antitussive</w:t>
      </w:r>
      <w:r>
        <w:rPr>
          <w:spacing w:val="1"/>
          <w:w w:val="95"/>
        </w:rPr>
        <w:t> </w:t>
      </w:r>
      <w:r>
        <w:rPr>
          <w:w w:val="95"/>
        </w:rPr>
        <w:t>potential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methanol extract of stem bark of </w:t>
      </w:r>
      <w:r>
        <w:rPr>
          <w:rFonts w:ascii="Arial" w:hAnsi="Arial"/>
          <w:i/>
          <w:w w:val="90"/>
        </w:rPr>
        <w:t>Ficus racemosa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5"/>
        </w:rPr>
        <w:t>Linn.Phytotherapy</w:t>
      </w:r>
      <w:r>
        <w:rPr>
          <w:spacing w:val="1"/>
          <w:w w:val="95"/>
        </w:rPr>
        <w:t> </w:t>
      </w:r>
      <w:r>
        <w:rPr>
          <w:w w:val="95"/>
        </w:rPr>
        <w:t>Research,2003;</w:t>
      </w:r>
      <w:r>
        <w:rPr>
          <w:spacing w:val="1"/>
          <w:w w:val="95"/>
        </w:rPr>
        <w:t> </w:t>
      </w:r>
      <w:r>
        <w:rPr>
          <w:w w:val="95"/>
        </w:rPr>
        <w:t>17:</w:t>
      </w:r>
      <w:r>
        <w:rPr>
          <w:spacing w:val="1"/>
          <w:w w:val="95"/>
        </w:rPr>
        <w:t> </w:t>
      </w:r>
      <w:r>
        <w:rPr>
          <w:w w:val="95"/>
        </w:rPr>
        <w:t>1117–</w:t>
      </w:r>
      <w:r>
        <w:rPr>
          <w:spacing w:val="-53"/>
          <w:w w:val="95"/>
        </w:rPr>
        <w:t> </w:t>
      </w:r>
      <w:r>
        <w:rPr/>
        <w:t>1118.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4" w:after="0"/>
        <w:ind w:left="487" w:right="105" w:hanging="360"/>
        <w:jc w:val="both"/>
        <w:rPr>
          <w:sz w:val="22"/>
        </w:rPr>
      </w:pPr>
      <w:r>
        <w:rPr>
          <w:w w:val="85"/>
          <w:sz w:val="22"/>
        </w:rPr>
        <w:t>Bhaskara Rao, R., Murugesan, T., Sinha, S., Saha, B.</w:t>
      </w:r>
      <w:r>
        <w:rPr>
          <w:spacing w:val="-47"/>
          <w:w w:val="85"/>
          <w:sz w:val="22"/>
        </w:rPr>
        <w:t> </w:t>
      </w:r>
      <w:r>
        <w:rPr>
          <w:w w:val="95"/>
          <w:sz w:val="22"/>
        </w:rPr>
        <w:t>P., Pal, M. and Mandal, S. C. Glucose lowering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efficacy of </w:t>
      </w:r>
      <w:r>
        <w:rPr>
          <w:rFonts w:ascii="Arial" w:hAnsi="Arial"/>
          <w:i/>
          <w:w w:val="90"/>
          <w:sz w:val="22"/>
        </w:rPr>
        <w:t>Ficus racemosa </w:t>
      </w:r>
      <w:r>
        <w:rPr>
          <w:w w:val="90"/>
          <w:sz w:val="22"/>
        </w:rPr>
        <w:t>bark extract in normal</w:t>
      </w:r>
      <w:r>
        <w:rPr>
          <w:spacing w:val="1"/>
          <w:w w:val="90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alloxan</w:t>
      </w:r>
      <w:r>
        <w:rPr>
          <w:spacing w:val="1"/>
          <w:sz w:val="22"/>
        </w:rPr>
        <w:t> </w:t>
      </w:r>
      <w:r>
        <w:rPr>
          <w:sz w:val="22"/>
        </w:rPr>
        <w:t>diabetic</w:t>
      </w:r>
      <w:r>
        <w:rPr>
          <w:spacing w:val="1"/>
          <w:sz w:val="22"/>
        </w:rPr>
        <w:t> </w:t>
      </w:r>
      <w:r>
        <w:rPr>
          <w:sz w:val="22"/>
        </w:rPr>
        <w:t>rats.</w:t>
      </w:r>
      <w:r>
        <w:rPr>
          <w:spacing w:val="1"/>
          <w:sz w:val="22"/>
        </w:rPr>
        <w:t> </w:t>
      </w:r>
      <w:r>
        <w:rPr>
          <w:sz w:val="22"/>
        </w:rPr>
        <w:t>Phytotherapy</w:t>
      </w:r>
      <w:r>
        <w:rPr>
          <w:spacing w:val="-56"/>
          <w:sz w:val="22"/>
        </w:rPr>
        <w:t> </w:t>
      </w:r>
      <w:r>
        <w:rPr>
          <w:w w:val="75"/>
          <w:sz w:val="22"/>
        </w:rPr>
        <w:t>Res</w:t>
      </w:r>
      <w:r>
        <w:rPr>
          <w:w w:val="94"/>
          <w:sz w:val="22"/>
        </w:rPr>
        <w:t>e</w:t>
      </w:r>
      <w:r>
        <w:rPr>
          <w:spacing w:val="-2"/>
          <w:w w:val="94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77"/>
          <w:sz w:val="22"/>
        </w:rPr>
        <w:t>c</w:t>
      </w:r>
      <w:r>
        <w:rPr>
          <w:spacing w:val="-1"/>
          <w:w w:val="78"/>
          <w:sz w:val="22"/>
        </w:rPr>
        <w:t>h</w:t>
      </w:r>
      <w:r>
        <w:rPr>
          <w:spacing w:val="-1"/>
          <w:w w:val="79"/>
          <w:sz w:val="22"/>
        </w:rPr>
        <w:t>,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02</w:t>
      </w:r>
      <w:r>
        <w:rPr>
          <w:spacing w:val="-3"/>
          <w:w w:val="97"/>
          <w:sz w:val="22"/>
        </w:rPr>
        <w:t>;</w:t>
      </w:r>
      <w:r>
        <w:rPr>
          <w:w w:val="99"/>
          <w:sz w:val="22"/>
        </w:rPr>
        <w:t>16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5</w:t>
      </w:r>
      <w:r>
        <w:rPr>
          <w:spacing w:val="-2"/>
          <w:w w:val="99"/>
          <w:sz w:val="22"/>
        </w:rPr>
        <w:t>9</w:t>
      </w:r>
      <w:r>
        <w:rPr>
          <w:spacing w:val="3"/>
          <w:w w:val="99"/>
          <w:sz w:val="22"/>
        </w:rPr>
        <w:t>0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59</w:t>
      </w:r>
      <w:r>
        <w:rPr>
          <w:w w:val="99"/>
          <w:sz w:val="22"/>
        </w:rPr>
        <w:t>2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4" w:after="0"/>
        <w:ind w:left="487" w:right="109" w:hanging="360"/>
        <w:jc w:val="both"/>
        <w:rPr>
          <w:sz w:val="22"/>
        </w:rPr>
      </w:pPr>
      <w:r>
        <w:rPr>
          <w:spacing w:val="-1"/>
          <w:w w:val="95"/>
          <w:sz w:val="22"/>
        </w:rPr>
        <w:t>Vogel H.G,”Drug </w:t>
      </w:r>
      <w:r>
        <w:rPr>
          <w:w w:val="95"/>
          <w:sz w:val="22"/>
        </w:rPr>
        <w:t>discovery and evaluation”, 2nd</w:t>
      </w:r>
      <w:r>
        <w:rPr>
          <w:spacing w:val="1"/>
          <w:w w:val="95"/>
          <w:sz w:val="22"/>
        </w:rPr>
        <w:t> </w:t>
      </w:r>
      <w:r>
        <w:rPr>
          <w:sz w:val="22"/>
        </w:rPr>
        <w:t>edition,</w:t>
      </w:r>
      <w:r>
        <w:rPr>
          <w:spacing w:val="-3"/>
          <w:sz w:val="22"/>
        </w:rPr>
        <w:t> </w:t>
      </w:r>
      <w:r>
        <w:rPr>
          <w:sz w:val="22"/>
        </w:rPr>
        <w:t>Pg.no.772.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" w:after="0"/>
        <w:ind w:left="487" w:right="108" w:hanging="360"/>
        <w:jc w:val="both"/>
        <w:rPr>
          <w:sz w:val="22"/>
        </w:rPr>
      </w:pPr>
      <w:r>
        <w:rPr>
          <w:w w:val="90"/>
          <w:sz w:val="22"/>
        </w:rPr>
        <w:t>Hajare S W, Chandra S, Tandan S. K., Sharma J,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Lal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J,Telang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;Analgesic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antipyretic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activity of Dalbergia Sissoo Leaves Indian Journal</w:t>
      </w:r>
      <w:r>
        <w:rPr>
          <w:spacing w:val="1"/>
          <w:w w:val="9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Pharmacology</w:t>
      </w:r>
      <w:r>
        <w:rPr>
          <w:spacing w:val="-8"/>
          <w:sz w:val="22"/>
        </w:rPr>
        <w:t> </w:t>
      </w:r>
      <w:r>
        <w:rPr>
          <w:sz w:val="22"/>
        </w:rPr>
        <w:t>2000;</w:t>
      </w:r>
      <w:r>
        <w:rPr>
          <w:spacing w:val="-7"/>
          <w:sz w:val="22"/>
        </w:rPr>
        <w:t> </w:t>
      </w:r>
      <w:r>
        <w:rPr>
          <w:sz w:val="22"/>
        </w:rPr>
        <w:t>32:</w:t>
      </w:r>
      <w:r>
        <w:rPr>
          <w:spacing w:val="-10"/>
          <w:sz w:val="22"/>
        </w:rPr>
        <w:t> </w:t>
      </w:r>
      <w:r>
        <w:rPr>
          <w:sz w:val="22"/>
        </w:rPr>
        <w:t>357-360.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1" w:hanging="360"/>
        <w:jc w:val="both"/>
        <w:rPr>
          <w:sz w:val="22"/>
        </w:rPr>
      </w:pPr>
      <w:r>
        <w:rPr>
          <w:w w:val="95"/>
          <w:sz w:val="22"/>
        </w:rPr>
        <w:t>Cheng L, Ming-liang H, Lars B et al. 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COX- 2 a</w:t>
      </w:r>
      <w:r>
        <w:rPr>
          <w:spacing w:val="-53"/>
          <w:w w:val="95"/>
          <w:sz w:val="22"/>
        </w:rPr>
        <w:t> </w:t>
      </w:r>
      <w:r>
        <w:rPr>
          <w:sz w:val="22"/>
        </w:rPr>
        <w:t>perpetrator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aprotector</w:t>
      </w:r>
      <w:r>
        <w:rPr>
          <w:spacing w:val="1"/>
          <w:sz w:val="22"/>
        </w:rPr>
        <w:t> </w:t>
      </w:r>
      <w:r>
        <w:rPr>
          <w:sz w:val="22"/>
        </w:rPr>
        <w:t>Selective</w:t>
      </w:r>
      <w:r>
        <w:rPr>
          <w:spacing w:val="1"/>
          <w:sz w:val="22"/>
        </w:rPr>
        <w:t> </w:t>
      </w:r>
      <w:r>
        <w:rPr>
          <w:sz w:val="22"/>
        </w:rPr>
        <w:t>COX-2</w:t>
      </w:r>
      <w:r>
        <w:rPr>
          <w:spacing w:val="1"/>
          <w:sz w:val="22"/>
        </w:rPr>
        <w:t> </w:t>
      </w:r>
      <w:r>
        <w:rPr>
          <w:w w:val="90"/>
          <w:sz w:val="22"/>
        </w:rPr>
        <w:t>inhibitors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remain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controversial.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Acta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1"/>
          <w:w w:val="90"/>
          <w:sz w:val="22"/>
        </w:rPr>
        <w:t> </w:t>
      </w:r>
      <w:r>
        <w:rPr>
          <w:sz w:val="22"/>
        </w:rPr>
        <w:t>ologica</w:t>
      </w:r>
      <w:r>
        <w:rPr>
          <w:spacing w:val="-6"/>
          <w:sz w:val="22"/>
        </w:rPr>
        <w:t> </w:t>
      </w:r>
      <w:r>
        <w:rPr>
          <w:sz w:val="22"/>
        </w:rPr>
        <w:t>Sinica</w:t>
      </w:r>
      <w:r>
        <w:rPr>
          <w:spacing w:val="-5"/>
          <w:sz w:val="22"/>
        </w:rPr>
        <w:t> </w:t>
      </w:r>
      <w:r>
        <w:rPr>
          <w:sz w:val="22"/>
        </w:rPr>
        <w:t>26:</w:t>
      </w:r>
      <w:r>
        <w:rPr>
          <w:spacing w:val="-6"/>
          <w:sz w:val="22"/>
        </w:rPr>
        <w:t> </w:t>
      </w:r>
      <w:r>
        <w:rPr>
          <w:sz w:val="22"/>
        </w:rPr>
        <w:t>926-933,</w:t>
      </w:r>
      <w:r>
        <w:rPr>
          <w:spacing w:val="-7"/>
          <w:sz w:val="22"/>
        </w:rPr>
        <w:t> </w:t>
      </w:r>
      <w:r>
        <w:rPr>
          <w:sz w:val="22"/>
        </w:rPr>
        <w:t>2005.</w:t>
      </w:r>
    </w:p>
    <w:sectPr>
      <w:pgSz w:w="12240" w:h="15840"/>
      <w:pgMar w:header="720" w:footer="739" w:top="1120" w:bottom="920" w:left="780" w:right="800"/>
      <w:cols w:num="2" w:equalWidth="0">
        <w:col w:w="5023" w:space="550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9083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9078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9073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9068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90886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56" w:right="27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right="38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ind w:left="150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mohanmani_50@yahoo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2023-10-02T13:50:59Z</dcterms:created>
  <dcterms:modified xsi:type="dcterms:W3CDTF">2023-10-02T13:50:59Z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