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00" w:right="1220"/>
          <w:pgNumType w:start="183"/>
          <w:cols w:num="3" w:equalWidth="0">
            <w:col w:w="212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0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00" w:right="1220"/>
          <w:cols w:num="2" w:equalWidth="0">
            <w:col w:w="65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84" w:right="471" w:firstLine="0"/>
        <w:jc w:val="center"/>
        <w:rPr>
          <w:b/>
          <w:sz w:val="26"/>
        </w:rPr>
      </w:pPr>
      <w:r>
        <w:rPr>
          <w:b/>
          <w:sz w:val="26"/>
        </w:rPr>
        <w:t>ASSESSMENT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KNOWLEDGE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AWARENESS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ANTIBIOTICS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RESISTANCE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AMONG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RESIDENTS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DEBARK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TOWN,</w:t>
      </w:r>
    </w:p>
    <w:p>
      <w:pPr>
        <w:spacing w:line="298" w:lineRule="exact" w:before="0"/>
        <w:ind w:left="484" w:right="470" w:firstLine="0"/>
        <w:jc w:val="center"/>
        <w:rPr>
          <w:b/>
          <w:sz w:val="26"/>
        </w:rPr>
      </w:pPr>
      <w:r>
        <w:rPr>
          <w:b/>
          <w:sz w:val="26"/>
        </w:rPr>
        <w:t>NORTH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EAST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GONDAR,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ETHIOPIA,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2009</w:t>
      </w:r>
    </w:p>
    <w:p>
      <w:pPr>
        <w:pStyle w:val="Heading1"/>
        <w:spacing w:before="39"/>
        <w:ind w:left="484" w:right="470"/>
        <w:jc w:val="center"/>
      </w:pPr>
      <w:r>
        <w:rPr>
          <w:vertAlign w:val="superscript"/>
        </w:rPr>
        <w:t>*</w:t>
      </w:r>
      <w:r>
        <w:rPr>
          <w:vertAlign w:val="baseline"/>
        </w:rPr>
        <w:t>Wubayehu</w:t>
      </w:r>
      <w:r>
        <w:rPr>
          <w:spacing w:val="-3"/>
          <w:vertAlign w:val="baseline"/>
        </w:rPr>
        <w:t> </w:t>
      </w:r>
      <w:r>
        <w:rPr>
          <w:vertAlign w:val="baseline"/>
        </w:rPr>
        <w:t>Kahaliw,</w:t>
      </w:r>
      <w:r>
        <w:rPr>
          <w:spacing w:val="-2"/>
          <w:vertAlign w:val="baseline"/>
        </w:rPr>
        <w:t> </w:t>
      </w:r>
      <w:r>
        <w:rPr>
          <w:vertAlign w:val="baseline"/>
        </w:rPr>
        <w:t>Abshiro</w:t>
      </w:r>
      <w:r>
        <w:rPr>
          <w:spacing w:val="-3"/>
          <w:vertAlign w:val="baseline"/>
        </w:rPr>
        <w:t> </w:t>
      </w:r>
      <w:r>
        <w:rPr>
          <w:vertAlign w:val="baseline"/>
        </w:rPr>
        <w:t>Beyene,</w:t>
      </w:r>
      <w:r>
        <w:rPr>
          <w:spacing w:val="-1"/>
          <w:vertAlign w:val="baseline"/>
        </w:rPr>
        <w:t> </w:t>
      </w:r>
      <w:r>
        <w:rPr>
          <w:vertAlign w:val="baseline"/>
        </w:rPr>
        <w:t>Bruktawit</w:t>
      </w:r>
      <w:r>
        <w:rPr>
          <w:spacing w:val="-1"/>
          <w:vertAlign w:val="baseline"/>
        </w:rPr>
        <w:t> </w:t>
      </w:r>
      <w:r>
        <w:rPr>
          <w:vertAlign w:val="baseline"/>
        </w:rPr>
        <w:t>Ketema</w:t>
      </w:r>
    </w:p>
    <w:p>
      <w:pPr>
        <w:spacing w:line="276" w:lineRule="auto" w:before="43"/>
        <w:ind w:left="1478" w:right="1269" w:firstLine="470"/>
        <w:jc w:val="left"/>
        <w:rPr>
          <w:sz w:val="22"/>
        </w:rPr>
      </w:pPr>
      <w:r>
        <w:rPr>
          <w:sz w:val="22"/>
        </w:rPr>
        <w:t>Department of Pharmaceutical Chemistry, School of Pharmacy,</w:t>
      </w:r>
      <w:r>
        <w:rPr>
          <w:spacing w:val="1"/>
          <w:sz w:val="22"/>
        </w:rPr>
        <w:t> </w:t>
      </w: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Medicine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Sciences,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Gondar,</w:t>
      </w:r>
      <w:r>
        <w:rPr>
          <w:spacing w:val="-3"/>
          <w:sz w:val="22"/>
        </w:rPr>
        <w:t> </w:t>
      </w:r>
      <w:r>
        <w:rPr>
          <w:sz w:val="22"/>
        </w:rPr>
        <w:t>Ethiopia.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72.239998pt;margin-top:12.374631pt;width:451pt;height:.1pt;mso-position-horizontal-relative:page;mso-position-vertical-relative:paragraph;z-index:-15728128;mso-wrap-distance-left:0;mso-wrap-distance-right:0" coordorigin="1445,247" coordsize="9020,0" path="m1445,247l10464,247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12"/>
      </w:pPr>
      <w:r>
        <w:rPr/>
        <w:t>Abstract</w:t>
      </w:r>
    </w:p>
    <w:p>
      <w:pPr>
        <w:pStyle w:val="BodyText"/>
        <w:spacing w:before="32"/>
        <w:ind w:left="240" w:right="220"/>
        <w:jc w:val="both"/>
      </w:pPr>
      <w:r>
        <w:rPr/>
        <w:t>Antimicrobial resistance (AMR) is one of the world’s most serious public health problems. The public plays a</w:t>
      </w:r>
      <w:r>
        <w:rPr>
          <w:spacing w:val="1"/>
        </w:rPr>
        <w:t> </w:t>
      </w:r>
      <w:r>
        <w:rPr/>
        <w:t>key role in the emergence and spread of bacterial resistance to antibiotics. But little is known about public</w:t>
      </w:r>
      <w:r>
        <w:rPr>
          <w:spacing w:val="1"/>
        </w:rPr>
        <w:t> </w:t>
      </w:r>
      <w:r>
        <w:rPr/>
        <w:t>understanding of and awareness to antibiotics resistance and whether this could modify treatment and reduce the</w:t>
      </w:r>
      <w:r>
        <w:rPr>
          <w:spacing w:val="-47"/>
        </w:rPr>
        <w:t> </w:t>
      </w:r>
      <w:r>
        <w:rPr/>
        <w:t>chance of occurrence of antibiotic resistance. To assess knowledge and awareness of antibiotics resistance</w:t>
      </w:r>
      <w:r>
        <w:rPr>
          <w:spacing w:val="1"/>
        </w:rPr>
        <w:t> </w:t>
      </w:r>
      <w:r>
        <w:rPr/>
        <w:t>among residents of Debark Town, North East Gondar, Ethiopia. Community based cross sectional survey was</w:t>
      </w:r>
      <w:r>
        <w:rPr>
          <w:spacing w:val="1"/>
        </w:rPr>
        <w:t> </w:t>
      </w:r>
      <w:r>
        <w:rPr/>
        <w:t>conducted.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Debark</w:t>
      </w:r>
      <w:r>
        <w:rPr>
          <w:spacing w:val="1"/>
        </w:rPr>
        <w:t> </w:t>
      </w:r>
      <w:r>
        <w:rPr/>
        <w:t>town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June</w:t>
      </w:r>
      <w:r>
        <w:rPr>
          <w:spacing w:val="1"/>
        </w:rPr>
        <w:t> </w:t>
      </w:r>
      <w:r>
        <w:rPr/>
        <w:t>20/2009.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403</w:t>
      </w:r>
      <w:r>
        <w:rPr>
          <w:spacing w:val="1"/>
        </w:rPr>
        <w:t> </w:t>
      </w:r>
      <w:r>
        <w:rPr/>
        <w:t>questionnaires were distributed by trained research assistants. The questionnaires were handed to participants at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obtaining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permission.</w:t>
      </w:r>
      <w:r>
        <w:rPr>
          <w:spacing w:val="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returned.</w:t>
      </w:r>
      <w:r>
        <w:rPr>
          <w:spacing w:val="1"/>
        </w:rPr>
        <w:t> </w:t>
      </w:r>
      <w:r>
        <w:rPr/>
        <w:t>294</w:t>
      </w:r>
      <w:r>
        <w:rPr>
          <w:spacing w:val="1"/>
        </w:rPr>
        <w:t> </w:t>
      </w:r>
      <w:r>
        <w:rPr/>
        <w:t>(75.77%)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 have never heard about bacterial resistance towards antibiotics and 94 (24.23) of them heard the</w:t>
      </w:r>
      <w:r>
        <w:rPr>
          <w:spacing w:val="1"/>
        </w:rPr>
        <w:t> </w:t>
      </w:r>
      <w:r>
        <w:rPr/>
        <w:t>term antibiotic resistance, but they didn’t know the causes and its implications.</w:t>
      </w:r>
      <w:r>
        <w:rPr>
          <w:spacing w:val="50"/>
        </w:rPr>
        <w:t> </w:t>
      </w:r>
      <w:r>
        <w:rPr/>
        <w:t>Among the total respondents,</w:t>
      </w:r>
      <w:r>
        <w:rPr>
          <w:spacing w:val="1"/>
        </w:rPr>
        <w:t> </w:t>
      </w:r>
      <w:r>
        <w:rPr/>
        <w:t>382 of them do not know the difference between antibiotic resistance and body immunity. 289 respondents</w:t>
      </w:r>
      <w:r>
        <w:rPr>
          <w:spacing w:val="1"/>
        </w:rPr>
        <w:t> </w:t>
      </w:r>
      <w:r>
        <w:rPr/>
        <w:t>believed that irresponsible health professionals are responsible and blamed, 233 of the respondents believed that</w:t>
      </w:r>
      <w:r>
        <w:rPr>
          <w:spacing w:val="-47"/>
        </w:rPr>
        <w:t> </w:t>
      </w:r>
      <w:r>
        <w:rPr/>
        <w:t>irresponsible individuals or</w:t>
      </w:r>
      <w:r>
        <w:rPr>
          <w:spacing w:val="1"/>
        </w:rPr>
        <w:t> </w:t>
      </w:r>
      <w:r>
        <w:rPr/>
        <w:t>patients are responsible and</w:t>
      </w:r>
      <w:r>
        <w:rPr>
          <w:spacing w:val="50"/>
        </w:rPr>
        <w:t> </w:t>
      </w:r>
      <w:r>
        <w:rPr/>
        <w:t>blamed for the occurrence of bacterial resistance</w:t>
      </w:r>
      <w:r>
        <w:rPr>
          <w:spacing w:val="1"/>
        </w:rPr>
        <w:t> </w:t>
      </w:r>
      <w:r>
        <w:rPr/>
        <w:t>towards antibiotics .Only 89 respondents agreed</w:t>
      </w:r>
      <w:r>
        <w:rPr>
          <w:spacing w:val="1"/>
        </w:rPr>
        <w:t> </w:t>
      </w:r>
      <w:r>
        <w:rPr/>
        <w:t>with the risk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for the</w:t>
      </w:r>
      <w:r>
        <w:rPr>
          <w:spacing w:val="1"/>
        </w:rPr>
        <w:t> </w:t>
      </w:r>
      <w:r>
        <w:rPr/>
        <w:t>bacterial resistance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antibiotics.</w:t>
      </w:r>
      <w:r>
        <w:rPr>
          <w:spacing w:val="1"/>
        </w:rPr>
        <w:t> </w:t>
      </w:r>
      <w:r>
        <w:rPr/>
        <w:t>268</w:t>
      </w:r>
      <w:r>
        <w:rPr>
          <w:spacing w:val="1"/>
        </w:rPr>
        <w:t> </w:t>
      </w:r>
      <w:r>
        <w:rPr/>
        <w:t>(67.78%)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believed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15(3.87%)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occurrence</w:t>
      </w:r>
      <w:r>
        <w:rPr>
          <w:spacing w:val="1"/>
        </w:rPr>
        <w:t> </w:t>
      </w:r>
      <w:r>
        <w:rPr/>
        <w:t>bacterial</w:t>
      </w:r>
      <w:r>
        <w:rPr>
          <w:spacing w:val="-47"/>
        </w:rPr>
        <w:t> </w:t>
      </w:r>
      <w:r>
        <w:rPr/>
        <w:t>resistance. Only 13 thought that science would provide the solution through the development of new drug.</w:t>
      </w:r>
      <w:r>
        <w:rPr>
          <w:spacing w:val="1"/>
        </w:rPr>
        <w:t> </w:t>
      </w:r>
      <w:r>
        <w:rPr/>
        <w:t>Most</w:t>
      </w:r>
      <w:r>
        <w:rPr>
          <w:spacing w:val="-47"/>
        </w:rPr>
        <w:t> </w:t>
      </w:r>
      <w:r>
        <w:rPr/>
        <w:t>of the respondents have never heard the term “Antibiotic resistance” and the difference between 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immunity.</w:t>
      </w:r>
      <w:r>
        <w:rPr>
          <w:spacing w:val="1"/>
        </w:rPr>
        <w:t> </w:t>
      </w:r>
      <w:r>
        <w:rPr/>
        <w:t>Almost</w:t>
      </w:r>
      <w:r>
        <w:rPr>
          <w:spacing w:val="1"/>
        </w:rPr>
        <w:t> </w:t>
      </w:r>
      <w:r>
        <w:rPr/>
        <w:t>three-fourth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believed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irresponsible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 are responsible and to be blamed and other respondents believed that irresponsible individual or</w:t>
      </w:r>
      <w:r>
        <w:rPr>
          <w:spacing w:val="1"/>
        </w:rPr>
        <w:t> </w:t>
      </w:r>
      <w:r>
        <w:rPr/>
        <w:t>patients are responsible for bacterial resistance toward antibiotics. In general, gaps in terms of knowledge,</w:t>
      </w:r>
      <w:r>
        <w:rPr>
          <w:spacing w:val="1"/>
        </w:rPr>
        <w:t> </w:t>
      </w:r>
      <w:r>
        <w:rPr/>
        <w:t>attitude and practice regarding antibiotics use among respondents were observed. National education programs</w:t>
      </w:r>
      <w:r>
        <w:rPr>
          <w:spacing w:val="1"/>
        </w:rPr>
        <w:t> </w:t>
      </w:r>
      <w:r>
        <w:rPr/>
        <w:t>should target these gaps aiming at increasing awareness on proper antibiotics use and its association with drug</w:t>
      </w:r>
      <w:r>
        <w:rPr>
          <w:spacing w:val="1"/>
        </w:rPr>
        <w:t> </w:t>
      </w:r>
      <w:r>
        <w:rPr/>
        <w:t>resistance. Enforcing antibiotic regulations at a national level is paramount targeting over the counter sale hence,</w:t>
      </w:r>
      <w:r>
        <w:rPr>
          <w:spacing w:val="-47"/>
        </w:rPr>
        <w:t> </w:t>
      </w:r>
      <w:r>
        <w:rPr/>
        <w:t>reducing</w:t>
      </w:r>
      <w:r>
        <w:rPr>
          <w:spacing w:val="-2"/>
        </w:rPr>
        <w:t> </w:t>
      </w:r>
      <w:r>
        <w:rPr/>
        <w:t>self-medication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high</w:t>
      </w:r>
      <w:r>
        <w:rPr>
          <w:spacing w:val="-1"/>
        </w:rPr>
        <w:t> </w:t>
      </w:r>
      <w:r>
        <w:rPr/>
        <w:t>rates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consumption.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240"/>
        <w:jc w:val="both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Antibiotics,</w:t>
      </w:r>
      <w:r>
        <w:rPr>
          <w:spacing w:val="-3"/>
        </w:rPr>
        <w:t> </w:t>
      </w:r>
      <w:r>
        <w:rPr/>
        <w:t>Antibiotic</w:t>
      </w:r>
      <w:r>
        <w:rPr>
          <w:spacing w:val="-4"/>
        </w:rPr>
        <w:t> </w:t>
      </w:r>
      <w:r>
        <w:rPr/>
        <w:t>resistance,</w:t>
      </w:r>
      <w:r>
        <w:rPr>
          <w:spacing w:val="-4"/>
        </w:rPr>
        <w:t> </w:t>
      </w:r>
      <w:r>
        <w:rPr/>
        <w:t>Bacterial</w:t>
      </w:r>
      <w:r>
        <w:rPr>
          <w:spacing w:val="-5"/>
        </w:rPr>
        <w:t> </w:t>
      </w:r>
      <w:r>
        <w:rPr/>
        <w:t>infection,</w:t>
      </w:r>
      <w:r>
        <w:rPr>
          <w:spacing w:val="-4"/>
        </w:rPr>
        <w:t> </w:t>
      </w:r>
      <w:r>
        <w:rPr/>
        <w:t>Health</w:t>
      </w:r>
      <w:r>
        <w:rPr>
          <w:spacing w:val="-6"/>
        </w:rPr>
        <w:t> </w:t>
      </w:r>
      <w:r>
        <w:rPr/>
        <w:t>professional.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72.599998pt;margin-top:14.438821pt;width:450.05pt;height:1.3pt;mso-position-horizontal-relative:page;mso-position-vertical-relative:paragraph;z-index:-15727616;mso-wrap-distance-left:0;mso-wrap-distance-right:0" coordorigin="1452,289" coordsize="9001,26">
            <v:line style="position:absolute" from="1452,307" to="10452,307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72pt;margin-top:10.476971pt;width:165.1pt;height:1.1pt;mso-position-horizontal-relative:page;mso-position-vertical-relative:paragraph;z-index:-15727104;mso-wrap-distance-left:0;mso-wrap-distance-right:0" coordorigin="1440,210" coordsize="3302,22">
            <v:line style="position:absolute" from="1440,225" to="4741,225" stroked="true" strokeweight=".627480pt" strokecolor="#000000">
              <v:stroke dashstyle="solid"/>
            </v:line>
            <v:rect style="position:absolute;left:1440;top:209;width:3298;height:17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7"/>
        <w:rPr>
          <w:sz w:val="10"/>
        </w:rPr>
      </w:pPr>
    </w:p>
    <w:p>
      <w:pPr>
        <w:pStyle w:val="Heading3"/>
        <w:ind w:left="249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76" w:lineRule="auto" w:before="29"/>
        <w:ind w:left="240" w:right="7480"/>
      </w:pPr>
      <w:r>
        <w:rPr/>
        <w:t>Wubayehu Kahaliw,</w:t>
      </w:r>
      <w:r>
        <w:rPr>
          <w:spacing w:val="1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Gondar,</w:t>
      </w:r>
    </w:p>
    <w:p>
      <w:pPr>
        <w:pStyle w:val="BodyText"/>
        <w:spacing w:line="229" w:lineRule="exact"/>
        <w:ind w:left="240"/>
      </w:pP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Sciences,</w:t>
      </w:r>
    </w:p>
    <w:p>
      <w:pPr>
        <w:pStyle w:val="BodyText"/>
        <w:spacing w:before="37"/>
        <w:ind w:left="240"/>
      </w:pP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Pharmacy,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Chemistry,</w:t>
      </w:r>
    </w:p>
    <w:p>
      <w:pPr>
        <w:pStyle w:val="BodyText"/>
        <w:spacing w:line="276" w:lineRule="auto" w:before="34"/>
        <w:ind w:left="240" w:right="6652"/>
      </w:pPr>
      <w:r>
        <w:rPr/>
        <w:t>P.O. Box 196, Gondar, Ethiopia</w:t>
      </w:r>
      <w:r>
        <w:rPr>
          <w:spacing w:val="-47"/>
        </w:rPr>
        <w:t> </w:t>
      </w:r>
      <w:r>
        <w:rPr/>
        <w:t>E-mail:</w:t>
      </w:r>
      <w:r>
        <w:rPr>
          <w:spacing w:val="-13"/>
        </w:rPr>
        <w:t> </w:t>
      </w:r>
      <w:hyperlink r:id="rId9">
        <w:r>
          <w:rPr/>
          <w:t>kahaliw_w@yahoo.com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00" w:right="1220"/>
        </w:sectPr>
      </w:pPr>
    </w:p>
    <w:p>
      <w:pPr>
        <w:pStyle w:val="BodyText"/>
        <w:spacing w:before="2"/>
      </w:pPr>
    </w:p>
    <w:p>
      <w:pPr>
        <w:spacing w:after="0"/>
        <w:sectPr>
          <w:footerReference w:type="even" r:id="rId10"/>
          <w:footerReference w:type="default" r:id="rId11"/>
          <w:pgSz w:w="11910" w:h="16840"/>
          <w:pgMar w:footer="748" w:header="722" w:top="1340" w:bottom="940" w:left="1200" w:right="12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40" w:right="39"/>
        <w:jc w:val="both"/>
      </w:pPr>
      <w:r>
        <w:rPr/>
        <w:t>Antibiotics are chemical substances produced by a</w:t>
      </w:r>
      <w:r>
        <w:rPr>
          <w:spacing w:val="1"/>
        </w:rPr>
        <w:t> </w:t>
      </w:r>
      <w:r>
        <w:rPr/>
        <w:t>microorganism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capacity,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dilute</w:t>
      </w:r>
      <w:r>
        <w:rPr>
          <w:spacing w:val="-47"/>
        </w:rPr>
        <w:t> </w:t>
      </w:r>
      <w:r>
        <w:rPr/>
        <w:t>solutions, to inhibit the growth of or to kill other</w:t>
      </w:r>
      <w:r>
        <w:rPr>
          <w:spacing w:val="1"/>
        </w:rPr>
        <w:t> </w:t>
      </w:r>
      <w:r>
        <w:rPr/>
        <w:t>microorganisms.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sufficiently</w:t>
      </w:r>
      <w:r>
        <w:rPr>
          <w:spacing w:val="1"/>
        </w:rPr>
        <w:t> </w:t>
      </w:r>
      <w:r>
        <w:rPr/>
        <w:t>non-toxic to the host are used as chemo-therapeutic</w:t>
      </w:r>
      <w:r>
        <w:rPr>
          <w:spacing w:val="-47"/>
        </w:rPr>
        <w:t> </w:t>
      </w:r>
      <w:r>
        <w:rPr/>
        <w:t>agents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infectious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animals and plant without serious toxicity to the</w:t>
      </w:r>
      <w:r>
        <w:rPr>
          <w:spacing w:val="1"/>
        </w:rPr>
        <w:t> </w:t>
      </w:r>
      <w:r>
        <w:rPr/>
        <w:t>host.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examples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Penicillin,</w:t>
      </w:r>
      <w:r>
        <w:rPr>
          <w:spacing w:val="1"/>
        </w:rPr>
        <w:t> </w:t>
      </w:r>
      <w:r>
        <w:rPr/>
        <w:t>Tetracycline,</w:t>
      </w:r>
      <w:r>
        <w:rPr>
          <w:spacing w:val="1"/>
        </w:rPr>
        <w:t> </w:t>
      </w:r>
      <w:r>
        <w:rPr/>
        <w:t>Amoxicillin,</w:t>
      </w:r>
      <w:r>
        <w:rPr>
          <w:spacing w:val="1"/>
        </w:rPr>
        <w:t> </w:t>
      </w:r>
      <w:r>
        <w:rPr/>
        <w:t>Ampicillin,</w:t>
      </w:r>
      <w:r>
        <w:rPr>
          <w:spacing w:val="1"/>
        </w:rPr>
        <w:t> </w:t>
      </w:r>
      <w:r>
        <w:rPr/>
        <w:t>Chloramphenicol,</w:t>
      </w:r>
      <w:r>
        <w:rPr>
          <w:spacing w:val="-1"/>
        </w:rPr>
        <w:t> </w:t>
      </w:r>
      <w:r>
        <w:rPr/>
        <w:t>etc.</w:t>
      </w:r>
      <w:r>
        <w:rPr>
          <w:vertAlign w:val="superscript"/>
        </w:rPr>
        <w:t>1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40" w:right="38"/>
        <w:jc w:val="both"/>
      </w:pPr>
      <w:r>
        <w:rPr/>
        <w:t>Irrational use of antibiotics is a key reason for the</w:t>
      </w:r>
      <w:r>
        <w:rPr>
          <w:spacing w:val="1"/>
        </w:rPr>
        <w:t> </w:t>
      </w:r>
      <w:r>
        <w:rPr/>
        <w:t>increase and spread of antibiotic resistance. Several</w:t>
      </w:r>
      <w:r>
        <w:rPr>
          <w:spacing w:val="-47"/>
        </w:rPr>
        <w:t> </w:t>
      </w:r>
      <w:r>
        <w:rPr/>
        <w:t>factors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irrational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usage,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doctors’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experiences,</w:t>
      </w:r>
      <w:r>
        <w:rPr>
          <w:spacing w:val="1"/>
        </w:rPr>
        <w:t> </w:t>
      </w:r>
      <w:r>
        <w:rPr/>
        <w:t>diagnostic</w:t>
      </w:r>
      <w:r>
        <w:rPr>
          <w:spacing w:val="1"/>
        </w:rPr>
        <w:t> </w:t>
      </w:r>
      <w:r>
        <w:rPr/>
        <w:t>uncertainty,</w:t>
      </w:r>
      <w:r>
        <w:rPr>
          <w:spacing w:val="1"/>
        </w:rPr>
        <w:t> </w:t>
      </w:r>
      <w:r>
        <w:rPr/>
        <w:t>patients'</w:t>
      </w:r>
      <w:r>
        <w:rPr>
          <w:spacing w:val="1"/>
        </w:rPr>
        <w:t> </w:t>
      </w:r>
      <w:r>
        <w:rPr/>
        <w:t>expectations,</w:t>
      </w:r>
      <w:r>
        <w:rPr>
          <w:spacing w:val="1"/>
        </w:rPr>
        <w:t> </w:t>
      </w:r>
      <w:r>
        <w:rPr/>
        <w:t>lack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professional’s</w:t>
      </w:r>
      <w:r>
        <w:rPr>
          <w:spacing w:val="1"/>
        </w:rPr>
        <w:t> </w:t>
      </w:r>
      <w:r>
        <w:rPr/>
        <w:t>education,</w:t>
      </w:r>
      <w:r>
        <w:rPr>
          <w:spacing w:val="5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marketing, antibiotic selling without a prescription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reasons.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 resistance has been called one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world’s most pressing public health problems.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continuing</w:t>
      </w:r>
      <w:r>
        <w:rPr>
          <w:spacing w:val="1"/>
          <w:vertAlign w:val="baseline"/>
        </w:rPr>
        <w:t> </w:t>
      </w:r>
      <w:r>
        <w:rPr>
          <w:vertAlign w:val="baseline"/>
        </w:rPr>
        <w:t>emergence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pathogenic</w:t>
      </w:r>
      <w:r>
        <w:rPr>
          <w:spacing w:val="-47"/>
          <w:vertAlign w:val="baseline"/>
        </w:rPr>
        <w:t> </w:t>
      </w:r>
      <w:r>
        <w:rPr>
          <w:vertAlign w:val="baseline"/>
        </w:rPr>
        <w:t>microorganisms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first</w:t>
      </w:r>
      <w:r>
        <w:rPr>
          <w:spacing w:val="1"/>
          <w:vertAlign w:val="baseline"/>
        </w:rPr>
        <w:t> </w:t>
      </w:r>
      <w:r>
        <w:rPr>
          <w:vertAlign w:val="baseline"/>
        </w:rPr>
        <w:t>line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 is cause of increasing concern.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emergence is also associated with higher level of</w:t>
      </w:r>
      <w:r>
        <w:rPr>
          <w:spacing w:val="1"/>
          <w:vertAlign w:val="baseline"/>
        </w:rPr>
        <w:t> </w:t>
      </w:r>
      <w:r>
        <w:rPr>
          <w:vertAlign w:val="baseline"/>
        </w:rPr>
        <w:t>mortality and morbidity which has impact not only</w:t>
      </w:r>
      <w:r>
        <w:rPr>
          <w:spacing w:val="1"/>
          <w:vertAlign w:val="baseline"/>
        </w:rPr>
        <w:t> </w:t>
      </w:r>
      <w:r>
        <w:rPr>
          <w:vertAlign w:val="baseline"/>
        </w:rPr>
        <w:t>on patients but also increases the burden on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care services as a result of additional diagnostic</w:t>
      </w:r>
      <w:r>
        <w:rPr>
          <w:spacing w:val="1"/>
          <w:vertAlign w:val="baseline"/>
        </w:rPr>
        <w:t> </w:t>
      </w:r>
      <w:r>
        <w:rPr>
          <w:vertAlign w:val="baseline"/>
        </w:rPr>
        <w:t>testing,</w:t>
      </w:r>
      <w:r>
        <w:rPr>
          <w:spacing w:val="1"/>
          <w:vertAlign w:val="baseline"/>
        </w:rPr>
        <w:t> </w:t>
      </w:r>
      <w:r>
        <w:rPr>
          <w:vertAlign w:val="baseline"/>
        </w:rPr>
        <w:t>prolonged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stay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intensity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duration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treatment.</w:t>
      </w:r>
      <w:r>
        <w:rPr>
          <w:vertAlign w:val="superscript"/>
        </w:rPr>
        <w:t>3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6" w:lineRule="auto"/>
        <w:ind w:left="24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Kingdom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2000</w:t>
      </w:r>
      <w:r>
        <w:rPr>
          <w:spacing w:val="1"/>
        </w:rPr>
        <w:t> </w:t>
      </w:r>
      <w:r>
        <w:rPr/>
        <w:t>showed that there was uncertainty concerning the</w:t>
      </w:r>
      <w:r>
        <w:rPr>
          <w:spacing w:val="1"/>
        </w:rPr>
        <w:t> </w:t>
      </w:r>
      <w:r>
        <w:rPr/>
        <w:t>nature and implications of antibiotic resistance for</w:t>
      </w:r>
      <w:r>
        <w:rPr>
          <w:spacing w:val="1"/>
        </w:rPr>
        <w:t> </w:t>
      </w:r>
      <w:r>
        <w:rPr/>
        <w:t>both individuals and the wider community. 45% of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stated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concerned</w:t>
      </w:r>
      <w:r>
        <w:rPr>
          <w:spacing w:val="-47"/>
        </w:rPr>
        <w:t> </w:t>
      </w:r>
      <w:r>
        <w:rPr/>
        <w:t>about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thought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drugs.</w:t>
      </w:r>
      <w:r>
        <w:rPr>
          <w:vertAlign w:val="superscript"/>
        </w:rPr>
        <w:t>4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 w:before="1"/>
        <w:ind w:left="240" w:right="39"/>
        <w:jc w:val="both"/>
      </w:pPr>
      <w:r>
        <w:rPr/>
        <w:t>A survey conducted in Britain in 2003, showed that</w:t>
      </w:r>
      <w:r>
        <w:rPr>
          <w:spacing w:val="-47"/>
        </w:rPr>
        <w:t> </w:t>
      </w:r>
      <w:r>
        <w:rPr/>
        <w:t>79%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 is a problem in British hospitals’, 38% of</w:t>
      </w:r>
      <w:r>
        <w:rPr>
          <w:spacing w:val="-47"/>
        </w:rPr>
        <w:t> </w:t>
      </w:r>
      <w:r>
        <w:rPr/>
        <w:t>respondents did not know that antibiotics do not</w:t>
      </w:r>
      <w:r>
        <w:rPr>
          <w:spacing w:val="1"/>
        </w:rPr>
        <w:t> </w:t>
      </w:r>
      <w:r>
        <w:rPr/>
        <w:t>work against most coughs or colds and 43% did not</w:t>
      </w:r>
      <w:r>
        <w:rPr>
          <w:spacing w:val="-47"/>
        </w:rPr>
        <w:t> </w:t>
      </w:r>
      <w:r>
        <w:rPr/>
        <w:t>know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'antibiotics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kill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normally</w:t>
      </w:r>
      <w:r>
        <w:rPr>
          <w:spacing w:val="1"/>
        </w:rPr>
        <w:t> </w:t>
      </w:r>
      <w:r>
        <w:rPr/>
        <w:t>live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gut'.</w:t>
      </w:r>
      <w:r>
        <w:rPr>
          <w:spacing w:val="1"/>
        </w:rPr>
        <w:t> </w:t>
      </w:r>
      <w:r>
        <w:rPr/>
        <w:t>Respondents with lower educational qualifications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less</w:t>
      </w:r>
      <w:r>
        <w:rPr>
          <w:spacing w:val="-2"/>
        </w:rPr>
        <w:t> </w:t>
      </w:r>
      <w:r>
        <w:rPr/>
        <w:t>knowledgeable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antibiotics.</w:t>
      </w:r>
      <w:r>
        <w:rPr>
          <w:vertAlign w:val="superscript"/>
        </w:rPr>
        <w:t>5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40" w:right="219" w:firstLine="50"/>
        <w:jc w:val="both"/>
      </w:pPr>
      <w:r>
        <w:rPr/>
        <w:t>A qualitative grounded theory interview study was</w:t>
      </w:r>
      <w:r>
        <w:rPr>
          <w:spacing w:val="1"/>
        </w:rPr>
        <w:t> </w:t>
      </w:r>
      <w:r>
        <w:rPr/>
        <w:t>undertaken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March</w:t>
      </w:r>
      <w:r>
        <w:rPr>
          <w:spacing w:val="1"/>
        </w:rPr>
        <w:t> </w:t>
      </w:r>
      <w:r>
        <w:rPr/>
        <w:t>2005-March</w:t>
      </w:r>
      <w:r>
        <w:rPr>
          <w:spacing w:val="1"/>
        </w:rPr>
        <w:t> </w:t>
      </w:r>
      <w:r>
        <w:rPr/>
        <w:t>2006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Cardife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UK.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uncertain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explanations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incongruent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prevailing</w:t>
      </w:r>
      <w:r>
        <w:rPr>
          <w:spacing w:val="1"/>
        </w:rPr>
        <w:t> </w:t>
      </w:r>
      <w:r>
        <w:rPr/>
        <w:t>biomedical</w:t>
      </w:r>
      <w:r>
        <w:rPr>
          <w:spacing w:val="1"/>
        </w:rPr>
        <w:t> </w:t>
      </w:r>
      <w:r>
        <w:rPr/>
        <w:t>concepts.</w:t>
      </w:r>
      <w:r>
        <w:rPr>
          <w:spacing w:val="1"/>
        </w:rPr>
        <w:t> </w:t>
      </w:r>
      <w:r>
        <w:rPr/>
        <w:t>Perceived</w:t>
      </w:r>
      <w:r>
        <w:rPr>
          <w:spacing w:val="-47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threat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low.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 was the main information source and it left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impression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dirty</w:t>
      </w:r>
      <w:r>
        <w:rPr>
          <w:spacing w:val="1"/>
        </w:rPr>
        <w:t> </w:t>
      </w:r>
      <w:r>
        <w:rPr/>
        <w:t>hospitals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cause. Some participant’s dreaded hospitalization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feared</w:t>
      </w:r>
      <w:r>
        <w:rPr>
          <w:spacing w:val="1"/>
        </w:rPr>
        <w:t> </w:t>
      </w:r>
      <w:r>
        <w:rPr/>
        <w:t>resistant</w:t>
      </w:r>
      <w:r>
        <w:rPr>
          <w:spacing w:val="1"/>
        </w:rPr>
        <w:t> </w:t>
      </w:r>
      <w:r>
        <w:rPr/>
        <w:t>infections.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recognized resistant infections as a problem in the</w:t>
      </w:r>
      <w:r>
        <w:rPr>
          <w:spacing w:val="1"/>
        </w:rPr>
        <w:t> </w:t>
      </w:r>
      <w:r>
        <w:rPr/>
        <w:t>community. Less than a quarter indicated that they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positively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situation</w:t>
      </w:r>
      <w:r>
        <w:rPr>
          <w:spacing w:val="51"/>
        </w:rPr>
        <w:t> </w:t>
      </w:r>
      <w:r>
        <w:rPr/>
        <w:t>by</w:t>
      </w:r>
      <w:r>
        <w:rPr>
          <w:spacing w:val="-47"/>
        </w:rPr>
        <w:t> </w:t>
      </w:r>
      <w:r>
        <w:rPr/>
        <w:t>expecting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prescriptions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often,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instructions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fewer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own</w:t>
      </w:r>
      <w:r>
        <w:rPr>
          <w:spacing w:val="1"/>
        </w:rPr>
        <w:t> </w:t>
      </w:r>
      <w:r>
        <w:rPr/>
        <w:t>hand</w:t>
      </w:r>
      <w:r>
        <w:rPr>
          <w:spacing w:val="1"/>
        </w:rPr>
        <w:t> </w:t>
      </w:r>
      <w:r>
        <w:rPr/>
        <w:t>washing</w:t>
      </w:r>
      <w:r>
        <w:rPr>
          <w:spacing w:val="-47"/>
        </w:rPr>
        <w:t> </w:t>
      </w:r>
      <w:r>
        <w:rPr/>
        <w:t>behavior.</w:t>
      </w:r>
      <w:r>
        <w:rPr>
          <w:vertAlign w:val="superscript"/>
        </w:rPr>
        <w:t>6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221"/>
        <w:jc w:val="both"/>
      </w:pPr>
      <w:r>
        <w:rPr/>
        <w:t>A</w:t>
      </w:r>
      <w:r>
        <w:rPr>
          <w:spacing w:val="20"/>
        </w:rPr>
        <w:t> </w:t>
      </w:r>
      <w:r>
        <w:rPr/>
        <w:t>postal</w:t>
      </w:r>
      <w:r>
        <w:rPr>
          <w:spacing w:val="23"/>
        </w:rPr>
        <w:t> </w:t>
      </w:r>
      <w:r>
        <w:rPr/>
        <w:t>survey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Northeast</w:t>
      </w:r>
      <w:r>
        <w:rPr>
          <w:spacing w:val="25"/>
        </w:rPr>
        <w:t> </w:t>
      </w:r>
      <w:r>
        <w:rPr/>
        <w:t>Scotland,</w:t>
      </w:r>
      <w:r>
        <w:rPr>
          <w:spacing w:val="23"/>
        </w:rPr>
        <w:t> </w:t>
      </w:r>
      <w:r>
        <w:rPr/>
        <w:t>Grampian,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605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two</w:t>
      </w:r>
      <w:r>
        <w:rPr>
          <w:spacing w:val="5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practices showed that 326 (93%) had experience of</w:t>
      </w:r>
      <w:r>
        <w:rPr>
          <w:spacing w:val="1"/>
        </w:rPr>
        <w:t> </w:t>
      </w:r>
      <w:r>
        <w:rPr/>
        <w:t>antibiotic use and 319 (81%) were happy to take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necessary.</w:t>
      </w:r>
      <w:r>
        <w:rPr>
          <w:spacing w:val="1"/>
        </w:rPr>
        <w:t> </w:t>
      </w:r>
      <w:r>
        <w:rPr/>
        <w:t>158</w:t>
      </w:r>
      <w:r>
        <w:rPr>
          <w:spacing w:val="1"/>
        </w:rPr>
        <w:t> </w:t>
      </w:r>
      <w:r>
        <w:rPr/>
        <w:t>(45%)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concerned about antibiotic resistance. Few would</w:t>
      </w:r>
      <w:r>
        <w:rPr>
          <w:spacing w:val="1"/>
        </w:rPr>
        <w:t> </w:t>
      </w:r>
      <w:r>
        <w:rPr/>
        <w:t>expect antibiotics to treat a slight cold or heavy</w:t>
      </w:r>
      <w:r>
        <w:rPr>
          <w:spacing w:val="1"/>
        </w:rPr>
        <w:t> </w:t>
      </w:r>
      <w:r>
        <w:rPr/>
        <w:t>cold, but around half would expect antibiotics for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sore</w:t>
      </w:r>
      <w:r>
        <w:rPr>
          <w:spacing w:val="1"/>
        </w:rPr>
        <w:t> </w:t>
      </w:r>
      <w:r>
        <w:rPr/>
        <w:t>throats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influenza.</w:t>
      </w:r>
      <w:r>
        <w:rPr>
          <w:spacing w:val="1"/>
        </w:rPr>
        <w:t> </w:t>
      </w:r>
      <w:r>
        <w:rPr/>
        <w:t>262</w:t>
      </w:r>
      <w:r>
        <w:rPr>
          <w:spacing w:val="51"/>
        </w:rPr>
        <w:t> </w:t>
      </w:r>
      <w:r>
        <w:rPr/>
        <w:t>(75%)</w:t>
      </w:r>
      <w:r>
        <w:rPr>
          <w:spacing w:val="1"/>
        </w:rPr>
        <w:t> </w:t>
      </w:r>
      <w:r>
        <w:rPr/>
        <w:t>indicated they would ask a pharmacist for advice</w:t>
      </w:r>
      <w:r>
        <w:rPr>
          <w:spacing w:val="1"/>
        </w:rPr>
        <w:t> </w:t>
      </w:r>
      <w:r>
        <w:rPr/>
        <w:t>about the treatment of respiratory tract infection.</w:t>
      </w:r>
      <w:r>
        <w:rPr>
          <w:spacing w:val="1"/>
        </w:rPr>
        <w:t> </w:t>
      </w:r>
      <w:r>
        <w:rPr/>
        <w:t>Most respondents experienced at least one episode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respiratory</w:t>
      </w:r>
      <w:r>
        <w:rPr>
          <w:spacing w:val="1"/>
        </w:rPr>
        <w:t> </w:t>
      </w:r>
      <w:r>
        <w:rPr/>
        <w:t>tract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period. 280 (80%) provided details of their most</w:t>
      </w:r>
      <w:r>
        <w:rPr>
          <w:spacing w:val="1"/>
        </w:rPr>
        <w:t> </w:t>
      </w:r>
      <w:r>
        <w:rPr/>
        <w:t>recent episode;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self-treated,</w:t>
      </w:r>
      <w:r>
        <w:rPr>
          <w:spacing w:val="1"/>
        </w:rPr>
        <w:t> </w:t>
      </w:r>
      <w:r>
        <w:rPr/>
        <w:t>57</w:t>
      </w:r>
      <w:r>
        <w:rPr>
          <w:spacing w:val="1"/>
        </w:rPr>
        <w:t> </w:t>
      </w:r>
      <w:r>
        <w:rPr/>
        <w:t>consulted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whom</w:t>
      </w:r>
      <w:r>
        <w:rPr>
          <w:spacing w:val="1"/>
        </w:rPr>
        <w:t> </w:t>
      </w:r>
      <w:r>
        <w:rPr/>
        <w:t>43</w:t>
      </w:r>
      <w:r>
        <w:rPr>
          <w:spacing w:val="1"/>
        </w:rPr>
        <w:t> </w:t>
      </w:r>
      <w:r>
        <w:rPr/>
        <w:t>(75%)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antibiotics.</w:t>
      </w:r>
      <w:r>
        <w:rPr>
          <w:vertAlign w:val="superscript"/>
        </w:rPr>
        <w:t>7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218"/>
        <w:jc w:val="both"/>
      </w:pPr>
      <w:r>
        <w:rPr/>
        <w:t>A study done in Jordan indicated that forty four</w:t>
      </w:r>
      <w:r>
        <w:rPr>
          <w:spacing w:val="1"/>
        </w:rPr>
        <w:t> </w:t>
      </w:r>
      <w:r>
        <w:rPr/>
        <w:t>percent of non-medical and 28.1% medical students</w:t>
      </w:r>
      <w:r>
        <w:rPr>
          <w:spacing w:val="-47"/>
        </w:rPr>
        <w:t> </w:t>
      </w:r>
      <w:r>
        <w:rPr/>
        <w:t>agreed that antibiotics cure common colds and viral</w:t>
      </w:r>
      <w:r>
        <w:rPr>
          <w:spacing w:val="-47"/>
        </w:rPr>
        <w:t> </w:t>
      </w:r>
      <w:r>
        <w:rPr/>
        <w:t>infections.</w:t>
      </w:r>
      <w:r>
        <w:rPr>
          <w:spacing w:val="1"/>
        </w:rPr>
        <w:t> </w:t>
      </w:r>
      <w:r>
        <w:rPr/>
        <w:t>Almost</w:t>
      </w:r>
      <w:r>
        <w:rPr>
          <w:spacing w:val="1"/>
        </w:rPr>
        <w:t> </w:t>
      </w:r>
      <w:r>
        <w:rPr/>
        <w:t>61%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antibiotic,</w:t>
      </w:r>
      <w:r>
        <w:rPr>
          <w:spacing w:val="1"/>
        </w:rPr>
        <w:t> </w:t>
      </w:r>
      <w:r>
        <w:rPr/>
        <w:t>31.2%</w:t>
      </w:r>
      <w:r>
        <w:rPr>
          <w:spacing w:val="1"/>
        </w:rPr>
        <w:t> </w:t>
      </w:r>
      <w:r>
        <w:rPr/>
        <w:t>requested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prescriptions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clinicians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37.5%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phone. Scoring level analysis revealed inadequate</w:t>
      </w:r>
      <w:r>
        <w:rPr>
          <w:spacing w:val="1"/>
        </w:rPr>
        <w:t> </w:t>
      </w:r>
      <w:r>
        <w:rPr/>
        <w:t>knowledge,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self-</w:t>
      </w:r>
      <w:r>
        <w:rPr>
          <w:spacing w:val="1"/>
        </w:rPr>
        <w:t> </w:t>
      </w:r>
      <w:r>
        <w:rPr/>
        <w:t>medication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regardless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specialty.</w:t>
      </w:r>
      <w:r>
        <w:rPr>
          <w:vertAlign w:val="superscript"/>
        </w:rPr>
        <w:t>2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20"/>
          <w:cols w:num="2" w:equalWidth="0">
            <w:col w:w="4434" w:space="438"/>
            <w:col w:w="4618"/>
          </w:cols>
        </w:sectPr>
      </w:pPr>
    </w:p>
    <w:p>
      <w:pPr>
        <w:pStyle w:val="BodyText"/>
        <w:spacing w:line="276" w:lineRule="auto" w:before="80"/>
        <w:ind w:left="240" w:right="38"/>
        <w:jc w:val="both"/>
      </w:pPr>
      <w:r>
        <w:rPr/>
        <w:t>A study conducted in the state of Penang, Malaysia</w:t>
      </w:r>
      <w:r>
        <w:rPr>
          <w:spacing w:val="1"/>
        </w:rPr>
        <w:t> </w:t>
      </w:r>
      <w:r>
        <w:rPr/>
        <w:t>involving 408 respondents showed that nearly 55%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moderate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knowledge.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quarters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(76.7%) could correctly identify that antibiotics are</w:t>
      </w:r>
      <w:r>
        <w:rPr>
          <w:spacing w:val="1"/>
        </w:rPr>
        <w:t> </w:t>
      </w:r>
      <w:r>
        <w:rPr/>
        <w:t>indicated for the treatment of bacterial infections.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67.2%</w:t>
      </w:r>
      <w:r>
        <w:rPr>
          <w:spacing w:val="1"/>
        </w:rPr>
        <w:t> </w:t>
      </w:r>
      <w:r>
        <w:rPr/>
        <w:t>incorrectly</w:t>
      </w:r>
      <w:r>
        <w:rPr>
          <w:spacing w:val="1"/>
        </w:rPr>
        <w:t> </w:t>
      </w:r>
      <w:r>
        <w:rPr/>
        <w:t>thought</w:t>
      </w:r>
      <w:r>
        <w:rPr>
          <w:spacing w:val="51"/>
        </w:rPr>
        <w:t> </w:t>
      </w:r>
      <w:r>
        <w:rPr/>
        <w:t>that</w:t>
      </w:r>
      <w:r>
        <w:rPr>
          <w:spacing w:val="1"/>
        </w:rPr>
        <w:t> </w:t>
      </w:r>
      <w:r>
        <w:rPr/>
        <w:t>antibiotics are also used to treat viral infections.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59.1%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phenomena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relation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overuse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regard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attitudes,</w:t>
      </w:r>
      <w:r>
        <w:rPr>
          <w:spacing w:val="1"/>
        </w:rPr>
        <w:t> </w:t>
      </w:r>
      <w:r>
        <w:rPr/>
        <w:t>38% believed that taking antibiotics when having</w:t>
      </w:r>
      <w:r>
        <w:rPr>
          <w:spacing w:val="1"/>
        </w:rPr>
        <w:t> </w:t>
      </w:r>
      <w:r>
        <w:rPr/>
        <w:t>cold symptoms could help them to recover faster,</w:t>
      </w:r>
      <w:r>
        <w:rPr>
          <w:spacing w:val="1"/>
        </w:rPr>
        <w:t> </w:t>
      </w:r>
      <w:r>
        <w:rPr/>
        <w:t>while 47.3% expected antibiotics to be prescribed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cold</w:t>
      </w:r>
      <w:r>
        <w:rPr>
          <w:spacing w:val="1"/>
        </w:rPr>
        <w:t> </w:t>
      </w:r>
      <w:r>
        <w:rPr/>
        <w:t>symptoms.</w:t>
      </w:r>
      <w:r>
        <w:rPr>
          <w:spacing w:val="1"/>
        </w:rPr>
        <w:t> </w:t>
      </w:r>
      <w:r>
        <w:rPr/>
        <w:t>Age,</w:t>
      </w:r>
      <w:r>
        <w:rPr>
          <w:spacing w:val="1"/>
        </w:rPr>
        <w:t> </w:t>
      </w:r>
      <w:r>
        <w:rPr/>
        <w:t>race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demographic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knowledge and attitudes toward antibiotic use. Poor</w:t>
      </w:r>
      <w:r>
        <w:rPr>
          <w:spacing w:val="-47"/>
        </w:rPr>
        <w:t> </w:t>
      </w:r>
      <w:r>
        <w:rPr/>
        <w:t>level of knowledge was found in less than one-third</w:t>
      </w:r>
      <w:r>
        <w:rPr>
          <w:spacing w:val="-47"/>
        </w:rPr>
        <w:t> </w:t>
      </w:r>
      <w:r>
        <w:rPr/>
        <w:t>of the respondents whereas more than one-third of</w:t>
      </w:r>
      <w:r>
        <w:rPr>
          <w:spacing w:val="1"/>
        </w:rPr>
        <w:t> </w:t>
      </w:r>
      <w:r>
        <w:rPr/>
        <w:t>the respondents wrongly self-medicate themselves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antibiotics</w:t>
      </w:r>
      <w:r>
        <w:rPr>
          <w:spacing w:val="-1"/>
        </w:rPr>
        <w:t> </w:t>
      </w:r>
      <w:r>
        <w:rPr/>
        <w:t>once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 a</w:t>
      </w:r>
      <w:r>
        <w:rPr>
          <w:spacing w:val="-1"/>
        </w:rPr>
        <w:t> </w:t>
      </w:r>
      <w:r>
        <w:rPr/>
        <w:t>cold.</w:t>
      </w:r>
      <w:r>
        <w:rPr>
          <w:vertAlign w:val="superscript"/>
        </w:rPr>
        <w:t>8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 w:before="1"/>
        <w:ind w:left="240" w:right="38"/>
        <w:jc w:val="both"/>
      </w:pP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awareness related to antibiotic use and resistance to</w:t>
      </w:r>
      <w:r>
        <w:rPr>
          <w:spacing w:val="-47"/>
        </w:rPr>
        <w:t> </w:t>
      </w:r>
      <w:r>
        <w:rPr/>
        <w:t>1000 respondents in Sweden showed that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respondents,</w:t>
      </w:r>
      <w:r>
        <w:rPr>
          <w:spacing w:val="1"/>
        </w:rPr>
        <w:t> </w:t>
      </w:r>
      <w:r>
        <w:rPr/>
        <w:t>19.1%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cure</w:t>
      </w:r>
      <w:r>
        <w:rPr>
          <w:spacing w:val="1"/>
        </w:rPr>
        <w:t> </w:t>
      </w:r>
      <w:r>
        <w:rPr/>
        <w:t>common colds more quickly; this belief was higher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antibiotics. A high proportion, 80.7%, agreed that</w:t>
      </w:r>
      <w:r>
        <w:rPr>
          <w:spacing w:val="1"/>
        </w:rPr>
        <w:t> </w:t>
      </w:r>
      <w:r>
        <w:rPr/>
        <w:t>bacteria could become resistant to antibiotics. Trust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doctors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high,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trusting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doctor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prescribing an antibiotic, 87.0%, than the doctor</w:t>
      </w:r>
      <w:r>
        <w:rPr>
          <w:spacing w:val="1"/>
        </w:rPr>
        <w:t> </w:t>
      </w:r>
      <w:r>
        <w:rPr/>
        <w:t>prescribing an antibiotic, 81.0%. The respondents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confusion</w:t>
      </w:r>
      <w:r>
        <w:rPr>
          <w:spacing w:val="1"/>
        </w:rPr>
        <w:t> </w:t>
      </w:r>
      <w:r>
        <w:rPr/>
        <w:t>surrounding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'bacteria' and 'viruses', and the meaning of these in</w:t>
      </w:r>
      <w:r>
        <w:rPr>
          <w:spacing w:val="1"/>
        </w:rPr>
        <w:t> </w:t>
      </w:r>
      <w:r>
        <w:rPr/>
        <w:t>relation</w:t>
      </w:r>
      <w:r>
        <w:rPr>
          <w:spacing w:val="-2"/>
        </w:rPr>
        <w:t> </w:t>
      </w:r>
      <w:r>
        <w:rPr/>
        <w:t>to the prescribing</w:t>
      </w:r>
      <w:r>
        <w:rPr>
          <w:spacing w:val="-2"/>
        </w:rPr>
        <w:t> </w:t>
      </w:r>
      <w:r>
        <w:rPr/>
        <w:t>decision.</w:t>
      </w:r>
      <w:r>
        <w:rPr>
          <w:vertAlign w:val="superscript"/>
        </w:rPr>
        <w:t>9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240" w:right="38"/>
        <w:jc w:val="both"/>
      </w:pPr>
      <w:r>
        <w:rPr/>
        <w:t>The aim of this study was to evaluate the current</w:t>
      </w:r>
      <w:r>
        <w:rPr>
          <w:spacing w:val="1"/>
        </w:rPr>
        <w:t> </w:t>
      </w:r>
      <w:r>
        <w:rPr/>
        <w:t>knowledge and awareness of antibiotics resistance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residents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Debark</w:t>
      </w:r>
      <w:r>
        <w:rPr>
          <w:spacing w:val="1"/>
        </w:rPr>
        <w:t> </w:t>
      </w:r>
      <w:r>
        <w:rPr/>
        <w:t>town,</w:t>
      </w:r>
      <w:r>
        <w:rPr>
          <w:spacing w:val="1"/>
        </w:rPr>
        <w:t> </w:t>
      </w:r>
      <w:r>
        <w:rPr/>
        <w:t>North</w:t>
      </w:r>
      <w:r>
        <w:rPr>
          <w:spacing w:val="1"/>
        </w:rPr>
        <w:t> </w:t>
      </w:r>
      <w:r>
        <w:rPr/>
        <w:t>East</w:t>
      </w:r>
      <w:r>
        <w:rPr>
          <w:spacing w:val="1"/>
        </w:rPr>
        <w:t> </w:t>
      </w:r>
      <w:r>
        <w:rPr/>
        <w:t>Gondar, Ethiopia. Also to identify the gaps in the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awareness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tackling</w:t>
      </w:r>
      <w:r>
        <w:rPr>
          <w:spacing w:val="1"/>
        </w:rPr>
        <w:t> </w:t>
      </w:r>
      <w:r>
        <w:rPr/>
        <w:t>self-</w:t>
      </w:r>
      <w:r>
        <w:rPr>
          <w:spacing w:val="1"/>
        </w:rPr>
        <w:t> </w:t>
      </w:r>
      <w:r>
        <w:rPr/>
        <w:t>medication</w:t>
      </w:r>
      <w:r>
        <w:rPr>
          <w:spacing w:val="-2"/>
        </w:rPr>
        <w:t> </w:t>
      </w:r>
      <w:r>
        <w:rPr/>
        <w:t>and the</w:t>
      </w:r>
      <w:r>
        <w:rPr>
          <w:spacing w:val="1"/>
        </w:rPr>
        <w:t> </w:t>
      </w:r>
      <w:r>
        <w:rPr/>
        <w:t>abuse of</w:t>
      </w:r>
      <w:r>
        <w:rPr>
          <w:spacing w:val="-2"/>
        </w:rPr>
        <w:t> </w:t>
      </w:r>
      <w:r>
        <w:rPr/>
        <w:t>antibiotics.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</w:pPr>
      <w:r>
        <w:rPr/>
        <w:t>Methods</w:t>
      </w:r>
    </w:p>
    <w:p>
      <w:pPr>
        <w:pStyle w:val="Heading3"/>
        <w:spacing w:before="39"/>
      </w:pPr>
      <w:r>
        <w:rPr/>
        <w:t>Study</w:t>
      </w:r>
      <w:r>
        <w:rPr>
          <w:spacing w:val="-2"/>
        </w:rPr>
        <w:t> </w:t>
      </w:r>
      <w:r>
        <w:rPr/>
        <w:t>design,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setting</w:t>
      </w:r>
    </w:p>
    <w:p>
      <w:pPr>
        <w:pStyle w:val="BodyText"/>
        <w:spacing w:line="276" w:lineRule="auto" w:before="31"/>
        <w:ind w:left="240" w:right="41"/>
        <w:jc w:val="both"/>
      </w:pPr>
      <w:r>
        <w:rPr/>
        <w:t>Community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sectional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conducted.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Debark</w:t>
      </w:r>
      <w:r>
        <w:rPr>
          <w:spacing w:val="1"/>
        </w:rPr>
        <w:t> </w:t>
      </w:r>
      <w:r>
        <w:rPr/>
        <w:t>town from May 20 to June 20/2009. The town</w:t>
      </w:r>
      <w:r>
        <w:rPr>
          <w:spacing w:val="50"/>
        </w:rPr>
        <w:t> </w:t>
      </w:r>
      <w:r>
        <w:rPr/>
        <w:t>has</w:t>
      </w:r>
      <w:r>
        <w:rPr>
          <w:spacing w:val="1"/>
        </w:rPr>
        <w:t> </w:t>
      </w:r>
      <w:r>
        <w:rPr/>
        <w:t>3</w:t>
      </w:r>
      <w:r>
        <w:rPr>
          <w:spacing w:val="17"/>
        </w:rPr>
        <w:t> </w:t>
      </w:r>
      <w:r>
        <w:rPr/>
        <w:t>kebeles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population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32,500.</w:t>
      </w:r>
      <w:r>
        <w:rPr>
          <w:spacing w:val="32"/>
        </w:rPr>
        <w:t> </w:t>
      </w:r>
      <w:r>
        <w:rPr/>
        <w:t>Its</w:t>
      </w:r>
      <w:r>
        <w:rPr>
          <w:spacing w:val="18"/>
        </w:rPr>
        <w:t> </w:t>
      </w:r>
      <w:r>
        <w:rPr/>
        <w:t>weather</w:t>
      </w:r>
    </w:p>
    <w:p>
      <w:pPr>
        <w:pStyle w:val="BodyText"/>
        <w:spacing w:line="276" w:lineRule="auto" w:before="80"/>
        <w:ind w:left="240" w:right="225"/>
        <w:jc w:val="both"/>
      </w:pPr>
      <w:r>
        <w:rPr/>
        <w:br w:type="column"/>
      </w:r>
      <w:r>
        <w:rPr/>
        <w:t>condition is “Dega” (cold climate).The town has</w:t>
      </w:r>
      <w:r>
        <w:rPr>
          <w:spacing w:val="1"/>
        </w:rPr>
        <w:t> </w:t>
      </w:r>
      <w:r>
        <w:rPr/>
        <w:t>one hospital, one health center, four private clinics</w:t>
      </w:r>
      <w:r>
        <w:rPr>
          <w:spacing w:val="1"/>
        </w:rPr>
        <w:t> </w:t>
      </w:r>
      <w:r>
        <w:rPr/>
        <w:t>and two</w:t>
      </w:r>
      <w:r>
        <w:rPr>
          <w:spacing w:val="1"/>
        </w:rPr>
        <w:t> </w:t>
      </w:r>
      <w:r>
        <w:rPr/>
        <w:t>private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stores.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218"/>
        <w:jc w:val="both"/>
      </w:pPr>
      <w:r>
        <w:rPr/>
        <w:t>A total of 403 questionnaires were distributed by</w:t>
      </w:r>
      <w:r>
        <w:rPr>
          <w:spacing w:val="1"/>
        </w:rPr>
        <w:t> </w:t>
      </w:r>
      <w:r>
        <w:rPr/>
        <w:t>trained research assistants. The questionnaires were</w:t>
      </w:r>
      <w:r>
        <w:rPr>
          <w:spacing w:val="-47"/>
        </w:rPr>
        <w:t> </w:t>
      </w:r>
      <w:r>
        <w:rPr/>
        <w:t>handed to participants at their home after obtaining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permission.</w:t>
      </w:r>
      <w:r>
        <w:rPr>
          <w:spacing w:val="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returned. A structured questionnaire was developed</w:t>
      </w:r>
      <w:r>
        <w:rPr>
          <w:spacing w:val="-47"/>
        </w:rPr>
        <w:t> </w:t>
      </w:r>
      <w:r>
        <w:rPr/>
        <w:t>by reviewing relevant literature and questionnaires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studies.</w:t>
      </w:r>
      <w:r>
        <w:rPr>
          <w:vertAlign w:val="superscript"/>
        </w:rPr>
        <w:t>2,</w:t>
      </w:r>
      <w:r>
        <w:rPr>
          <w:spacing w:val="1"/>
          <w:vertAlign w:val="baseline"/>
        </w:rPr>
        <w:t> </w:t>
      </w:r>
      <w:r>
        <w:rPr>
          <w:vertAlign w:val="superscript"/>
        </w:rPr>
        <w:t>10,</w:t>
      </w:r>
      <w:r>
        <w:rPr>
          <w:spacing w:val="1"/>
          <w:vertAlign w:val="baseline"/>
        </w:rPr>
        <w:t> </w:t>
      </w:r>
      <w:r>
        <w:rPr>
          <w:vertAlign w:val="superscript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questionnaire was field-tested several times on a</w:t>
      </w:r>
      <w:r>
        <w:rPr>
          <w:spacing w:val="1"/>
          <w:vertAlign w:val="baseline"/>
        </w:rPr>
        <w:t> </w:t>
      </w:r>
      <w:r>
        <w:rPr>
          <w:vertAlign w:val="baseline"/>
        </w:rPr>
        <w:t>pilot sample of 20 participants (5% of the target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sample)</w:t>
      </w:r>
      <w:r>
        <w:rPr>
          <w:spacing w:val="-1"/>
          <w:vertAlign w:val="baseline"/>
        </w:rPr>
        <w:t> </w:t>
      </w:r>
      <w:r>
        <w:rPr>
          <w:vertAlign w:val="baseline"/>
        </w:rPr>
        <w:t>to clarify</w:t>
      </w:r>
      <w:r>
        <w:rPr>
          <w:spacing w:val="-1"/>
          <w:vertAlign w:val="baseline"/>
        </w:rPr>
        <w:t> </w:t>
      </w:r>
      <w:r>
        <w:rPr>
          <w:vertAlign w:val="baseline"/>
        </w:rPr>
        <w:t>any</w:t>
      </w:r>
      <w:r>
        <w:rPr>
          <w:spacing w:val="-2"/>
          <w:vertAlign w:val="baseline"/>
        </w:rPr>
        <w:t> </w:t>
      </w:r>
      <w:r>
        <w:rPr>
          <w:vertAlign w:val="baseline"/>
        </w:rPr>
        <w:t>ambiguities.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40" w:right="223"/>
        <w:jc w:val="both"/>
      </w:pPr>
      <w:r>
        <w:rPr/>
        <w:t>The questionnaire comprised a total of 37 questions</w:t>
      </w:r>
      <w:r>
        <w:rPr>
          <w:spacing w:val="-47"/>
        </w:rPr>
        <w:t> </w:t>
      </w:r>
      <w:r>
        <w:rPr/>
        <w:t>divided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sections.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51"/>
        </w:rPr>
        <w:t> </w:t>
      </w:r>
      <w:r>
        <w:rPr/>
        <w:t>section</w:t>
      </w:r>
      <w:r>
        <w:rPr>
          <w:spacing w:val="1"/>
        </w:rPr>
        <w:t> </w:t>
      </w:r>
      <w:r>
        <w:rPr/>
        <w:t>covered</w:t>
      </w:r>
      <w:r>
        <w:rPr>
          <w:spacing w:val="1"/>
        </w:rPr>
        <w:t> </w:t>
      </w:r>
      <w:r>
        <w:rPr/>
        <w:t>participants’</w:t>
      </w:r>
      <w:r>
        <w:rPr>
          <w:spacing w:val="1"/>
        </w:rPr>
        <w:t> </w:t>
      </w:r>
      <w:r>
        <w:rPr/>
        <w:t>demographic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such</w:t>
      </w:r>
      <w:r>
        <w:rPr>
          <w:spacing w:val="50"/>
        </w:rPr>
        <w:t> </w:t>
      </w:r>
      <w:r>
        <w:rPr/>
        <w:t>as</w:t>
      </w:r>
      <w:r>
        <w:rPr>
          <w:spacing w:val="1"/>
        </w:rPr>
        <w:t> </w:t>
      </w:r>
      <w:r>
        <w:rPr/>
        <w:t>sex, religion, age, educational level and monthly</w:t>
      </w:r>
      <w:r>
        <w:rPr>
          <w:spacing w:val="1"/>
        </w:rPr>
        <w:t> </w:t>
      </w:r>
      <w:r>
        <w:rPr/>
        <w:t>income. The second section involved the source of</w:t>
      </w:r>
      <w:r>
        <w:rPr>
          <w:spacing w:val="1"/>
        </w:rPr>
        <w:t> </w:t>
      </w:r>
      <w:r>
        <w:rPr/>
        <w:t>antibiotics</w:t>
      </w:r>
      <w:r>
        <w:rPr>
          <w:spacing w:val="26"/>
        </w:rPr>
        <w:t> </w:t>
      </w:r>
      <w:r>
        <w:rPr/>
        <w:t>used</w:t>
      </w:r>
      <w:r>
        <w:rPr>
          <w:spacing w:val="26"/>
        </w:rPr>
        <w:t> </w:t>
      </w:r>
      <w:r>
        <w:rPr/>
        <w:t>by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participants,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frequency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past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reasons</w:t>
      </w:r>
      <w:r>
        <w:rPr>
          <w:spacing w:val="-47"/>
        </w:rPr>
        <w:t> </w:t>
      </w:r>
      <w:r>
        <w:rPr/>
        <w:t>leading to antibiotic resistance. The third section</w:t>
      </w:r>
      <w:r>
        <w:rPr>
          <w:spacing w:val="1"/>
        </w:rPr>
        <w:t> </w:t>
      </w:r>
      <w:r>
        <w:rPr/>
        <w:t>assessed</w:t>
      </w:r>
      <w:r>
        <w:rPr>
          <w:spacing w:val="1"/>
        </w:rPr>
        <w:t> </w:t>
      </w:r>
      <w:r>
        <w:rPr/>
        <w:t>participants’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antibiotic</w:t>
      </w:r>
      <w:r>
        <w:rPr>
          <w:spacing w:val="-47"/>
        </w:rPr>
        <w:t> </w:t>
      </w:r>
      <w:r>
        <w:rPr/>
        <w:t>resistance.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sought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authorities of the</w:t>
      </w:r>
      <w:r>
        <w:rPr>
          <w:spacing w:val="1"/>
        </w:rPr>
        <w:t> </w:t>
      </w:r>
      <w:r>
        <w:rPr/>
        <w:t>town before commencement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0"/>
        <w:jc w:val="both"/>
      </w:pPr>
      <w:r>
        <w:rPr/>
        <w:t>Data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240" w:right="224"/>
        <w:jc w:val="both"/>
      </w:pPr>
      <w:r>
        <w:rPr/>
        <w:t>The data were coded, entered, and analyzed using</w:t>
      </w:r>
      <w:r>
        <w:rPr>
          <w:spacing w:val="1"/>
        </w:rPr>
        <w:t> </w:t>
      </w:r>
      <w:r>
        <w:rPr/>
        <w:t>the statistical package for social sciences program</w:t>
      </w:r>
      <w:r>
        <w:rPr>
          <w:spacing w:val="1"/>
        </w:rPr>
        <w:t> </w:t>
      </w:r>
      <w:r>
        <w:rPr/>
        <w:t>(SPSS)</w:t>
      </w:r>
      <w:r>
        <w:rPr>
          <w:spacing w:val="1"/>
        </w:rPr>
        <w:t> </w:t>
      </w:r>
      <w:r>
        <w:rPr/>
        <w:t>version</w:t>
      </w:r>
      <w:r>
        <w:rPr>
          <w:spacing w:val="1"/>
        </w:rPr>
        <w:t> </w:t>
      </w:r>
      <w:r>
        <w:rPr/>
        <w:t>17.</w:t>
      </w:r>
      <w:r>
        <w:rPr>
          <w:spacing w:val="1"/>
        </w:rPr>
        <w:t> </w:t>
      </w:r>
      <w:r>
        <w:rPr/>
        <w:t>Descriptive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as frequency,</w:t>
      </w:r>
      <w:r>
        <w:rPr>
          <w:spacing w:val="1"/>
        </w:rPr>
        <w:t> </w:t>
      </w:r>
      <w:r>
        <w:rPr/>
        <w:t>percentage,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mean ±</w:t>
      </w:r>
      <w:r>
        <w:rPr>
          <w:spacing w:val="1"/>
        </w:rPr>
        <w:t> </w:t>
      </w:r>
      <w:r>
        <w:rPr/>
        <w:t>S.D.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Results</w:t>
      </w:r>
    </w:p>
    <w:p>
      <w:pPr>
        <w:pStyle w:val="BodyText"/>
        <w:spacing w:line="276" w:lineRule="auto" w:before="34"/>
        <w:ind w:left="240" w:right="223"/>
        <w:jc w:val="both"/>
      </w:pPr>
      <w:r>
        <w:rPr/>
        <w:t>Out of the 403 questionnaires distributed, 388 were</w:t>
      </w:r>
      <w:r>
        <w:rPr>
          <w:spacing w:val="-47"/>
        </w:rPr>
        <w:t> </w:t>
      </w:r>
      <w:r>
        <w:rPr/>
        <w:t>returned</w:t>
      </w:r>
      <w:r>
        <w:rPr>
          <w:spacing w:val="1"/>
        </w:rPr>
        <w:t> </w:t>
      </w:r>
      <w:r>
        <w:rPr/>
        <w:t>(response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96.3%).</w:t>
      </w:r>
      <w:r>
        <w:rPr>
          <w:spacing w:val="1"/>
        </w:rPr>
        <w:t> </w:t>
      </w:r>
      <w:r>
        <w:rPr/>
        <w:t>Females</w:t>
      </w:r>
      <w:r>
        <w:rPr>
          <w:spacing w:val="-47"/>
        </w:rPr>
        <w:t> </w:t>
      </w:r>
      <w:r>
        <w:rPr/>
        <w:t>constituted</w:t>
      </w:r>
      <w:r>
        <w:rPr>
          <w:spacing w:val="76"/>
        </w:rPr>
        <w:t> </w:t>
      </w:r>
      <w:r>
        <w:rPr/>
        <w:t>216</w:t>
      </w:r>
      <w:r>
        <w:rPr>
          <w:spacing w:val="76"/>
        </w:rPr>
        <w:t> </w:t>
      </w:r>
      <w:r>
        <w:rPr/>
        <w:t>(55.67%)</w:t>
      </w:r>
      <w:r>
        <w:rPr>
          <w:spacing w:val="75"/>
        </w:rPr>
        <w:t> </w:t>
      </w:r>
      <w:r>
        <w:rPr/>
        <w:t>and</w:t>
      </w:r>
      <w:r>
        <w:rPr>
          <w:spacing w:val="80"/>
        </w:rPr>
        <w:t> </w:t>
      </w:r>
      <w:r>
        <w:rPr/>
        <w:t>males</w:t>
      </w:r>
      <w:r>
        <w:rPr>
          <w:spacing w:val="77"/>
        </w:rPr>
        <w:t> </w:t>
      </w:r>
      <w:r>
        <w:rPr/>
        <w:t>were</w:t>
      </w:r>
      <w:r>
        <w:rPr>
          <w:spacing w:val="77"/>
        </w:rPr>
        <w:t> </w:t>
      </w:r>
      <w:r>
        <w:rPr/>
        <w:t>172</w:t>
      </w:r>
    </w:p>
    <w:p>
      <w:pPr>
        <w:pStyle w:val="BodyText"/>
        <w:spacing w:line="276" w:lineRule="auto" w:before="1"/>
        <w:ind w:left="240" w:right="221"/>
        <w:jc w:val="both"/>
      </w:pPr>
      <w:r>
        <w:rPr/>
        <w:t>(44.32%). Most of the respondents 171 (44.07%)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old.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level: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(12.6%)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illiterates,</w:t>
      </w:r>
      <w:r>
        <w:rPr>
          <w:spacing w:val="1"/>
        </w:rPr>
        <w:t> </w:t>
      </w:r>
      <w:r>
        <w:rPr/>
        <w:t>69</w:t>
      </w:r>
      <w:r>
        <w:rPr>
          <w:spacing w:val="1"/>
        </w:rPr>
        <w:t> </w:t>
      </w:r>
      <w:r>
        <w:rPr/>
        <w:t>(17.78%)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level,</w:t>
      </w:r>
      <w:r>
        <w:rPr>
          <w:spacing w:val="-47"/>
        </w:rPr>
        <w:t> </w:t>
      </w:r>
      <w:r>
        <w:rPr/>
        <w:t>146(37.62%)</w:t>
      </w:r>
      <w:r>
        <w:rPr>
          <w:spacing w:val="97"/>
        </w:rPr>
        <w:t> </w:t>
      </w:r>
      <w:r>
        <w:rPr/>
        <w:t>were</w:t>
      </w:r>
      <w:r>
        <w:rPr>
          <w:spacing w:val="94"/>
        </w:rPr>
        <w:t> </w:t>
      </w:r>
      <w:r>
        <w:rPr/>
        <w:t>secondary</w:t>
      </w:r>
      <w:r>
        <w:rPr>
          <w:spacing w:val="93"/>
        </w:rPr>
        <w:t> </w:t>
      </w:r>
      <w:r>
        <w:rPr/>
        <w:t>school</w:t>
      </w:r>
      <w:r>
        <w:rPr>
          <w:spacing w:val="95"/>
        </w:rPr>
        <w:t> </w:t>
      </w:r>
      <w:r>
        <w:rPr/>
        <w:t>level,</w:t>
      </w:r>
      <w:r>
        <w:rPr>
          <w:spacing w:val="95"/>
        </w:rPr>
        <w:t> </w:t>
      </w:r>
      <w:r>
        <w:rPr/>
        <w:t>43</w:t>
      </w:r>
    </w:p>
    <w:p>
      <w:pPr>
        <w:pStyle w:val="BodyText"/>
        <w:ind w:left="240"/>
        <w:jc w:val="both"/>
      </w:pPr>
      <w:r>
        <w:rPr/>
        <w:t>(11.08)  </w:t>
      </w:r>
      <w:r>
        <w:rPr>
          <w:spacing w:val="34"/>
        </w:rPr>
        <w:t> </w:t>
      </w:r>
      <w:r>
        <w:rPr/>
        <w:t>completed  </w:t>
      </w:r>
      <w:r>
        <w:rPr>
          <w:spacing w:val="35"/>
        </w:rPr>
        <w:t> </w:t>
      </w:r>
      <w:r>
        <w:rPr/>
        <w:t>diploma  </w:t>
      </w:r>
      <w:r>
        <w:rPr>
          <w:spacing w:val="37"/>
        </w:rPr>
        <w:t> </w:t>
      </w:r>
      <w:r>
        <w:rPr/>
        <w:t>and  </w:t>
      </w:r>
      <w:r>
        <w:rPr>
          <w:spacing w:val="35"/>
        </w:rPr>
        <w:t> </w:t>
      </w:r>
      <w:r>
        <w:rPr/>
        <w:t>38  </w:t>
      </w:r>
      <w:r>
        <w:rPr>
          <w:spacing w:val="34"/>
        </w:rPr>
        <w:t> </w:t>
      </w:r>
      <w:r>
        <w:rPr/>
        <w:t>(9.79%)</w:t>
      </w:r>
    </w:p>
    <w:p>
      <w:pPr>
        <w:pStyle w:val="BodyText"/>
        <w:spacing w:line="276" w:lineRule="auto" w:before="34"/>
        <w:ind w:left="240" w:right="219"/>
        <w:jc w:val="both"/>
      </w:pPr>
      <w:r>
        <w:rPr/>
        <w:t>completed degree. Most respondents 289 (74.48)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orthodox</w:t>
      </w:r>
      <w:r>
        <w:rPr>
          <w:spacing w:val="1"/>
        </w:rPr>
        <w:t> </w:t>
      </w:r>
      <w:r>
        <w:rPr/>
        <w:t>Christian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(4.12%)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single, 186 (47.93%) were married, 56 (14.43%)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divorced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33</w:t>
      </w:r>
      <w:r>
        <w:rPr>
          <w:spacing w:val="1"/>
        </w:rPr>
        <w:t> </w:t>
      </w:r>
      <w:r>
        <w:rPr/>
        <w:t>(8.50%)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widowed. Almost one third of the respondents’ 126</w:t>
      </w:r>
      <w:r>
        <w:rPr>
          <w:spacing w:val="-47"/>
        </w:rPr>
        <w:t> </w:t>
      </w:r>
      <w:r>
        <w:rPr/>
        <w:t>(32.47%)</w:t>
      </w:r>
      <w:r>
        <w:rPr>
          <w:spacing w:val="76"/>
        </w:rPr>
        <w:t> </w:t>
      </w:r>
      <w:r>
        <w:rPr/>
        <w:t>monthly</w:t>
      </w:r>
      <w:r>
        <w:rPr>
          <w:spacing w:val="72"/>
        </w:rPr>
        <w:t> </w:t>
      </w:r>
      <w:r>
        <w:rPr/>
        <w:t>income</w:t>
      </w:r>
      <w:r>
        <w:rPr>
          <w:spacing w:val="79"/>
        </w:rPr>
        <w:t> </w:t>
      </w:r>
      <w:r>
        <w:rPr/>
        <w:t>ranged</w:t>
      </w:r>
      <w:r>
        <w:rPr>
          <w:spacing w:val="77"/>
        </w:rPr>
        <w:t> </w:t>
      </w:r>
      <w:r>
        <w:rPr/>
        <w:t>150-300</w:t>
      </w:r>
      <w:r>
        <w:rPr>
          <w:spacing w:val="78"/>
        </w:rPr>
        <w:t> </w:t>
      </w:r>
      <w:r>
        <w:rPr/>
        <w:t>birr</w:t>
      </w:r>
    </w:p>
    <w:p>
      <w:pPr>
        <w:pStyle w:val="BodyText"/>
        <w:spacing w:line="230" w:lineRule="exact"/>
        <w:ind w:left="240"/>
        <w:jc w:val="both"/>
      </w:pPr>
      <w:r>
        <w:rPr/>
        <w:t>(Table</w:t>
      </w:r>
      <w:r>
        <w:rPr>
          <w:spacing w:val="-2"/>
        </w:rPr>
        <w:t> </w:t>
      </w:r>
      <w:r>
        <w:rPr/>
        <w:t>1).</w:t>
      </w:r>
    </w:p>
    <w:p>
      <w:pPr>
        <w:spacing w:after="0" w:line="230" w:lineRule="exact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200" w:right="1220"/>
          <w:pgNumType w:start="185"/>
          <w:cols w:num="2" w:equalWidth="0">
            <w:col w:w="4434" w:space="438"/>
            <w:col w:w="4618"/>
          </w:cols>
        </w:sectPr>
      </w:pPr>
    </w:p>
    <w:p>
      <w:pPr>
        <w:pStyle w:val="Heading3"/>
        <w:spacing w:line="276" w:lineRule="auto" w:before="85" w:after="3"/>
        <w:ind w:left="1243" w:right="1228"/>
        <w:jc w:val="center"/>
      </w:pPr>
      <w:r>
        <w:rPr/>
        <w:t>Table No. 01: Demographic characteristics of the 388 respondents in debark town,</w:t>
      </w:r>
      <w:r>
        <w:rPr>
          <w:spacing w:val="-48"/>
        </w:rPr>
        <w:t> </w:t>
      </w:r>
      <w:r>
        <w:rPr/>
        <w:t>North</w:t>
      </w:r>
      <w:r>
        <w:rPr>
          <w:spacing w:val="-1"/>
        </w:rPr>
        <w:t> </w:t>
      </w:r>
      <w:r>
        <w:rPr/>
        <w:t>east</w:t>
      </w:r>
      <w:r>
        <w:rPr>
          <w:spacing w:val="1"/>
        </w:rPr>
        <w:t> </w:t>
      </w:r>
      <w:r>
        <w:rPr/>
        <w:t>gondar,</w:t>
      </w:r>
      <w:r>
        <w:rPr>
          <w:spacing w:val="1"/>
        </w:rPr>
        <w:t> </w:t>
      </w:r>
      <w:r>
        <w:rPr/>
        <w:t>Ethiopia.</w:t>
      </w:r>
    </w:p>
    <w:tbl>
      <w:tblPr>
        <w:tblW w:w="0" w:type="auto"/>
        <w:jc w:val="left"/>
        <w:tblInd w:w="1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1902"/>
        <w:gridCol w:w="1409"/>
      </w:tblGrid>
      <w:tr>
        <w:trPr>
          <w:trHeight w:val="239" w:hRule="atLeast"/>
        </w:trPr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Variable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421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(N=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388)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8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459" w:hRule="atLeast"/>
        </w:trPr>
        <w:tc>
          <w:tcPr>
            <w:tcW w:w="22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  <w:p>
            <w:pPr>
              <w:pStyle w:val="TableParagraph"/>
              <w:spacing w:line="206" w:lineRule="exact" w:before="25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9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419" w:right="91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88" w:right="88"/>
              <w:rPr>
                <w:sz w:val="18"/>
              </w:rPr>
            </w:pPr>
            <w:r>
              <w:rPr>
                <w:sz w:val="18"/>
              </w:rPr>
              <w:t>54.89</w:t>
            </w:r>
          </w:p>
        </w:tc>
      </w:tr>
      <w:tr>
        <w:trPr>
          <w:trHeight w:val="252" w:hRule="atLeast"/>
        </w:trPr>
        <w:tc>
          <w:tcPr>
            <w:tcW w:w="228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44.32</w:t>
            </w:r>
          </w:p>
        </w:tc>
      </w:tr>
      <w:tr>
        <w:trPr>
          <w:trHeight w:val="462" w:hRule="atLeast"/>
        </w:trPr>
        <w:tc>
          <w:tcPr>
            <w:tcW w:w="2285" w:type="dxa"/>
          </w:tcPr>
          <w:p>
            <w:pPr>
              <w:pStyle w:val="TableParagraph"/>
              <w:spacing w:before="3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</w:p>
          <w:p>
            <w:pPr>
              <w:pStyle w:val="TableParagraph"/>
              <w:spacing w:line="206" w:lineRule="exact" w:before="26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18-26</w:t>
            </w:r>
          </w:p>
        </w:tc>
        <w:tc>
          <w:tcPr>
            <w:tcW w:w="1902" w:type="dxa"/>
          </w:tcPr>
          <w:p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419" w:right="91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409" w:type="dxa"/>
          </w:tcPr>
          <w:p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88" w:right="88"/>
              <w:rPr>
                <w:sz w:val="18"/>
              </w:rPr>
            </w:pPr>
            <w:r>
              <w:rPr>
                <w:sz w:val="18"/>
              </w:rPr>
              <w:t>44.07</w:t>
            </w:r>
          </w:p>
        </w:tc>
      </w:tr>
      <w:tr>
        <w:trPr>
          <w:trHeight w:val="237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27-35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/>
              <w:ind w:left="419" w:right="91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20.88</w:t>
            </w:r>
          </w:p>
        </w:tc>
      </w:tr>
      <w:tr>
        <w:trPr>
          <w:trHeight w:val="237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36-40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/>
              <w:ind w:left="419" w:right="91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20.88</w:t>
            </w:r>
          </w:p>
        </w:tc>
      </w:tr>
      <w:tr>
        <w:trPr>
          <w:trHeight w:val="254" w:hRule="atLeast"/>
        </w:trPr>
        <w:tc>
          <w:tcPr>
            <w:tcW w:w="228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15.72</w:t>
            </w:r>
          </w:p>
        </w:tc>
      </w:tr>
      <w:tr>
        <w:trPr>
          <w:trHeight w:val="459" w:hRule="atLeast"/>
        </w:trPr>
        <w:tc>
          <w:tcPr>
            <w:tcW w:w="2285" w:type="dxa"/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Education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status</w:t>
            </w:r>
          </w:p>
          <w:p>
            <w:pPr>
              <w:pStyle w:val="TableParagraph"/>
              <w:spacing w:line="206" w:lineRule="exact" w:before="25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Cannot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 write</w:t>
            </w:r>
          </w:p>
        </w:tc>
        <w:tc>
          <w:tcPr>
            <w:tcW w:w="1902" w:type="dxa"/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419" w:right="91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09" w:type="dxa"/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88" w:right="89"/>
              <w:rPr>
                <w:sz w:val="18"/>
              </w:rPr>
            </w:pPr>
            <w:r>
              <w:rPr>
                <w:sz w:val="18"/>
              </w:rPr>
              <w:t>12-69</w:t>
            </w:r>
          </w:p>
        </w:tc>
      </w:tr>
      <w:tr>
        <w:trPr>
          <w:trHeight w:val="237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/>
              <w:ind w:left="419" w:right="91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17.73</w:t>
            </w:r>
          </w:p>
        </w:tc>
      </w:tr>
      <w:tr>
        <w:trPr>
          <w:trHeight w:val="237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education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/>
              <w:ind w:left="419" w:right="91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37.62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Diploma</w:t>
            </w:r>
          </w:p>
        </w:tc>
        <w:tc>
          <w:tcPr>
            <w:tcW w:w="1902" w:type="dxa"/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09" w:type="dxa"/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11.08</w:t>
            </w:r>
          </w:p>
        </w:tc>
      </w:tr>
      <w:tr>
        <w:trPr>
          <w:trHeight w:val="253" w:hRule="atLeast"/>
        </w:trPr>
        <w:tc>
          <w:tcPr>
            <w:tcW w:w="22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above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419" w:right="91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8" w:right="89"/>
              <w:rPr>
                <w:sz w:val="18"/>
              </w:rPr>
            </w:pPr>
            <w:r>
              <w:rPr>
                <w:sz w:val="18"/>
              </w:rPr>
              <w:t>9.79</w:t>
            </w:r>
          </w:p>
        </w:tc>
      </w:tr>
      <w:tr>
        <w:trPr>
          <w:trHeight w:val="459" w:hRule="atLeast"/>
        </w:trPr>
        <w:tc>
          <w:tcPr>
            <w:tcW w:w="2285" w:type="dxa"/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status</w:t>
            </w:r>
          </w:p>
          <w:p>
            <w:pPr>
              <w:pStyle w:val="TableParagraph"/>
              <w:spacing w:line="206" w:lineRule="exact" w:before="25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Single</w:t>
            </w:r>
          </w:p>
        </w:tc>
        <w:tc>
          <w:tcPr>
            <w:tcW w:w="1902" w:type="dxa"/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419" w:right="91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409" w:type="dxa"/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88" w:right="88"/>
              <w:rPr>
                <w:sz w:val="18"/>
              </w:rPr>
            </w:pPr>
            <w:r>
              <w:rPr>
                <w:sz w:val="18"/>
              </w:rPr>
              <w:t>29.12</w:t>
            </w:r>
          </w:p>
        </w:tc>
      </w:tr>
      <w:tr>
        <w:trPr>
          <w:trHeight w:val="237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Retried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/>
              <w:ind w:left="419" w:right="91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47.93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Divorced</w:t>
            </w:r>
          </w:p>
        </w:tc>
        <w:tc>
          <w:tcPr>
            <w:tcW w:w="1902" w:type="dxa"/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09" w:type="dxa"/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14.43</w:t>
            </w:r>
          </w:p>
        </w:tc>
      </w:tr>
      <w:tr>
        <w:trPr>
          <w:trHeight w:val="253" w:hRule="atLeast"/>
        </w:trPr>
        <w:tc>
          <w:tcPr>
            <w:tcW w:w="22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Widowed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419" w:right="91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8" w:right="89"/>
              <w:rPr>
                <w:sz w:val="18"/>
              </w:rPr>
            </w:pPr>
            <w:r>
              <w:rPr>
                <w:sz w:val="18"/>
              </w:rPr>
              <w:t>8.50</w:t>
            </w:r>
          </w:p>
        </w:tc>
      </w:tr>
      <w:tr>
        <w:trPr>
          <w:trHeight w:val="459" w:hRule="atLeast"/>
        </w:trPr>
        <w:tc>
          <w:tcPr>
            <w:tcW w:w="2285" w:type="dxa"/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Religion</w:t>
            </w:r>
          </w:p>
          <w:p>
            <w:pPr>
              <w:pStyle w:val="TableParagraph"/>
              <w:spacing w:line="206" w:lineRule="exact" w:before="25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Orthodox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Christian</w:t>
            </w:r>
          </w:p>
        </w:tc>
        <w:tc>
          <w:tcPr>
            <w:tcW w:w="1902" w:type="dxa"/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419" w:right="91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409" w:type="dxa"/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88" w:right="88"/>
              <w:rPr>
                <w:sz w:val="18"/>
              </w:rPr>
            </w:pPr>
            <w:r>
              <w:rPr>
                <w:sz w:val="18"/>
              </w:rPr>
              <w:t>74.48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Muslim</w:t>
            </w:r>
          </w:p>
        </w:tc>
        <w:tc>
          <w:tcPr>
            <w:tcW w:w="1902" w:type="dxa"/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409" w:type="dxa"/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22.42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 w:before="12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Protestants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 w:before="12"/>
              <w:ind w:left="419" w:right="91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 w:before="12"/>
              <w:ind w:left="88" w:right="89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</w:tr>
      <w:tr>
        <w:trPr>
          <w:trHeight w:val="252" w:hRule="atLeast"/>
        </w:trPr>
        <w:tc>
          <w:tcPr>
            <w:tcW w:w="228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9"/>
              <w:rPr>
                <w:sz w:val="18"/>
              </w:rPr>
            </w:pPr>
            <w:r>
              <w:rPr>
                <w:sz w:val="18"/>
              </w:rPr>
              <w:t>4.12</w:t>
            </w:r>
          </w:p>
        </w:tc>
      </w:tr>
      <w:tr>
        <w:trPr>
          <w:trHeight w:val="459" w:hRule="atLeast"/>
        </w:trPr>
        <w:tc>
          <w:tcPr>
            <w:tcW w:w="22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9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Monthly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</w:p>
          <w:p>
            <w:pPr>
              <w:pStyle w:val="TableParagraph"/>
              <w:spacing w:line="206" w:lineRule="exact" w:before="25"/>
              <w:ind w:right="995"/>
              <w:jc w:val="right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150-300</w:t>
            </w:r>
          </w:p>
        </w:tc>
        <w:tc>
          <w:tcPr>
            <w:tcW w:w="19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419" w:right="91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0"/>
              <w:ind w:left="88" w:right="88"/>
              <w:rPr>
                <w:sz w:val="18"/>
              </w:rPr>
            </w:pPr>
            <w:r>
              <w:rPr>
                <w:sz w:val="18"/>
              </w:rPr>
              <w:t>32.47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300-500</w:t>
            </w:r>
          </w:p>
        </w:tc>
        <w:tc>
          <w:tcPr>
            <w:tcW w:w="1902" w:type="dxa"/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409" w:type="dxa"/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16.23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 w:before="12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500-1000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 w:before="12"/>
              <w:ind w:left="419" w:right="91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 w:before="12"/>
              <w:ind w:left="88" w:right="88"/>
              <w:rPr>
                <w:sz w:val="18"/>
              </w:rPr>
            </w:pPr>
            <w:r>
              <w:rPr>
                <w:sz w:val="18"/>
              </w:rPr>
              <w:t>14.43</w:t>
            </w:r>
          </w:p>
        </w:tc>
      </w:tr>
      <w:tr>
        <w:trPr>
          <w:trHeight w:val="237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Greater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100</w:t>
            </w:r>
          </w:p>
        </w:tc>
        <w:tc>
          <w:tcPr>
            <w:tcW w:w="1902" w:type="dxa"/>
          </w:tcPr>
          <w:p>
            <w:pPr>
              <w:pStyle w:val="TableParagraph"/>
              <w:spacing w:line="206" w:lineRule="exact"/>
              <w:ind w:left="419" w:right="91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409" w:type="dxa"/>
          </w:tcPr>
          <w:p>
            <w:pPr>
              <w:pStyle w:val="TableParagraph"/>
              <w:spacing w:line="20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16.23</w:t>
            </w:r>
          </w:p>
        </w:tc>
      </w:tr>
      <w:tr>
        <w:trPr>
          <w:trHeight w:val="252" w:hRule="atLeast"/>
        </w:trPr>
        <w:tc>
          <w:tcPr>
            <w:tcW w:w="228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Living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family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19" w:right="91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8"/>
              <w:rPr>
                <w:sz w:val="18"/>
              </w:rPr>
            </w:pPr>
            <w:r>
              <w:rPr>
                <w:sz w:val="18"/>
              </w:rPr>
              <w:t>20.61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spacing w:line="276" w:lineRule="auto" w:before="0"/>
        <w:ind w:left="1751" w:right="173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Respondents’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toward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Bacterial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Infection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Treatment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Debark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Town, North East,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Ethiopia.</w:t>
      </w:r>
    </w:p>
    <w:p>
      <w:pPr>
        <w:pStyle w:val="BodyText"/>
        <w:spacing w:line="20" w:lineRule="exact"/>
        <w:ind w:left="501"/>
        <w:rPr>
          <w:sz w:val="2"/>
        </w:rPr>
      </w:pPr>
      <w:r>
        <w:rPr>
          <w:sz w:val="2"/>
        </w:rPr>
        <w:pict>
          <v:group style="width:436.1pt;height:.4pt;mso-position-horizontal-relative:char;mso-position-vertical-relative:line" coordorigin="0,0" coordsize="8722,8">
            <v:shape style="position:absolute;left:-1;top:0;width:8722;height:8" coordorigin="0,0" coordsize="8722,8" path="m5522,0l0,0,0,7,5522,7,5522,0xm5532,0l5525,0,5525,7,5532,7,5532,0xm6540,0l5534,0,5534,7,6540,7,6540,0xm6550,0l6542,0,6542,7,6550,7,6550,0xm7534,0l6552,0,6552,7,7534,7,7534,0xm7543,0l7536,0,7536,7,7543,7,7543,0xm8722,0l7546,0,7546,7,8722,7,872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6175" w:val="left" w:leader="none"/>
          <w:tab w:pos="7219" w:val="left" w:leader="none"/>
          <w:tab w:pos="8207" w:val="left" w:leader="none"/>
        </w:tabs>
        <w:spacing w:before="0"/>
        <w:ind w:left="2882" w:right="0" w:firstLine="0"/>
        <w:jc w:val="left"/>
        <w:rPr>
          <w:b/>
          <w:sz w:val="18"/>
        </w:rPr>
      </w:pPr>
      <w:r>
        <w:rPr/>
        <w:pict>
          <v:shape style="position:absolute;margin-left:85.079994pt;margin-top:12.262329pt;width:436.1pt;height:140.950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62"/>
                    <w:gridCol w:w="1165"/>
                    <w:gridCol w:w="1095"/>
                  </w:tblGrid>
                  <w:tr>
                    <w:trPr>
                      <w:trHeight w:val="228" w:hRule="atLeast"/>
                    </w:trPr>
                    <w:tc>
                      <w:tcPr>
                        <w:tcW w:w="7627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44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(%)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64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83" w:val="left" w:leader="none"/>
                          </w:tabs>
                          <w:spacing w:line="226" w:lineRule="exact" w:before="0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Have you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family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ever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suffered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bacterial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infections?</w:t>
                          <w:tab/>
                        </w:r>
                        <w:r>
                          <w:rPr>
                            <w:position w:val="13"/>
                            <w:sz w:val="18"/>
                          </w:rPr>
                          <w:t>Yes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0"/>
                          <w:ind w:left="270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3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93.04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64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1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71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0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4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6.96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0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Yes</w:t>
                        </w:r>
                      </w:p>
                      <w:p>
                        <w:pPr>
                          <w:pStyle w:val="TableParagraph"/>
                          <w:spacing w:line="65" w:lineRule="exact" w:before="0"/>
                          <w:ind w:left="1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take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that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bacterial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infection?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70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348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27"/>
                          <w:ind w:right="4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96.4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4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1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71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0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 w:before="27"/>
                          <w:ind w:right="4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3.60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64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83" w:val="left" w:leader="none"/>
                          </w:tabs>
                          <w:spacing w:line="231" w:lineRule="exact" w:before="0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few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years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encountered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infectious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disease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repeatedly?</w:t>
                          <w:tab/>
                        </w:r>
                        <w:r>
                          <w:rPr>
                            <w:position w:val="13"/>
                            <w:sz w:val="18"/>
                          </w:rPr>
                          <w:t>Yes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70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162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25"/>
                          <w:ind w:right="4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44.9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1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70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182</w:t>
                        </w:r>
                      </w:p>
                    </w:tc>
                    <w:tc>
                      <w:tcPr>
                        <w:tcW w:w="10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53.45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4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Yes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74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65(162)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3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40.12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64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1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274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97(162)</w:t>
                        </w:r>
                      </w:p>
                    </w:tc>
                    <w:tc>
                      <w:tcPr>
                        <w:tcW w:w="10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right="3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59.88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64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Yes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74" w:right="2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35(65)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3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53.85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64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95" w:val="left" w:leader="none"/>
                          </w:tabs>
                          <w:spacing w:line="86" w:lineRule="auto" w:before="0"/>
                          <w:ind w:right="2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used repeatedly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cure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you?</w:t>
                          <w:tab/>
                        </w:r>
                        <w:r>
                          <w:rPr>
                            <w:position w:val="-12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1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274" w:right="2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30(65)</w:t>
                        </w:r>
                      </w:p>
                    </w:tc>
                    <w:tc>
                      <w:tcPr>
                        <w:tcW w:w="10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right="3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Questions</w:t>
        <w:tab/>
        <w:t>Response</w:t>
        <w:tab/>
        <w:t>Number</w:t>
        <w:tab/>
      </w:r>
      <w:r>
        <w:rPr>
          <w:b/>
          <w:position w:val="12"/>
          <w:sz w:val="18"/>
        </w:rPr>
        <w:t>Percentage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before="0"/>
        <w:ind w:left="609" w:right="0" w:firstLine="0"/>
        <w:jc w:val="left"/>
        <w:rPr>
          <w:sz w:val="18"/>
        </w:rPr>
      </w:pPr>
      <w:r>
        <w:rPr>
          <w:sz w:val="18"/>
        </w:rPr>
        <w:t>Did</w:t>
      </w:r>
      <w:r>
        <w:rPr>
          <w:spacing w:val="-1"/>
          <w:sz w:val="18"/>
        </w:rPr>
        <w:t> </w:t>
      </w:r>
      <w:r>
        <w:rPr>
          <w:sz w:val="18"/>
        </w:rPr>
        <w:t>you</w:t>
      </w:r>
      <w:r>
        <w:rPr>
          <w:spacing w:val="-1"/>
          <w:sz w:val="18"/>
        </w:rPr>
        <w:t> </w:t>
      </w: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antibiotic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every</w:t>
      </w:r>
      <w:r>
        <w:rPr>
          <w:spacing w:val="-6"/>
          <w:sz w:val="18"/>
        </w:rPr>
        <w:t> </w:t>
      </w:r>
      <w:r>
        <w:rPr>
          <w:sz w:val="18"/>
        </w:rPr>
        <w:t>illness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1"/>
          <w:sz w:val="18"/>
        </w:rPr>
        <w:t> </w:t>
      </w:r>
      <w:r>
        <w:rPr>
          <w:sz w:val="18"/>
        </w:rPr>
        <w:t>encountered?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840"/>
          <w:pgMar w:header="722" w:footer="748" w:top="1340" w:bottom="940" w:left="1200" w:right="122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6" w:lineRule="auto" w:before="0"/>
        <w:ind w:right="832"/>
        <w:jc w:val="both"/>
      </w:pPr>
      <w:r>
        <w:rPr/>
        <w:t>Awareness of bacterial infection and its</w:t>
      </w:r>
      <w:r>
        <w:rPr>
          <w:spacing w:val="-48"/>
        </w:rPr>
        <w:t> </w:t>
      </w:r>
      <w:r>
        <w:rPr/>
        <w:t>treatment</w:t>
      </w:r>
    </w:p>
    <w:p>
      <w:pPr>
        <w:pStyle w:val="BodyText"/>
        <w:spacing w:line="276" w:lineRule="auto"/>
        <w:ind w:left="24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majority of respondents</w:t>
      </w:r>
      <w:r>
        <w:rPr>
          <w:spacing w:val="1"/>
        </w:rPr>
        <w:t> </w:t>
      </w:r>
      <w:r>
        <w:rPr/>
        <w:t>361</w:t>
      </w:r>
      <w:r>
        <w:rPr>
          <w:spacing w:val="1"/>
        </w:rPr>
        <w:t> </w:t>
      </w:r>
      <w:r>
        <w:rPr/>
        <w:t>(93.04%)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suffered from different bacterial infections and 27</w:t>
      </w:r>
      <w:r>
        <w:rPr>
          <w:spacing w:val="1"/>
        </w:rPr>
        <w:t> </w:t>
      </w:r>
      <w:r>
        <w:rPr/>
        <w:t>(6.96%)</w:t>
      </w:r>
      <w:r>
        <w:rPr>
          <w:spacing w:val="4"/>
        </w:rPr>
        <w:t> </w:t>
      </w:r>
      <w:r>
        <w:rPr/>
        <w:t>were</w:t>
      </w:r>
      <w:r>
        <w:rPr>
          <w:spacing w:val="8"/>
        </w:rPr>
        <w:t> </w:t>
      </w:r>
      <w:r>
        <w:rPr/>
        <w:t>not</w:t>
      </w:r>
      <w:r>
        <w:rPr>
          <w:spacing w:val="7"/>
        </w:rPr>
        <w:t> </w:t>
      </w:r>
      <w:r>
        <w:rPr/>
        <w:t>suffered</w:t>
      </w:r>
      <w:r>
        <w:rPr>
          <w:spacing w:val="8"/>
        </w:rPr>
        <w:t> </w:t>
      </w:r>
      <w:r>
        <w:rPr/>
        <w:t>from</w:t>
      </w:r>
      <w:r>
        <w:rPr>
          <w:spacing w:val="4"/>
        </w:rPr>
        <w:t> </w:t>
      </w:r>
      <w:r>
        <w:rPr/>
        <w:t>bacterial</w:t>
      </w:r>
      <w:r>
        <w:rPr>
          <w:spacing w:val="8"/>
        </w:rPr>
        <w:t> </w:t>
      </w:r>
      <w:r>
        <w:rPr/>
        <w:t>infection.</w:t>
      </w:r>
    </w:p>
    <w:p>
      <w:pPr>
        <w:pStyle w:val="BodyText"/>
        <w:spacing w:line="276" w:lineRule="auto"/>
        <w:ind w:left="240" w:right="38"/>
        <w:jc w:val="both"/>
      </w:pPr>
      <w:r>
        <w:rPr/>
        <w:t>348</w:t>
      </w:r>
      <w:r>
        <w:rPr>
          <w:spacing w:val="1"/>
        </w:rPr>
        <w:t> </w:t>
      </w:r>
      <w:r>
        <w:rPr/>
        <w:t>(96.4%)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suffered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bacterial</w:t>
      </w:r>
      <w:r>
        <w:rPr>
          <w:spacing w:val="70"/>
        </w:rPr>
        <w:t> </w:t>
      </w:r>
      <w:r>
        <w:rPr/>
        <w:t>infection</w:t>
      </w:r>
      <w:r>
        <w:rPr>
          <w:spacing w:val="72"/>
        </w:rPr>
        <w:t> </w:t>
      </w:r>
      <w:r>
        <w:rPr/>
        <w:t>took</w:t>
      </w:r>
      <w:r>
        <w:rPr>
          <w:spacing w:val="70"/>
        </w:rPr>
        <w:t> </w:t>
      </w:r>
      <w:r>
        <w:rPr/>
        <w:t>antibiotics</w:t>
      </w:r>
      <w:r>
        <w:rPr>
          <w:spacing w:val="71"/>
        </w:rPr>
        <w:t> </w:t>
      </w:r>
      <w:r>
        <w:rPr/>
        <w:t>to</w:t>
      </w:r>
      <w:r>
        <w:rPr>
          <w:spacing w:val="72"/>
        </w:rPr>
        <w:t> </w:t>
      </w:r>
      <w:r>
        <w:rPr/>
        <w:t>treat</w:t>
      </w:r>
      <w:r>
        <w:rPr>
          <w:spacing w:val="71"/>
        </w:rPr>
        <w:t> </w:t>
      </w:r>
      <w:r>
        <w:rPr/>
        <w:t>that</w:t>
      </w:r>
    </w:p>
    <w:p>
      <w:pPr>
        <w:pStyle w:val="BodyText"/>
        <w:spacing w:before="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76" w:lineRule="auto"/>
        <w:ind w:left="240" w:right="223"/>
        <w:jc w:val="both"/>
      </w:pPr>
      <w:r>
        <w:rPr/>
        <w:t>specific bacterial infection and 13 participant didn’t</w:t>
      </w:r>
      <w:r>
        <w:rPr>
          <w:spacing w:val="-47"/>
        </w:rPr>
        <w:t> </w:t>
      </w:r>
      <w:r>
        <w:rPr/>
        <w:t>take due to unknown reason. Among respondents</w:t>
      </w:r>
      <w:r>
        <w:rPr>
          <w:spacing w:val="1"/>
        </w:rPr>
        <w:t> </w:t>
      </w:r>
      <w:r>
        <w:rPr/>
        <w:t>who suffered from bacterial infection 162 (44.9%)</w:t>
      </w:r>
      <w:r>
        <w:rPr>
          <w:spacing w:val="1"/>
        </w:rPr>
        <w:t> </w:t>
      </w:r>
      <w:r>
        <w:rPr/>
        <w:t>were</w:t>
      </w:r>
      <w:r>
        <w:rPr>
          <w:spacing w:val="51"/>
        </w:rPr>
        <w:t> </w:t>
      </w:r>
      <w:r>
        <w:rPr/>
        <w:t>repeatedly</w:t>
      </w:r>
      <w:r>
        <w:rPr>
          <w:spacing w:val="48"/>
        </w:rPr>
        <w:t> </w:t>
      </w:r>
      <w:r>
        <w:rPr/>
        <w:t>suffered</w:t>
      </w:r>
      <w:r>
        <w:rPr>
          <w:spacing w:val="52"/>
        </w:rPr>
        <w:t> </w:t>
      </w:r>
      <w:r>
        <w:rPr/>
        <w:t>at</w:t>
      </w:r>
      <w:r>
        <w:rPr>
          <w:spacing w:val="49"/>
        </w:rPr>
        <w:t> </w:t>
      </w:r>
      <w:r>
        <w:rPr/>
        <w:t>various</w:t>
      </w:r>
      <w:r>
        <w:rPr>
          <w:spacing w:val="50"/>
        </w:rPr>
        <w:t> </w:t>
      </w:r>
      <w:r>
        <w:rPr/>
        <w:t>times.</w:t>
      </w:r>
      <w:r>
        <w:rPr>
          <w:spacing w:val="53"/>
        </w:rPr>
        <w:t> </w:t>
      </w:r>
      <w:r>
        <w:rPr/>
        <w:t>From</w:t>
      </w:r>
    </w:p>
    <w:p>
      <w:pPr>
        <w:pStyle w:val="BodyText"/>
        <w:spacing w:line="276" w:lineRule="auto"/>
        <w:ind w:left="240" w:right="221"/>
        <w:jc w:val="both"/>
      </w:pPr>
      <w:r>
        <w:rPr/>
        <w:t>162</w:t>
      </w:r>
      <w:r>
        <w:rPr>
          <w:spacing w:val="1"/>
        </w:rPr>
        <w:t> </w:t>
      </w:r>
      <w:r>
        <w:rPr/>
        <w:t>respondents,</w:t>
      </w:r>
      <w:r>
        <w:rPr>
          <w:spacing w:val="1"/>
        </w:rPr>
        <w:t> </w:t>
      </w:r>
      <w:r>
        <w:rPr/>
        <w:t>65</w:t>
      </w:r>
      <w:r>
        <w:rPr>
          <w:spacing w:val="1"/>
        </w:rPr>
        <w:t> </w:t>
      </w:r>
      <w:r>
        <w:rPr/>
        <w:t>(40.1%)</w:t>
      </w:r>
      <w:r>
        <w:rPr>
          <w:spacing w:val="1"/>
        </w:rPr>
        <w:t> </w:t>
      </w:r>
      <w:r>
        <w:rPr/>
        <w:t>procured</w:t>
      </w:r>
      <w:r>
        <w:rPr>
          <w:spacing w:val="51"/>
        </w:rPr>
        <w:t> </w:t>
      </w:r>
      <w:r>
        <w:rPr/>
        <w:t>the</w:t>
      </w:r>
      <w:r>
        <w:rPr>
          <w:spacing w:val="-47"/>
        </w:rPr>
        <w:t> </w:t>
      </w:r>
      <w:r>
        <w:rPr/>
        <w:t>antibiotic for that specific infection from the same</w:t>
      </w:r>
      <w:r>
        <w:rPr>
          <w:spacing w:val="1"/>
        </w:rPr>
        <w:t> </w:t>
      </w:r>
      <w:r>
        <w:rPr/>
        <w:t>place</w:t>
      </w:r>
      <w:r>
        <w:rPr>
          <w:spacing w:val="76"/>
        </w:rPr>
        <w:t> </w:t>
      </w:r>
      <w:r>
        <w:rPr/>
        <w:t>and</w:t>
      </w:r>
      <w:r>
        <w:rPr>
          <w:spacing w:val="77"/>
        </w:rPr>
        <w:t> </w:t>
      </w:r>
      <w:r>
        <w:rPr/>
        <w:t>97</w:t>
      </w:r>
      <w:r>
        <w:rPr>
          <w:spacing w:val="78"/>
        </w:rPr>
        <w:t> </w:t>
      </w:r>
      <w:r>
        <w:rPr/>
        <w:t>(59.9%)</w:t>
      </w:r>
      <w:r>
        <w:rPr>
          <w:spacing w:val="76"/>
        </w:rPr>
        <w:t> </w:t>
      </w:r>
      <w:r>
        <w:rPr/>
        <w:t>did</w:t>
      </w:r>
      <w:r>
        <w:rPr>
          <w:spacing w:val="78"/>
        </w:rPr>
        <w:t> </w:t>
      </w:r>
      <w:r>
        <w:rPr/>
        <w:t>not</w:t>
      </w:r>
      <w:r>
        <w:rPr>
          <w:spacing w:val="78"/>
        </w:rPr>
        <w:t> </w:t>
      </w:r>
      <w:r>
        <w:rPr/>
        <w:t>take</w:t>
      </w:r>
      <w:r>
        <w:rPr>
          <w:spacing w:val="79"/>
        </w:rPr>
        <w:t> </w:t>
      </w:r>
      <w:r>
        <w:rPr/>
        <w:t>antibiotics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20"/>
          <w:cols w:num="2" w:equalWidth="0">
            <w:col w:w="4433" w:space="439"/>
            <w:col w:w="4618"/>
          </w:cols>
        </w:sectPr>
      </w:pPr>
    </w:p>
    <w:p>
      <w:pPr>
        <w:pStyle w:val="BodyText"/>
        <w:spacing w:line="276" w:lineRule="auto" w:before="80"/>
        <w:ind w:left="240" w:right="40"/>
        <w:jc w:val="both"/>
      </w:pPr>
      <w:r>
        <w:rPr/>
        <w:t>repeatedly.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65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took</w:t>
      </w:r>
      <w:r>
        <w:rPr>
          <w:spacing w:val="1"/>
        </w:rPr>
        <w:t> </w:t>
      </w:r>
      <w:r>
        <w:rPr/>
        <w:t>antibiotics repeatedly 35 (53.9%) of them got cured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(46.2%)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cured (Table</w:t>
      </w:r>
      <w:r>
        <w:rPr>
          <w:spacing w:val="-4"/>
        </w:rPr>
        <w:t> </w:t>
      </w:r>
      <w:r>
        <w:rPr/>
        <w:t>2).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6" w:lineRule="auto" w:before="0"/>
        <w:ind w:right="715"/>
      </w:pPr>
      <w:r>
        <w:rPr/>
        <w:t>The knowledge, attitude and behavior of</w:t>
      </w:r>
      <w:r>
        <w:rPr>
          <w:spacing w:val="-47"/>
        </w:rPr>
        <w:t> </w:t>
      </w:r>
      <w:r>
        <w:rPr/>
        <w:t>respondent (who obtain antibiotic with</w:t>
      </w:r>
      <w:r>
        <w:rPr>
          <w:spacing w:val="1"/>
        </w:rPr>
        <w:t> </w:t>
      </w:r>
      <w:r>
        <w:rPr/>
        <w:t>prescription)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antibiotic</w:t>
      </w:r>
      <w:r>
        <w:rPr>
          <w:spacing w:val="-2"/>
        </w:rPr>
        <w:t> </w:t>
      </w:r>
      <w:r>
        <w:rPr/>
        <w:t>use</w:t>
      </w:r>
    </w:p>
    <w:p>
      <w:pPr>
        <w:pStyle w:val="BodyText"/>
        <w:spacing w:line="276" w:lineRule="auto"/>
        <w:ind w:left="240" w:right="38"/>
        <w:jc w:val="both"/>
      </w:pPr>
      <w:r>
        <w:rPr/>
        <w:t>Among</w:t>
      </w:r>
      <w:r>
        <w:rPr>
          <w:spacing w:val="1"/>
        </w:rPr>
        <w:t> </w:t>
      </w:r>
      <w:r>
        <w:rPr/>
        <w:t>388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82(34.15%)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them</w:t>
      </w:r>
      <w:r>
        <w:rPr>
          <w:spacing w:val="-47"/>
        </w:rPr>
        <w:t> </w:t>
      </w:r>
      <w:r>
        <w:rPr/>
        <w:t>obtained antibiotics from health facility pharmacy</w:t>
      </w:r>
      <w:r>
        <w:rPr>
          <w:spacing w:val="1"/>
        </w:rPr>
        <w:t> </w:t>
      </w:r>
      <w:r>
        <w:rPr/>
        <w:t>with prescription. While prescribing and dispensing</w:t>
      </w:r>
      <w:r>
        <w:rPr>
          <w:spacing w:val="-47"/>
        </w:rPr>
        <w:t> </w:t>
      </w:r>
      <w:r>
        <w:rPr/>
        <w:t>of</w:t>
      </w:r>
      <w:r>
        <w:rPr>
          <w:spacing w:val="40"/>
        </w:rPr>
        <w:t> </w:t>
      </w:r>
      <w:r>
        <w:rPr/>
        <w:t>drugs</w:t>
      </w:r>
      <w:r>
        <w:rPr>
          <w:spacing w:val="42"/>
        </w:rPr>
        <w:t> </w:t>
      </w:r>
      <w:r>
        <w:rPr/>
        <w:t>for</w:t>
      </w:r>
      <w:r>
        <w:rPr>
          <w:spacing w:val="43"/>
        </w:rPr>
        <w:t> </w:t>
      </w:r>
      <w:r>
        <w:rPr/>
        <w:t>patients,</w:t>
      </w:r>
      <w:r>
        <w:rPr>
          <w:spacing w:val="42"/>
        </w:rPr>
        <w:t> </w:t>
      </w:r>
      <w:r>
        <w:rPr/>
        <w:t>clear</w:t>
      </w:r>
      <w:r>
        <w:rPr>
          <w:spacing w:val="43"/>
        </w:rPr>
        <w:t> </w:t>
      </w:r>
      <w:r>
        <w:rPr/>
        <w:t>verbal</w:t>
      </w:r>
      <w:r>
        <w:rPr>
          <w:spacing w:val="42"/>
        </w:rPr>
        <w:t> </w:t>
      </w:r>
      <w:r>
        <w:rPr/>
        <w:t>and/or</w:t>
      </w:r>
      <w:r>
        <w:rPr>
          <w:spacing w:val="46"/>
        </w:rPr>
        <w:t> </w:t>
      </w:r>
      <w:r>
        <w:rPr/>
        <w:t>written</w:t>
      </w:r>
    </w:p>
    <w:p>
      <w:pPr>
        <w:pStyle w:val="BodyText"/>
        <w:spacing w:line="276" w:lineRule="auto" w:before="80"/>
        <w:ind w:left="240" w:right="218"/>
        <w:jc w:val="both"/>
      </w:pPr>
      <w:r>
        <w:rPr/>
        <w:br w:type="column"/>
      </w:r>
      <w:r>
        <w:rPr/>
        <w:t>information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considered.</w:t>
      </w:r>
      <w:r>
        <w:rPr>
          <w:spacing w:val="1"/>
        </w:rPr>
        <w:t> </w:t>
      </w:r>
      <w:r>
        <w:rPr/>
        <w:t>Even</w:t>
      </w:r>
      <w:r>
        <w:rPr>
          <w:spacing w:val="51"/>
        </w:rPr>
        <w:t> </w:t>
      </w:r>
      <w:r>
        <w:rPr/>
        <w:t>if</w:t>
      </w:r>
      <w:r>
        <w:rPr>
          <w:spacing w:val="1"/>
        </w:rPr>
        <w:t> </w:t>
      </w:r>
      <w:r>
        <w:rPr/>
        <w:t>information was given to the patient by the health</w:t>
      </w:r>
      <w:r>
        <w:rPr>
          <w:spacing w:val="1"/>
        </w:rPr>
        <w:t> </w:t>
      </w:r>
      <w:r>
        <w:rPr/>
        <w:t>professional, 29 (35.37%) of respondents did not</w:t>
      </w:r>
      <w:r>
        <w:rPr>
          <w:spacing w:val="1"/>
        </w:rPr>
        <w:t> </w:t>
      </w:r>
      <w:r>
        <w:rPr/>
        <w:t>apply the verbal and/or written information they get</w:t>
      </w:r>
      <w:r>
        <w:rPr>
          <w:spacing w:val="-47"/>
        </w:rPr>
        <w:t> </w:t>
      </w:r>
      <w:r>
        <w:rPr/>
        <w:t>from the health professional; 39 (47.56%) stop the</w:t>
      </w:r>
      <w:r>
        <w:rPr>
          <w:spacing w:val="1"/>
        </w:rPr>
        <w:t> </w:t>
      </w:r>
      <w:r>
        <w:rPr/>
        <w:t>treatment for the following reasons: 23 (53.49%)</w:t>
      </w:r>
      <w:r>
        <w:rPr>
          <w:spacing w:val="1"/>
        </w:rPr>
        <w:t> </w:t>
      </w:r>
      <w:r>
        <w:rPr/>
        <w:t>stop treatment due to they felt better, 29 (67.44%)</w:t>
      </w:r>
      <w:r>
        <w:rPr>
          <w:spacing w:val="1"/>
        </w:rPr>
        <w:t> </w:t>
      </w:r>
      <w:r>
        <w:rPr/>
        <w:t>stop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assumption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 is ineffective, 21 (48.84%) stop treatment</w:t>
      </w:r>
      <w:r>
        <w:rPr>
          <w:spacing w:val="-47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forgot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(65.11%)</w:t>
      </w:r>
      <w:r>
        <w:rPr>
          <w:spacing w:val="1"/>
        </w:rPr>
        <w:t> </w:t>
      </w:r>
      <w:r>
        <w:rPr/>
        <w:t>stopped</w:t>
      </w:r>
      <w:r>
        <w:rPr>
          <w:spacing w:val="-1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negligence</w:t>
      </w:r>
      <w:r>
        <w:rPr>
          <w:spacing w:val="-1"/>
        </w:rPr>
        <w:t> </w:t>
      </w:r>
      <w:r>
        <w:rPr/>
        <w:t>(Table</w:t>
      </w:r>
      <w:r>
        <w:rPr>
          <w:spacing w:val="-2"/>
        </w:rPr>
        <w:t> </w:t>
      </w:r>
      <w:r>
        <w:rPr/>
        <w:t>3).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00" w:right="1220"/>
          <w:cols w:num="2" w:equalWidth="0">
            <w:col w:w="4431" w:space="441"/>
            <w:col w:w="4618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3"/>
        <w:spacing w:line="278" w:lineRule="auto"/>
        <w:ind w:left="1750" w:right="1733"/>
        <w:jc w:val="center"/>
      </w:pPr>
      <w:r>
        <w:rPr/>
        <w:pict>
          <v:shape style="position:absolute;margin-left:66.599007pt;margin-top:36.445892pt;width:462pt;height:.4pt;mso-position-horizontal-relative:page;mso-position-vertical-relative:paragraph;z-index:-15723520;mso-wrap-distance-left:0;mso-wrap-distance-right:0" coordorigin="1332,729" coordsize="9240,8" path="m7848,729l1332,729,1332,736,7848,736,7848,729xm7858,729l7850,729,7850,736,7858,736,7858,729xm8705,729l7860,729,7860,736,8705,736,8705,729xm8714,729l8707,729,8707,736,8714,736,8714,729xm9331,729l8717,729,8717,736,9331,736,9331,729xm9341,729l9334,729,9334,736,9341,736,9341,729xm10572,729l9343,729,9343,736,10572,736,10572,729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knowledge,</w:t>
      </w:r>
      <w:r>
        <w:rPr>
          <w:spacing w:val="-3"/>
        </w:rPr>
        <w:t> </w:t>
      </w:r>
      <w:r>
        <w:rPr/>
        <w:t>attitude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respondent</w:t>
      </w:r>
      <w:r>
        <w:rPr>
          <w:spacing w:val="-47"/>
        </w:rPr>
        <w:t> </w:t>
      </w:r>
      <w:r>
        <w:rPr/>
        <w:t>(who</w:t>
      </w:r>
      <w:r>
        <w:rPr>
          <w:spacing w:val="-5"/>
        </w:rPr>
        <w:t> </w:t>
      </w:r>
      <w:r>
        <w:rPr/>
        <w:t>obtain</w:t>
      </w:r>
      <w:r>
        <w:rPr>
          <w:spacing w:val="-3"/>
        </w:rPr>
        <w:t> </w:t>
      </w:r>
      <w:r>
        <w:rPr/>
        <w:t>antibiotic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prescription)</w:t>
      </w:r>
      <w:r>
        <w:rPr>
          <w:spacing w:val="-4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antibiotic</w:t>
      </w:r>
      <w:r>
        <w:rPr>
          <w:spacing w:val="-3"/>
        </w:rPr>
        <w:t> </w:t>
      </w:r>
      <w:r>
        <w:rPr/>
        <w:t>use</w:t>
      </w:r>
    </w:p>
    <w:p>
      <w:pPr>
        <w:tabs>
          <w:tab w:pos="6758" w:val="left" w:leader="none"/>
          <w:tab w:pos="7612" w:val="left" w:leader="none"/>
          <w:tab w:pos="8330" w:val="left" w:leader="none"/>
        </w:tabs>
        <w:spacing w:line="139" w:lineRule="auto" w:before="44"/>
        <w:ind w:left="8603" w:right="306" w:hanging="8256"/>
        <w:jc w:val="left"/>
        <w:rPr>
          <w:b/>
          <w:sz w:val="18"/>
        </w:rPr>
      </w:pPr>
      <w:r>
        <w:rPr>
          <w:b/>
          <w:sz w:val="18"/>
        </w:rPr>
        <w:t>Statements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evaluating knowledge,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attitude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behavior</w:t>
        <w:tab/>
        <w:t>Number</w:t>
        <w:tab/>
        <w:t>Total</w:t>
        <w:tab/>
      </w:r>
      <w:r>
        <w:rPr>
          <w:b/>
          <w:position w:val="12"/>
          <w:sz w:val="18"/>
        </w:rPr>
        <w:t>Percentage</w:t>
      </w:r>
      <w:r>
        <w:rPr>
          <w:b/>
          <w:spacing w:val="-42"/>
          <w:position w:val="12"/>
          <w:sz w:val="18"/>
        </w:rPr>
        <w:t> </w:t>
      </w:r>
      <w:r>
        <w:rPr>
          <w:b/>
          <w:sz w:val="18"/>
        </w:rPr>
        <w:t>(%)</w:t>
      </w: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240" w:right="0" w:firstLine="0"/>
        <w:jc w:val="left"/>
        <w:rPr>
          <w:sz w:val="18"/>
        </w:rPr>
      </w:pPr>
      <w:r>
        <w:rPr/>
        <w:pict>
          <v:shape style="position:absolute;margin-left:65.879997pt;margin-top:-11.937682pt;width:462.75pt;height:132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19"/>
                    <w:gridCol w:w="912"/>
                    <w:gridCol w:w="781"/>
                    <w:gridCol w:w="1142"/>
                  </w:tblGrid>
                  <w:tr>
                    <w:trPr>
                      <w:trHeight w:val="459" w:hRule="atLeast"/>
                    </w:trPr>
                    <w:tc>
                      <w:tcPr>
                        <w:tcW w:w="7331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052" w:val="right" w:leader="none"/>
                          </w:tabs>
                          <w:spacing w:line="232" w:lineRule="auto" w:before="0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 were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informed about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resistance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verbally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and/or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with any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34.15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733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52" w:val="right" w:leader="none"/>
                          </w:tabs>
                          <w:spacing w:line="84" w:lineRule="auto" w:before="42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were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informed about the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consequence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stopping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treatment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05" w:lineRule="exact" w:before="131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05" w:lineRule="exact" w:before="131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35.37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6419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verbally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and/or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written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material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without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consulting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clinician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41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followed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clinician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instruction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when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prescribed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antibiotics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2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46.34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complete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course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antibiotics</w:t>
                        </w:r>
                      </w:p>
                    </w:tc>
                    <w:tc>
                      <w:tcPr>
                        <w:tcW w:w="9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2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7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  <w:tc>
                      <w:tcPr>
                        <w:tcW w:w="11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47.56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4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Reasons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stated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respondents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completing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their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course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antibiotics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64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Felt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better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2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53.49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41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Antibiotics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proved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ineffective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2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41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Forgot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dose</w:t>
                        </w: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2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48.84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could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bothered</w:t>
                        </w:r>
                      </w:p>
                    </w:tc>
                    <w:tc>
                      <w:tcPr>
                        <w:tcW w:w="9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2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7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11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65.11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written material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professional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3"/>
        <w:spacing w:line="276" w:lineRule="auto" w:before="175"/>
        <w:ind w:left="1838" w:right="1823" w:firstLine="4"/>
        <w:jc w:val="center"/>
      </w:pPr>
      <w:r>
        <w:rPr/>
        <w:pict>
          <v:shape style="position:absolute;margin-left:66.599007pt;margin-top:40.525932pt;width:462pt;height:.4pt;mso-position-horizontal-relative:page;mso-position-vertical-relative:paragraph;z-index:-15723008;mso-wrap-distance-left:0;mso-wrap-distance-right:0" coordorigin="1332,811" coordsize="9240,8" path="m7846,811l1332,811,1332,818,7846,818,7846,811xm7855,811l7848,811,7848,818,7855,818,7855,811xm8700,811l7858,811,7858,818,8700,818,8700,811xm8710,811l8702,811,8702,818,8710,818,8710,811xm9329,811l8712,811,8712,818,9329,818,9329,811xm9338,811l9331,811,9331,818,9338,818,9338,811xm10572,811l9341,811,9341,818,10572,818,10572,811xe" filled="true" fillcolor="#000000" stroked="false">
            <v:path arrowok="t"/>
            <v:fill type="solid"/>
            <w10:wrap type="topAndBottom"/>
          </v:shape>
        </w:pict>
      </w:r>
      <w:r>
        <w:rPr/>
        <w:t>Table No. 04: The knowledge, attitude and behavior of respondent</w:t>
      </w:r>
      <w:r>
        <w:rPr>
          <w:spacing w:val="1"/>
        </w:rPr>
        <w:t> </w:t>
      </w:r>
      <w:r>
        <w:rPr/>
        <w:t>(who</w:t>
      </w:r>
      <w:r>
        <w:rPr>
          <w:spacing w:val="-6"/>
        </w:rPr>
        <w:t> </w:t>
      </w:r>
      <w:r>
        <w:rPr/>
        <w:t>obtain</w:t>
      </w:r>
      <w:r>
        <w:rPr>
          <w:spacing w:val="-5"/>
        </w:rPr>
        <w:t> </w:t>
      </w:r>
      <w:r>
        <w:rPr/>
        <w:t>antibiotic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prescription)</w:t>
      </w:r>
      <w:r>
        <w:rPr>
          <w:spacing w:val="-5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antibiotic</w:t>
      </w:r>
      <w:r>
        <w:rPr>
          <w:spacing w:val="-5"/>
        </w:rPr>
        <w:t> </w:t>
      </w:r>
      <w:r>
        <w:rPr/>
        <w:t>use</w:t>
      </w:r>
    </w:p>
    <w:p>
      <w:pPr>
        <w:tabs>
          <w:tab w:pos="6755" w:val="left" w:leader="none"/>
          <w:tab w:pos="7610" w:val="left" w:leader="none"/>
          <w:tab w:pos="8327" w:val="left" w:leader="none"/>
        </w:tabs>
        <w:spacing w:line="256" w:lineRule="exact" w:before="0"/>
        <w:ind w:left="1065" w:right="0" w:firstLine="0"/>
        <w:jc w:val="left"/>
        <w:rPr>
          <w:b/>
          <w:sz w:val="18"/>
        </w:rPr>
      </w:pPr>
      <w:r>
        <w:rPr>
          <w:b/>
          <w:sz w:val="18"/>
        </w:rPr>
        <w:t>Statements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evaluating knowledge,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attitude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behavior</w:t>
        <w:tab/>
        <w:t>Number</w:t>
        <w:tab/>
        <w:t>Total</w:t>
        <w:tab/>
      </w:r>
      <w:r>
        <w:rPr>
          <w:b/>
          <w:position w:val="12"/>
          <w:sz w:val="18"/>
        </w:rPr>
        <w:t>Percentage</w:t>
      </w:r>
    </w:p>
    <w:p>
      <w:pPr>
        <w:spacing w:line="163" w:lineRule="exact" w:before="0"/>
        <w:ind w:left="0" w:right="587" w:firstLine="0"/>
        <w:jc w:val="right"/>
        <w:rPr>
          <w:b/>
          <w:sz w:val="18"/>
        </w:rPr>
      </w:pPr>
      <w:r>
        <w:rPr/>
        <w:pict>
          <v:shape style="position:absolute;margin-left:66.599007pt;margin-top:9.70777pt;width:462pt;height:.4pt;mso-position-horizontal-relative:page;mso-position-vertical-relative:paragraph;z-index:-15722496;mso-wrap-distance-left:0;mso-wrap-distance-right:0" coordorigin="1332,194" coordsize="9240,8" path="m7846,194l1332,194,1332,201,7846,201,7846,194xm7855,194l7848,194,7848,201,7855,201,7855,194xm8700,194l7858,194,7858,201,8700,201,8700,194xm8710,194l8702,194,8702,201,8710,201,8710,194xm9329,194l8712,194,8712,201,9329,201,9329,194xm9338,194l9331,194,9331,201,9338,201,9338,194xm10572,194l9341,194,9341,201,10572,201,10572,194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8"/>
        </w:rPr>
        <w:t>(%)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0"/>
        <w:ind w:left="240" w:right="0" w:firstLine="0"/>
        <w:jc w:val="left"/>
        <w:rPr>
          <w:sz w:val="18"/>
        </w:rPr>
      </w:pPr>
      <w:r>
        <w:rPr/>
        <w:pict>
          <v:shape style="position:absolute;margin-left:65.879997pt;margin-top:-5.497681pt;width:462.75pt;height:114.4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19"/>
                    <w:gridCol w:w="510"/>
                    <w:gridCol w:w="781"/>
                    <w:gridCol w:w="1144"/>
                  </w:tblGrid>
                  <w:tr>
                    <w:trPr>
                      <w:trHeight w:val="337" w:hRule="atLeast"/>
                    </w:trPr>
                    <w:tc>
                      <w:tcPr>
                        <w:tcW w:w="732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49" w:val="right" w:leader="none"/>
                          </w:tabs>
                          <w:spacing w:line="57" w:lineRule="auto" w:before="0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 were informed about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“How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often”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 “How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much”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 take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64.94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32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01" w:val="right" w:leader="none"/>
                          </w:tabs>
                          <w:spacing w:line="208" w:lineRule="auto" w:before="16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 were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informed about</w:t>
                        </w:r>
                        <w:r>
                          <w:rPr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consequence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stopping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treatment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before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87" w:lineRule="exact" w:before="130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line="187" w:lineRule="exact" w:before="130"/>
                          <w:ind w:left="3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4.12</w:t>
                        </w:r>
                      </w:p>
                    </w:tc>
                  </w:tr>
                  <w:tr>
                    <w:trPr>
                      <w:trHeight w:val="401" w:hRule="atLeast"/>
                    </w:trPr>
                    <w:tc>
                      <w:tcPr>
                        <w:tcW w:w="7329" w:type="dxa"/>
                        <w:gridSpan w:val="2"/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finishing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verbally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and/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written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material</w:t>
                        </w:r>
                      </w:p>
                      <w:p>
                        <w:pPr>
                          <w:pStyle w:val="TableParagraph"/>
                          <w:spacing w:before="45"/>
                          <w:ind w:left="12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Reasons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given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respondents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who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obtain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antibiotics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without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prescription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68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obtain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without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prescription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experience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55.74</w:t>
                        </w:r>
                      </w:p>
                    </w:tc>
                  </w:tr>
                  <w:tr>
                    <w:trPr>
                      <w:trHeight w:val="477" w:hRule="atLeast"/>
                    </w:trPr>
                    <w:tc>
                      <w:tcPr>
                        <w:tcW w:w="6819" w:type="dxa"/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obtain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without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prescription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advice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given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buy</w:t>
                        </w:r>
                      </w:p>
                      <w:p>
                        <w:pPr>
                          <w:pStyle w:val="TableParagraph"/>
                          <w:spacing w:line="206" w:lineRule="exact" w:before="33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their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friends,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neighbors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etc</w:t>
                        </w:r>
                      </w:p>
                    </w:tc>
                    <w:tc>
                      <w:tcPr>
                        <w:tcW w:w="510" w:type="dxa"/>
                      </w:tcPr>
                      <w:p>
                        <w:pPr>
                          <w:pStyle w:val="TableParagraph"/>
                          <w:spacing w:before="131"/>
                          <w:ind w:left="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before="131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before="131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44.26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81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obtain left-over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friends,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neighbors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etc</w:t>
                        </w:r>
                      </w:p>
                    </w:tc>
                    <w:tc>
                      <w:tcPr>
                        <w:tcW w:w="51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14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52.78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8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Respondents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obtain left-over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antibiotics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family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members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7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1" w:righ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1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63.89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antibiotic</w:t>
      </w:r>
      <w:r>
        <w:rPr>
          <w:spacing w:val="-4"/>
          <w:sz w:val="18"/>
        </w:rPr>
        <w:t> </w:t>
      </w:r>
      <w:r>
        <w:rPr>
          <w:sz w:val="18"/>
        </w:rPr>
        <w:t>verbally</w:t>
      </w:r>
      <w:r>
        <w:rPr>
          <w:spacing w:val="-6"/>
          <w:sz w:val="18"/>
        </w:rPr>
        <w:t> </w:t>
      </w:r>
      <w:r>
        <w:rPr>
          <w:sz w:val="18"/>
        </w:rPr>
        <w:t>and/or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written materials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66.599007pt;margin-top:14.187682pt;width:462pt;height:.4pt;mso-position-horizontal-relative:page;mso-position-vertical-relative:paragraph;z-index:-15721984;mso-wrap-distance-left:0;mso-wrap-distance-right:0" coordorigin="1332,284" coordsize="9240,8" path="m7846,284l1332,284,1332,291,7846,291,7846,284xm7855,284l7848,284,7848,291,7855,291,7855,284xm8700,284l7858,284,7858,291,8700,291,8700,284xm8710,284l8702,284,8702,291,8710,291,8710,284xm9329,284l8712,284,8712,291,9329,291,9329,284xm9338,284l9331,284,9331,291,9338,291,9338,284xm10572,284l9341,284,9341,291,10572,291,10572,28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Heading3"/>
        <w:spacing w:line="276" w:lineRule="auto" w:before="95"/>
        <w:ind w:right="583"/>
      </w:pPr>
      <w:r>
        <w:rPr/>
        <w:t>The knowledge, attitude and behavior of</w:t>
      </w:r>
      <w:r>
        <w:rPr>
          <w:spacing w:val="1"/>
        </w:rPr>
        <w:t> </w:t>
      </w:r>
      <w:r>
        <w:rPr/>
        <w:t>respondent (who obtain antibiotic without</w:t>
      </w:r>
      <w:r>
        <w:rPr>
          <w:spacing w:val="-47"/>
        </w:rPr>
        <w:t> </w:t>
      </w:r>
      <w:r>
        <w:rPr/>
        <w:t>prescription)</w:t>
      </w:r>
      <w:r>
        <w:rPr>
          <w:spacing w:val="-3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antibiotic</w:t>
      </w:r>
      <w:r>
        <w:rPr>
          <w:spacing w:val="-2"/>
        </w:rPr>
        <w:t> </w:t>
      </w:r>
      <w:r>
        <w:rPr/>
        <w:t>use</w:t>
      </w:r>
    </w:p>
    <w:p>
      <w:pPr>
        <w:pStyle w:val="BodyText"/>
        <w:spacing w:line="276" w:lineRule="auto"/>
        <w:ind w:left="240" w:right="38"/>
        <w:jc w:val="both"/>
      </w:pPr>
      <w:r>
        <w:rPr/>
        <w:t>97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prescription from drug retailers and/or use left-over</w:t>
      </w:r>
      <w:r>
        <w:rPr>
          <w:spacing w:val="-47"/>
        </w:rPr>
        <w:t> </w:t>
      </w:r>
      <w:r>
        <w:rPr/>
        <w:t>drugs. 61 respondents obtained the antibiotic from</w:t>
      </w:r>
      <w:r>
        <w:rPr>
          <w:spacing w:val="1"/>
        </w:rPr>
        <w:t> </w:t>
      </w:r>
      <w:r>
        <w:rPr/>
        <w:t>drug store</w:t>
      </w:r>
      <w:r>
        <w:rPr>
          <w:spacing w:val="1"/>
        </w:rPr>
        <w:t> </w:t>
      </w:r>
      <w:r>
        <w:rPr/>
        <w:t>without prescription.</w:t>
      </w:r>
      <w:r>
        <w:rPr>
          <w:spacing w:val="1"/>
        </w:rPr>
        <w:t> </w:t>
      </w:r>
      <w:r>
        <w:rPr/>
        <w:t>The reason</w:t>
      </w:r>
      <w:r>
        <w:rPr>
          <w:spacing w:val="1"/>
        </w:rPr>
        <w:t> </w:t>
      </w:r>
      <w:r>
        <w:rPr/>
        <w:t>why</w:t>
      </w:r>
      <w:r>
        <w:rPr>
          <w:spacing w:val="1"/>
        </w:rPr>
        <w:t> </w:t>
      </w:r>
      <w:r>
        <w:rPr/>
        <w:t>they procure the antibiotic without prescription: 34</w:t>
      </w:r>
      <w:r>
        <w:rPr>
          <w:spacing w:val="1"/>
        </w:rPr>
        <w:t> </w:t>
      </w:r>
      <w:r>
        <w:rPr/>
        <w:t>(55.74%)</w:t>
      </w:r>
      <w:r>
        <w:rPr>
          <w:spacing w:val="1"/>
        </w:rPr>
        <w:t> </w:t>
      </w:r>
      <w:r>
        <w:rPr/>
        <w:t>of them based</w:t>
      </w:r>
      <w:r>
        <w:rPr>
          <w:spacing w:val="1"/>
        </w:rPr>
        <w:t> </w:t>
      </w:r>
      <w:r>
        <w:rPr/>
        <w:t>on their</w:t>
      </w:r>
      <w:r>
        <w:rPr>
          <w:spacing w:val="1"/>
        </w:rPr>
        <w:t> </w:t>
      </w:r>
      <w:r>
        <w:rPr/>
        <w:t>past</w:t>
      </w:r>
      <w:r>
        <w:rPr>
          <w:spacing w:val="50"/>
        </w:rPr>
        <w:t> </w:t>
      </w:r>
      <w:r>
        <w:rPr/>
        <w:t>experience,</w:t>
      </w:r>
      <w:r>
        <w:rPr>
          <w:spacing w:val="-47"/>
        </w:rPr>
        <w:t> </w:t>
      </w:r>
      <w:r>
        <w:rPr/>
        <w:t>27 (44.26%) of them due to</w:t>
      </w:r>
      <w:r>
        <w:rPr>
          <w:spacing w:val="1"/>
        </w:rPr>
        <w:t> </w:t>
      </w:r>
      <w:r>
        <w:rPr/>
        <w:t>pressure from their</w:t>
      </w:r>
      <w:r>
        <w:rPr>
          <w:spacing w:val="1"/>
        </w:rPr>
        <w:t> </w:t>
      </w:r>
      <w:r>
        <w:rPr/>
        <w:t>friends</w:t>
      </w:r>
      <w:r>
        <w:rPr>
          <w:spacing w:val="33"/>
        </w:rPr>
        <w:t> </w:t>
      </w:r>
      <w:r>
        <w:rPr/>
        <w:t>and/or</w:t>
      </w:r>
      <w:r>
        <w:rPr>
          <w:spacing w:val="32"/>
        </w:rPr>
        <w:t> </w:t>
      </w:r>
      <w:r>
        <w:rPr/>
        <w:t>neighbors.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remaining</w:t>
      </w:r>
      <w:r>
        <w:rPr>
          <w:spacing w:val="30"/>
        </w:rPr>
        <w:t> </w:t>
      </w:r>
      <w:r>
        <w:rPr/>
        <w:t>36</w:t>
      </w:r>
    </w:p>
    <w:p>
      <w:pPr>
        <w:pStyle w:val="BodyText"/>
        <w:spacing w:line="276" w:lineRule="auto" w:before="91"/>
        <w:ind w:left="240" w:right="222"/>
        <w:jc w:val="both"/>
      </w:pPr>
      <w:r>
        <w:rPr/>
        <w:br w:type="column"/>
      </w:r>
      <w:r>
        <w:rPr/>
        <w:t>respondents share and/or use left-over antibiotics.</w:t>
      </w:r>
      <w:r>
        <w:rPr>
          <w:spacing w:val="1"/>
        </w:rPr>
        <w:t> </w:t>
      </w:r>
      <w:r>
        <w:rPr/>
        <w:t>63 (64.94%) of the 97 respondents who obtained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informed</w:t>
      </w:r>
      <w:r>
        <w:rPr>
          <w:spacing w:val="-47"/>
        </w:rPr>
        <w:t> </w:t>
      </w:r>
      <w:r>
        <w:rPr/>
        <w:t>about “How often” and “How much” to take the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verbally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written</w:t>
      </w:r>
      <w:r>
        <w:rPr>
          <w:spacing w:val="-47"/>
        </w:rPr>
        <w:t> </w:t>
      </w:r>
      <w:r>
        <w:rPr/>
        <w:t>materials. 4 of the respondents were not informed</w:t>
      </w:r>
      <w:r>
        <w:rPr>
          <w:spacing w:val="1"/>
        </w:rPr>
        <w:t> </w:t>
      </w:r>
      <w:r>
        <w:rPr/>
        <w:t>about the consequence of stopping treatment before</w:t>
      </w:r>
      <w:r>
        <w:rPr>
          <w:spacing w:val="-47"/>
        </w:rPr>
        <w:t> </w:t>
      </w:r>
      <w:r>
        <w:rPr/>
        <w:t>finishing the antibiotic verbally and/ or with any</w:t>
      </w:r>
      <w:r>
        <w:rPr>
          <w:spacing w:val="1"/>
        </w:rPr>
        <w:t> </w:t>
      </w:r>
      <w:r>
        <w:rPr/>
        <w:t>written material (Table</w:t>
      </w:r>
      <w:r>
        <w:rPr>
          <w:spacing w:val="-1"/>
        </w:rPr>
        <w:t> </w:t>
      </w:r>
      <w:r>
        <w:rPr/>
        <w:t>4).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20"/>
          <w:cols w:num="2" w:equalWidth="0">
            <w:col w:w="4433" w:space="439"/>
            <w:col w:w="4618"/>
          </w:cols>
        </w:sectPr>
      </w:pPr>
    </w:p>
    <w:p>
      <w:pPr>
        <w:spacing w:line="276" w:lineRule="auto" w:before="85"/>
        <w:ind w:left="240" w:right="40" w:firstLine="0"/>
        <w:jc w:val="left"/>
        <w:rPr>
          <w:sz w:val="20"/>
        </w:rPr>
      </w:pPr>
      <w:r>
        <w:rPr>
          <w:b/>
          <w:sz w:val="20"/>
        </w:rPr>
        <w:t>The knowledge, attitude and behavior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respondent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regarding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antibiotic resistance</w:t>
      </w:r>
      <w:r>
        <w:rPr>
          <w:b/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7"/>
          <w:sz w:val="20"/>
        </w:rPr>
        <w:t> </w:t>
      </w:r>
      <w:r>
        <w:rPr>
          <w:sz w:val="20"/>
        </w:rPr>
        <w:t>294</w:t>
      </w:r>
      <w:r>
        <w:rPr>
          <w:spacing w:val="8"/>
          <w:sz w:val="20"/>
        </w:rPr>
        <w:t> </w:t>
      </w:r>
      <w:r>
        <w:rPr>
          <w:sz w:val="20"/>
        </w:rPr>
        <w:t>(75.77%)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respondents</w:t>
      </w:r>
      <w:r>
        <w:rPr>
          <w:spacing w:val="6"/>
          <w:sz w:val="20"/>
        </w:rPr>
        <w:t> </w:t>
      </w:r>
      <w:r>
        <w:rPr>
          <w:sz w:val="20"/>
        </w:rPr>
        <w:t>have</w:t>
      </w:r>
      <w:r>
        <w:rPr>
          <w:spacing w:val="9"/>
          <w:sz w:val="20"/>
        </w:rPr>
        <w:t> </w:t>
      </w:r>
      <w:r>
        <w:rPr>
          <w:sz w:val="20"/>
        </w:rPr>
        <w:t>never</w:t>
      </w:r>
      <w:r>
        <w:rPr>
          <w:spacing w:val="-47"/>
          <w:sz w:val="20"/>
        </w:rPr>
        <w:t> </w:t>
      </w:r>
      <w:r>
        <w:rPr>
          <w:sz w:val="20"/>
        </w:rPr>
        <w:t>heard</w:t>
      </w:r>
      <w:r>
        <w:rPr>
          <w:spacing w:val="38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term</w:t>
      </w:r>
      <w:r>
        <w:rPr>
          <w:spacing w:val="38"/>
          <w:sz w:val="20"/>
        </w:rPr>
        <w:t> </w:t>
      </w:r>
      <w:r>
        <w:rPr>
          <w:sz w:val="20"/>
        </w:rPr>
        <w:t>“antibiotic</w:t>
      </w:r>
      <w:r>
        <w:rPr>
          <w:spacing w:val="37"/>
          <w:sz w:val="20"/>
        </w:rPr>
        <w:t> </w:t>
      </w:r>
      <w:r>
        <w:rPr>
          <w:sz w:val="20"/>
        </w:rPr>
        <w:t>resistance”.</w:t>
      </w:r>
      <w:r>
        <w:rPr>
          <w:spacing w:val="38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remaining</w:t>
      </w:r>
      <w:r>
        <w:rPr>
          <w:spacing w:val="6"/>
          <w:sz w:val="20"/>
        </w:rPr>
        <w:t> </w:t>
      </w:r>
      <w:r>
        <w:rPr>
          <w:sz w:val="20"/>
        </w:rPr>
        <w:t>94</w:t>
      </w:r>
      <w:r>
        <w:rPr>
          <w:spacing w:val="9"/>
          <w:sz w:val="20"/>
        </w:rPr>
        <w:t> </w:t>
      </w:r>
      <w:r>
        <w:rPr>
          <w:sz w:val="20"/>
        </w:rPr>
        <w:t>(24.23%)</w:t>
      </w:r>
      <w:r>
        <w:rPr>
          <w:spacing w:val="7"/>
          <w:sz w:val="20"/>
        </w:rPr>
        <w:t> </w:t>
      </w:r>
      <w:r>
        <w:rPr>
          <w:sz w:val="20"/>
        </w:rPr>
        <w:t>respondents</w:t>
      </w:r>
      <w:r>
        <w:rPr>
          <w:spacing w:val="7"/>
          <w:sz w:val="20"/>
        </w:rPr>
        <w:t> </w:t>
      </w:r>
      <w:r>
        <w:rPr>
          <w:sz w:val="20"/>
        </w:rPr>
        <w:t>have</w:t>
      </w:r>
      <w:r>
        <w:rPr>
          <w:spacing w:val="8"/>
          <w:sz w:val="20"/>
        </w:rPr>
        <w:t> </w:t>
      </w:r>
      <w:r>
        <w:rPr>
          <w:sz w:val="20"/>
        </w:rPr>
        <w:t>heard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term</w:t>
      </w:r>
      <w:r>
        <w:rPr>
          <w:spacing w:val="-2"/>
          <w:sz w:val="20"/>
        </w:rPr>
        <w:t> </w:t>
      </w:r>
      <w:r>
        <w:rPr>
          <w:sz w:val="20"/>
        </w:rPr>
        <w:t>antibiotic</w:t>
      </w:r>
      <w:r>
        <w:rPr>
          <w:spacing w:val="2"/>
          <w:sz w:val="20"/>
        </w:rPr>
        <w:t> </w:t>
      </w:r>
      <w:r>
        <w:rPr>
          <w:sz w:val="20"/>
        </w:rPr>
        <w:t>resistance</w:t>
      </w:r>
      <w:r>
        <w:rPr>
          <w:spacing w:val="4"/>
          <w:sz w:val="20"/>
        </w:rPr>
        <w:t> </w:t>
      </w:r>
      <w:r>
        <w:rPr>
          <w:sz w:val="20"/>
        </w:rPr>
        <w:t>from</w:t>
      </w:r>
      <w:r>
        <w:rPr>
          <w:spacing w:val="3"/>
          <w:sz w:val="20"/>
        </w:rPr>
        <w:t> </w:t>
      </w:r>
      <w:r>
        <w:rPr>
          <w:sz w:val="20"/>
        </w:rPr>
        <w:t>health</w:t>
      </w:r>
      <w:r>
        <w:rPr>
          <w:spacing w:val="5"/>
          <w:sz w:val="20"/>
        </w:rPr>
        <w:t> </w:t>
      </w:r>
      <w:r>
        <w:rPr>
          <w:sz w:val="20"/>
        </w:rPr>
        <w:t>workers</w:t>
      </w:r>
      <w:r>
        <w:rPr>
          <w:spacing w:val="1"/>
          <w:sz w:val="20"/>
        </w:rPr>
        <w:t> </w:t>
      </w:r>
      <w:r>
        <w:rPr>
          <w:sz w:val="20"/>
        </w:rPr>
        <w:t>(64),</w:t>
      </w:r>
      <w:r>
        <w:rPr>
          <w:spacing w:val="-47"/>
          <w:sz w:val="20"/>
        </w:rPr>
        <w:t> </w:t>
      </w:r>
      <w:r>
        <w:rPr>
          <w:sz w:val="20"/>
        </w:rPr>
        <w:t>mass</w:t>
      </w:r>
      <w:r>
        <w:rPr>
          <w:spacing w:val="29"/>
          <w:sz w:val="20"/>
        </w:rPr>
        <w:t> </w:t>
      </w:r>
      <w:r>
        <w:rPr>
          <w:sz w:val="20"/>
        </w:rPr>
        <w:t>media</w:t>
      </w:r>
      <w:r>
        <w:rPr>
          <w:spacing w:val="27"/>
          <w:sz w:val="20"/>
        </w:rPr>
        <w:t> </w:t>
      </w:r>
      <w:r>
        <w:rPr>
          <w:sz w:val="20"/>
        </w:rPr>
        <w:t>(17)</w:t>
      </w:r>
      <w:r>
        <w:rPr>
          <w:spacing w:val="27"/>
          <w:sz w:val="20"/>
        </w:rPr>
        <w:t> </w:t>
      </w:r>
      <w:r>
        <w:rPr>
          <w:sz w:val="20"/>
        </w:rPr>
        <w:t>and</w:t>
      </w:r>
      <w:r>
        <w:rPr>
          <w:spacing w:val="28"/>
          <w:sz w:val="20"/>
        </w:rPr>
        <w:t> </w:t>
      </w:r>
      <w:r>
        <w:rPr>
          <w:sz w:val="20"/>
        </w:rPr>
        <w:t>friends</w:t>
      </w:r>
      <w:r>
        <w:rPr>
          <w:spacing w:val="26"/>
          <w:sz w:val="20"/>
        </w:rPr>
        <w:t> </w:t>
      </w:r>
      <w:r>
        <w:rPr>
          <w:sz w:val="20"/>
        </w:rPr>
        <w:t>(13).</w:t>
      </w:r>
      <w:r>
        <w:rPr>
          <w:spacing w:val="25"/>
          <w:sz w:val="20"/>
        </w:rPr>
        <w:t> </w:t>
      </w:r>
      <w:r>
        <w:rPr>
          <w:sz w:val="20"/>
        </w:rPr>
        <w:t>About</w:t>
      </w:r>
      <w:r>
        <w:rPr>
          <w:spacing w:val="27"/>
          <w:sz w:val="20"/>
        </w:rPr>
        <w:t> </w:t>
      </w:r>
      <w:r>
        <w:rPr>
          <w:sz w:val="20"/>
        </w:rPr>
        <w:t>382</w:t>
      </w:r>
      <w:r>
        <w:rPr>
          <w:spacing w:val="-47"/>
          <w:sz w:val="20"/>
        </w:rPr>
        <w:t> </w:t>
      </w:r>
      <w:r>
        <w:rPr>
          <w:sz w:val="20"/>
        </w:rPr>
        <w:t>(98.45%)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2"/>
          <w:sz w:val="20"/>
        </w:rPr>
        <w:t> </w:t>
      </w:r>
      <w:r>
        <w:rPr>
          <w:sz w:val="20"/>
        </w:rPr>
        <w:t>couldn’t</w:t>
      </w:r>
      <w:r>
        <w:rPr>
          <w:spacing w:val="-2"/>
          <w:sz w:val="20"/>
        </w:rPr>
        <w:t> </w:t>
      </w:r>
      <w:r>
        <w:rPr>
          <w:sz w:val="20"/>
        </w:rPr>
        <w:t>define/</w:t>
      </w:r>
      <w:r>
        <w:rPr>
          <w:spacing w:val="-2"/>
          <w:sz w:val="20"/>
        </w:rPr>
        <w:t> </w:t>
      </w:r>
      <w:r>
        <w:rPr>
          <w:sz w:val="20"/>
        </w:rPr>
        <w:t>explain what</w:t>
      </w:r>
    </w:p>
    <w:p>
      <w:pPr>
        <w:pStyle w:val="BodyText"/>
        <w:spacing w:line="276" w:lineRule="auto"/>
        <w:ind w:left="240" w:right="38"/>
        <w:jc w:val="both"/>
      </w:pPr>
      <w:r>
        <w:rPr/>
        <w:t>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is.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(1.55%)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resistance.</w:t>
      </w:r>
      <w:r>
        <w:rPr>
          <w:spacing w:val="1"/>
        </w:rPr>
        <w:t> </w:t>
      </w:r>
      <w:r>
        <w:rPr/>
        <w:t>382</w:t>
      </w:r>
      <w:r>
        <w:rPr>
          <w:spacing w:val="1"/>
        </w:rPr>
        <w:t> </w:t>
      </w:r>
      <w:r>
        <w:rPr/>
        <w:t>respondents</w:t>
      </w:r>
      <w:r>
        <w:rPr>
          <w:spacing w:val="41"/>
        </w:rPr>
        <w:t> </w:t>
      </w:r>
      <w:r>
        <w:rPr/>
        <w:t>do</w:t>
      </w:r>
      <w:r>
        <w:rPr>
          <w:spacing w:val="44"/>
        </w:rPr>
        <w:t> </w:t>
      </w:r>
      <w:r>
        <w:rPr/>
        <w:t>not</w:t>
      </w:r>
      <w:r>
        <w:rPr>
          <w:spacing w:val="44"/>
        </w:rPr>
        <w:t> </w:t>
      </w:r>
      <w:r>
        <w:rPr/>
        <w:t>know</w:t>
      </w:r>
      <w:r>
        <w:rPr>
          <w:spacing w:val="40"/>
        </w:rPr>
        <w:t> </w:t>
      </w:r>
      <w:r>
        <w:rPr/>
        <w:t>the</w:t>
      </w:r>
      <w:r>
        <w:rPr>
          <w:spacing w:val="42"/>
        </w:rPr>
        <w:t> </w:t>
      </w:r>
      <w:r>
        <w:rPr/>
        <w:t>difference</w:t>
      </w:r>
      <w:r>
        <w:rPr>
          <w:spacing w:val="41"/>
        </w:rPr>
        <w:t> </w:t>
      </w:r>
      <w:r>
        <w:rPr/>
        <w:t>between</w:t>
      </w:r>
    </w:p>
    <w:p>
      <w:pPr>
        <w:pStyle w:val="BodyText"/>
        <w:spacing w:line="276" w:lineRule="auto" w:before="80"/>
        <w:ind w:left="240" w:right="219"/>
        <w:jc w:val="both"/>
      </w:pPr>
      <w:r>
        <w:rPr/>
        <w:br w:type="column"/>
      </w:r>
      <w:r>
        <w:rPr/>
        <w:t>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body immunity i.e.</w:t>
      </w:r>
      <w:r>
        <w:rPr>
          <w:spacing w:val="1"/>
        </w:rPr>
        <w:t> </w:t>
      </w:r>
      <w:r>
        <w:rPr/>
        <w:t>263</w:t>
      </w:r>
      <w:r>
        <w:rPr>
          <w:spacing w:val="1"/>
        </w:rPr>
        <w:t> </w:t>
      </w:r>
      <w:r>
        <w:rPr/>
        <w:t>(67.78%)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responded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refers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immunity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119</w:t>
      </w:r>
      <w:r>
        <w:rPr>
          <w:spacing w:val="1"/>
        </w:rPr>
        <w:t> </w:t>
      </w:r>
      <w:r>
        <w:rPr/>
        <w:t>(30.67%)</w:t>
      </w:r>
      <w:r>
        <w:rPr>
          <w:spacing w:val="5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responded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refers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becoming</w:t>
      </w:r>
      <w:r>
        <w:rPr>
          <w:spacing w:val="1"/>
        </w:rPr>
        <w:t> </w:t>
      </w:r>
      <w:r>
        <w:rPr/>
        <w:t>resistant to antibiotics. More than fifty five percent</w:t>
      </w:r>
      <w:r>
        <w:rPr>
          <w:spacing w:val="1"/>
        </w:rPr>
        <w:t> </w:t>
      </w:r>
      <w:r>
        <w:rPr/>
        <w:t>of the respondents believed that the emergence of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becoming</w:t>
      </w:r>
      <w:r>
        <w:rPr>
          <w:spacing w:val="-47"/>
        </w:rPr>
        <w:t> </w:t>
      </w:r>
      <w:r>
        <w:rPr/>
        <w:t>resistant to antibiotics through antibiotic overuse or</w:t>
      </w:r>
      <w:r>
        <w:rPr>
          <w:spacing w:val="-47"/>
        </w:rPr>
        <w:t> </w:t>
      </w:r>
      <w:r>
        <w:rPr/>
        <w:t>long</w:t>
      </w:r>
      <w:r>
        <w:rPr>
          <w:spacing w:val="-2"/>
        </w:rPr>
        <w:t> </w:t>
      </w:r>
      <w:r>
        <w:rPr/>
        <w:t>term</w:t>
      </w:r>
      <w:r>
        <w:rPr>
          <w:spacing w:val="-1"/>
        </w:rPr>
        <w:t> </w:t>
      </w:r>
      <w:r>
        <w:rPr/>
        <w:t>use</w:t>
      </w:r>
      <w:r>
        <w:rPr>
          <w:spacing w:val="1"/>
        </w:rPr>
        <w:t> </w:t>
      </w:r>
      <w:r>
        <w:rPr/>
        <w:t>(Table</w:t>
      </w:r>
      <w:r>
        <w:rPr>
          <w:spacing w:val="-2"/>
        </w:rPr>
        <w:t> </w:t>
      </w:r>
      <w:r>
        <w:rPr/>
        <w:t>5).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00" w:right="1220"/>
          <w:cols w:num="2" w:equalWidth="0">
            <w:col w:w="4431" w:space="441"/>
            <w:col w:w="4618"/>
          </w:cols>
        </w:sectPr>
      </w:pPr>
    </w:p>
    <w:p>
      <w:pPr>
        <w:pStyle w:val="BodyText"/>
        <w:rPr>
          <w:sz w:val="15"/>
        </w:rPr>
      </w:pPr>
    </w:p>
    <w:p>
      <w:pPr>
        <w:pStyle w:val="Heading3"/>
        <w:ind w:left="597"/>
      </w:pPr>
      <w:r>
        <w:rPr/>
        <w:pict>
          <v:shape style="position:absolute;margin-left:66.599007pt;margin-top:17.845892pt;width:462pt;height:.4pt;mso-position-horizontal-relative:page;mso-position-vertical-relative:paragraph;z-index:-15720448;mso-wrap-distance-left:0;mso-wrap-distance-right:0" coordorigin="1332,357" coordsize="9240,8" path="m6802,357l1332,357,1332,364,6802,364,6802,357xm6811,357l6804,357,6804,364,6811,364,6811,357xm8506,357l6814,357,6814,364,8506,364,8506,357xm8515,357l8508,357,8508,364,8515,364,8515,357xm9362,357l8518,357,8518,364,9362,364,9362,357xm9372,357l9365,357,9365,364,9372,364,9372,357xm10572,357l9374,357,9374,364,10572,364,10572,35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knowledge,</w:t>
      </w:r>
      <w:r>
        <w:rPr>
          <w:spacing w:val="-3"/>
        </w:rPr>
        <w:t> </w:t>
      </w:r>
      <w:r>
        <w:rPr/>
        <w:t>attitude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respondent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antibiotic</w:t>
      </w:r>
      <w:r>
        <w:rPr>
          <w:spacing w:val="-3"/>
        </w:rPr>
        <w:t> </w:t>
      </w:r>
      <w:r>
        <w:rPr/>
        <w:t>resistance</w:t>
      </w:r>
    </w:p>
    <w:p>
      <w:pPr>
        <w:tabs>
          <w:tab w:pos="6059" w:val="left" w:leader="none"/>
          <w:tab w:pos="7415" w:val="left" w:leader="none"/>
          <w:tab w:pos="8344" w:val="left" w:leader="none"/>
        </w:tabs>
        <w:spacing w:line="139" w:lineRule="auto" w:before="41"/>
        <w:ind w:left="8618" w:right="292" w:hanging="6087"/>
        <w:jc w:val="left"/>
        <w:rPr>
          <w:b/>
          <w:sz w:val="18"/>
        </w:rPr>
      </w:pPr>
      <w:r>
        <w:rPr>
          <w:b/>
          <w:sz w:val="18"/>
        </w:rPr>
        <w:t>Variable</w:t>
        <w:tab/>
        <w:t>Responses</w:t>
        <w:tab/>
        <w:t>Number</w:t>
        <w:tab/>
      </w:r>
      <w:r>
        <w:rPr>
          <w:b/>
          <w:position w:val="12"/>
          <w:sz w:val="18"/>
        </w:rPr>
        <w:t>Percentage</w:t>
      </w:r>
      <w:r>
        <w:rPr>
          <w:b/>
          <w:spacing w:val="-42"/>
          <w:position w:val="12"/>
          <w:sz w:val="18"/>
        </w:rPr>
        <w:t> </w:t>
      </w:r>
      <w:r>
        <w:rPr>
          <w:b/>
          <w:sz w:val="18"/>
        </w:rPr>
        <w:t>(%)</w:t>
      </w:r>
    </w:p>
    <w:p>
      <w:pPr>
        <w:tabs>
          <w:tab w:pos="7646" w:val="left" w:leader="none"/>
          <w:tab w:pos="8971" w:val="right" w:leader="none"/>
        </w:tabs>
        <w:spacing w:line="142" w:lineRule="exact" w:before="69"/>
        <w:ind w:left="6314" w:right="0" w:firstLine="0"/>
        <w:jc w:val="left"/>
        <w:rPr>
          <w:sz w:val="18"/>
        </w:rPr>
      </w:pPr>
      <w:r>
        <w:rPr/>
        <w:pict>
          <v:shape style="position:absolute;margin-left:66.599007pt;margin-top:2.372307pt;width:462pt;height:.4pt;mso-position-horizontal-relative:page;mso-position-vertical-relative:paragraph;z-index:15737856" coordorigin="1332,47" coordsize="9240,8" path="m6802,47l1332,47,1332,55,6802,55,6802,47xm6811,47l6804,47,6804,55,6811,55,6811,47xm8506,47l6814,47,6814,55,8506,55,8506,47xm8515,47l8508,47,8508,55,8515,55,8515,47xm9362,47l8518,47,8518,55,9362,55,9362,47xm9372,47l9365,47,9365,55,9372,55,9372,47xm10572,47l9374,47,9374,55,10572,55,10572,47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Yes</w:t>
        <w:tab/>
        <w:t>94</w:t>
        <w:tab/>
        <w:t>24.23</w:t>
      </w:r>
    </w:p>
    <w:p>
      <w:pPr>
        <w:spacing w:after="0" w:line="142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spacing w:line="199" w:lineRule="exact" w:before="0"/>
        <w:ind w:left="240" w:right="0" w:firstLine="0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respondents</w:t>
      </w:r>
      <w:r>
        <w:rPr>
          <w:spacing w:val="-4"/>
          <w:sz w:val="18"/>
        </w:rPr>
        <w:t> </w:t>
      </w:r>
      <w:r>
        <w:rPr>
          <w:sz w:val="18"/>
        </w:rPr>
        <w:t>heard 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term</w:t>
      </w:r>
      <w:r>
        <w:rPr>
          <w:spacing w:val="-4"/>
          <w:sz w:val="18"/>
        </w:rPr>
        <w:t> </w:t>
      </w:r>
      <w:r>
        <w:rPr>
          <w:sz w:val="18"/>
        </w:rPr>
        <w:t>“antibiotic</w:t>
      </w:r>
      <w:r>
        <w:rPr>
          <w:spacing w:val="-2"/>
          <w:sz w:val="18"/>
        </w:rPr>
        <w:t> </w:t>
      </w:r>
      <w:r>
        <w:rPr>
          <w:sz w:val="18"/>
        </w:rPr>
        <w:t>resistance”</w:t>
      </w:r>
      <w:r>
        <w:rPr>
          <w:spacing w:val="-2"/>
          <w:sz w:val="18"/>
        </w:rPr>
        <w:t> </w:t>
      </w:r>
      <w:r>
        <w:rPr>
          <w:sz w:val="18"/>
        </w:rPr>
        <w:t>before</w:t>
      </w:r>
    </w:p>
    <w:p>
      <w:pPr>
        <w:pStyle w:val="BodyText"/>
        <w:spacing w:before="8"/>
        <w:rPr>
          <w:sz w:val="28"/>
        </w:rPr>
      </w:pPr>
    </w:p>
    <w:p>
      <w:pPr>
        <w:spacing w:before="0"/>
        <w:ind w:left="240" w:right="0" w:firstLine="0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-3"/>
          <w:sz w:val="18"/>
        </w:rPr>
        <w:t> </w:t>
      </w:r>
      <w:r>
        <w:rPr>
          <w:sz w:val="18"/>
        </w:rPr>
        <w:t>respondents</w:t>
      </w:r>
      <w:r>
        <w:rPr>
          <w:spacing w:val="-2"/>
          <w:sz w:val="18"/>
        </w:rPr>
        <w:t> </w:t>
      </w:r>
      <w:r>
        <w:rPr>
          <w:sz w:val="18"/>
        </w:rPr>
        <w:t>know</w:t>
      </w:r>
      <w:r>
        <w:rPr>
          <w:spacing w:val="-5"/>
          <w:sz w:val="18"/>
        </w:rPr>
        <w:t> </w:t>
      </w:r>
      <w:r>
        <w:rPr>
          <w:sz w:val="18"/>
        </w:rPr>
        <w:t>antibiotic</w:t>
      </w:r>
      <w:r>
        <w:rPr>
          <w:spacing w:val="-3"/>
          <w:sz w:val="18"/>
        </w:rPr>
        <w:t> </w:t>
      </w:r>
      <w:r>
        <w:rPr>
          <w:sz w:val="18"/>
        </w:rPr>
        <w:t>resistance</w:t>
      </w:r>
    </w:p>
    <w:p>
      <w:pPr>
        <w:pStyle w:val="BodyText"/>
        <w:spacing w:before="1"/>
        <w:rPr>
          <w:sz w:val="17"/>
        </w:rPr>
      </w:pPr>
    </w:p>
    <w:p>
      <w:pPr>
        <w:spacing w:line="276" w:lineRule="auto" w:before="0"/>
        <w:ind w:left="240" w:right="370" w:firstLine="0"/>
        <w:jc w:val="left"/>
        <w:rPr>
          <w:sz w:val="18"/>
        </w:rPr>
      </w:pPr>
      <w:r>
        <w:rPr>
          <w:sz w:val="18"/>
        </w:rPr>
        <w:t>Sources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information that</w:t>
      </w:r>
      <w:r>
        <w:rPr>
          <w:spacing w:val="-2"/>
          <w:sz w:val="18"/>
        </w:rPr>
        <w:t> </w:t>
      </w:r>
      <w:r>
        <w:rPr>
          <w:sz w:val="18"/>
        </w:rPr>
        <w:t>respondents</w:t>
      </w:r>
      <w:r>
        <w:rPr>
          <w:spacing w:val="-5"/>
          <w:sz w:val="18"/>
        </w:rPr>
        <w:t> </w:t>
      </w:r>
      <w:r>
        <w:rPr>
          <w:sz w:val="18"/>
        </w:rPr>
        <w:t>had</w:t>
      </w:r>
      <w:r>
        <w:rPr>
          <w:spacing w:val="-2"/>
          <w:sz w:val="18"/>
        </w:rPr>
        <w:t> </w:t>
      </w:r>
      <w:r>
        <w:rPr>
          <w:sz w:val="18"/>
        </w:rPr>
        <w:t>heard</w:t>
      </w:r>
      <w:r>
        <w:rPr>
          <w:spacing w:val="-1"/>
          <w:sz w:val="18"/>
        </w:rPr>
        <w:t> </w:t>
      </w:r>
      <w:r>
        <w:rPr>
          <w:sz w:val="18"/>
        </w:rPr>
        <w:t>about</w:t>
      </w:r>
      <w:r>
        <w:rPr>
          <w:spacing w:val="-4"/>
          <w:sz w:val="18"/>
        </w:rPr>
        <w:t> </w:t>
      </w:r>
      <w:r>
        <w:rPr>
          <w:sz w:val="18"/>
        </w:rPr>
        <w:t>antibiotic</w:t>
      </w:r>
      <w:r>
        <w:rPr>
          <w:spacing w:val="-42"/>
          <w:sz w:val="18"/>
        </w:rPr>
        <w:t> </w:t>
      </w:r>
      <w:r>
        <w:rPr>
          <w:sz w:val="18"/>
        </w:rPr>
        <w:t>resistance</w:t>
      </w:r>
    </w:p>
    <w:p>
      <w:pPr>
        <w:pStyle w:val="BodyText"/>
        <w:spacing w:before="6"/>
        <w:rPr>
          <w:sz w:val="23"/>
        </w:rPr>
      </w:pPr>
    </w:p>
    <w:p>
      <w:pPr>
        <w:spacing w:line="276" w:lineRule="auto" w:before="0"/>
        <w:ind w:left="240" w:right="0" w:firstLine="0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-3"/>
          <w:sz w:val="18"/>
        </w:rPr>
        <w:t> </w:t>
      </w:r>
      <w:r>
        <w:rPr>
          <w:sz w:val="18"/>
        </w:rPr>
        <w:t>respondents</w:t>
      </w:r>
      <w:r>
        <w:rPr>
          <w:spacing w:val="-1"/>
          <w:sz w:val="18"/>
        </w:rPr>
        <w:t> </w:t>
      </w:r>
      <w:r>
        <w:rPr>
          <w:sz w:val="18"/>
        </w:rPr>
        <w:t>know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difference</w:t>
      </w:r>
      <w:r>
        <w:rPr>
          <w:spacing w:val="-3"/>
          <w:sz w:val="18"/>
        </w:rPr>
        <w:t> </w:t>
      </w:r>
      <w:r>
        <w:rPr>
          <w:sz w:val="18"/>
        </w:rPr>
        <w:t>between</w:t>
      </w:r>
      <w:r>
        <w:rPr>
          <w:spacing w:val="-2"/>
          <w:sz w:val="18"/>
        </w:rPr>
        <w:t> </w:t>
      </w:r>
      <w:r>
        <w:rPr>
          <w:sz w:val="18"/>
        </w:rPr>
        <w:t>antibiotic</w:t>
      </w:r>
      <w:r>
        <w:rPr>
          <w:spacing w:val="-3"/>
          <w:sz w:val="18"/>
        </w:rPr>
        <w:t> </w:t>
      </w:r>
      <w:r>
        <w:rPr>
          <w:sz w:val="18"/>
        </w:rPr>
        <w:t>resistance</w:t>
      </w:r>
      <w:r>
        <w:rPr>
          <w:spacing w:val="-42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body</w:t>
      </w:r>
      <w:r>
        <w:rPr>
          <w:spacing w:val="-5"/>
          <w:sz w:val="18"/>
        </w:rPr>
        <w:t> </w:t>
      </w:r>
      <w:r>
        <w:rPr>
          <w:sz w:val="18"/>
        </w:rPr>
        <w:t>immunity</w:t>
      </w:r>
    </w:p>
    <w:p>
      <w:pPr>
        <w:tabs>
          <w:tab w:pos="2128" w:val="left" w:leader="none"/>
          <w:tab w:pos="3499" w:val="right" w:leader="none"/>
        </w:tabs>
        <w:spacing w:before="127"/>
        <w:ind w:left="87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No</w:t>
        <w:tab/>
        <w:t>294</w:t>
        <w:tab/>
        <w:t>75.77</w:t>
      </w:r>
    </w:p>
    <w:p>
      <w:pPr>
        <w:tabs>
          <w:tab w:pos="2217" w:val="left" w:leader="none"/>
          <w:tab w:pos="3454" w:val="right" w:leader="none"/>
        </w:tabs>
        <w:spacing w:before="61"/>
        <w:ind w:left="842" w:right="0" w:firstLine="0"/>
        <w:jc w:val="left"/>
        <w:rPr>
          <w:sz w:val="18"/>
        </w:rPr>
      </w:pPr>
      <w:r>
        <w:rPr>
          <w:sz w:val="18"/>
        </w:rPr>
        <w:t>Yes</w:t>
        <w:tab/>
        <w:t>6</w:t>
        <w:tab/>
        <w:t>1.55</w:t>
      </w:r>
    </w:p>
    <w:p>
      <w:pPr>
        <w:tabs>
          <w:tab w:pos="2128" w:val="left" w:leader="none"/>
          <w:tab w:pos="3499" w:val="right" w:leader="none"/>
        </w:tabs>
        <w:spacing w:before="62"/>
        <w:ind w:left="873" w:right="0" w:firstLine="0"/>
        <w:jc w:val="left"/>
        <w:rPr>
          <w:sz w:val="18"/>
        </w:rPr>
      </w:pPr>
      <w:r>
        <w:rPr>
          <w:sz w:val="18"/>
        </w:rPr>
        <w:t>No</w:t>
        <w:tab/>
        <w:t>382</w:t>
        <w:tab/>
        <w:t>98.45</w:t>
      </w:r>
    </w:p>
    <w:p>
      <w:pPr>
        <w:tabs>
          <w:tab w:pos="2174" w:val="left" w:leader="none"/>
          <w:tab w:pos="3499" w:val="right" w:leader="none"/>
        </w:tabs>
        <w:spacing w:before="62"/>
        <w:ind w:left="240" w:right="0" w:firstLine="0"/>
        <w:jc w:val="left"/>
        <w:rPr>
          <w:sz w:val="18"/>
        </w:rPr>
      </w:pPr>
      <w:r>
        <w:rPr>
          <w:sz w:val="18"/>
        </w:rPr>
        <w:t>Healthy</w:t>
      </w:r>
      <w:r>
        <w:rPr>
          <w:spacing w:val="-3"/>
          <w:sz w:val="18"/>
        </w:rPr>
        <w:t> </w:t>
      </w:r>
      <w:r>
        <w:rPr>
          <w:sz w:val="18"/>
        </w:rPr>
        <w:t>worker</w:t>
        <w:tab/>
        <w:t>64</w:t>
        <w:tab/>
        <w:t>16.49</w:t>
      </w:r>
    </w:p>
    <w:p>
      <w:pPr>
        <w:tabs>
          <w:tab w:pos="2174" w:val="left" w:leader="none"/>
          <w:tab w:pos="3454" w:val="right" w:leader="none"/>
        </w:tabs>
        <w:spacing w:before="47"/>
        <w:ind w:left="240" w:right="0" w:firstLine="0"/>
        <w:jc w:val="left"/>
        <w:rPr>
          <w:sz w:val="18"/>
        </w:rPr>
      </w:pPr>
      <w:r>
        <w:rPr>
          <w:sz w:val="18"/>
        </w:rPr>
        <w:t>Mass</w:t>
      </w:r>
      <w:r>
        <w:rPr>
          <w:spacing w:val="-1"/>
          <w:sz w:val="18"/>
        </w:rPr>
        <w:t> </w:t>
      </w:r>
      <w:r>
        <w:rPr>
          <w:sz w:val="18"/>
        </w:rPr>
        <w:t>media</w:t>
        <w:tab/>
        <w:t>17</w:t>
        <w:tab/>
        <w:t>4.38</w:t>
      </w:r>
    </w:p>
    <w:p>
      <w:pPr>
        <w:tabs>
          <w:tab w:pos="2174" w:val="left" w:leader="none"/>
          <w:tab w:pos="3454" w:val="right" w:leader="none"/>
        </w:tabs>
        <w:spacing w:before="31"/>
        <w:ind w:left="240" w:right="0" w:firstLine="0"/>
        <w:jc w:val="left"/>
        <w:rPr>
          <w:sz w:val="18"/>
        </w:rPr>
      </w:pPr>
      <w:r>
        <w:rPr>
          <w:sz w:val="18"/>
        </w:rPr>
        <w:t>Friends</w:t>
        <w:tab/>
        <w:t>13</w:t>
        <w:tab/>
        <w:t>2.37</w:t>
      </w:r>
    </w:p>
    <w:p>
      <w:pPr>
        <w:tabs>
          <w:tab w:pos="2217" w:val="left" w:leader="none"/>
          <w:tab w:pos="3454" w:val="right" w:leader="none"/>
        </w:tabs>
        <w:spacing w:before="47"/>
        <w:ind w:left="842" w:right="0" w:firstLine="0"/>
        <w:jc w:val="left"/>
        <w:rPr>
          <w:sz w:val="18"/>
        </w:rPr>
      </w:pPr>
      <w:r>
        <w:rPr>
          <w:sz w:val="18"/>
        </w:rPr>
        <w:t>Yes</w:t>
        <w:tab/>
        <w:t>6</w:t>
        <w:tab/>
        <w:t>1.55</w:t>
      </w:r>
    </w:p>
    <w:p>
      <w:pPr>
        <w:tabs>
          <w:tab w:pos="2128" w:val="left" w:leader="none"/>
          <w:tab w:pos="3499" w:val="right" w:leader="none"/>
        </w:tabs>
        <w:spacing w:before="45"/>
        <w:ind w:left="873" w:right="0" w:firstLine="0"/>
        <w:jc w:val="left"/>
        <w:rPr>
          <w:sz w:val="18"/>
        </w:rPr>
      </w:pPr>
      <w:r>
        <w:rPr>
          <w:sz w:val="18"/>
        </w:rPr>
        <w:t>No</w:t>
        <w:tab/>
        <w:t>382</w:t>
        <w:tab/>
        <w:t>98.45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2" w:equalWidth="0">
            <w:col w:w="5409" w:space="63"/>
            <w:col w:w="4018"/>
          </w:cols>
        </w:sectPr>
      </w:pPr>
    </w:p>
    <w:p>
      <w:pPr>
        <w:spacing w:line="276" w:lineRule="auto" w:before="133"/>
        <w:ind w:left="240" w:right="-6" w:firstLine="0"/>
        <w:jc w:val="left"/>
        <w:rPr>
          <w:sz w:val="18"/>
        </w:rPr>
      </w:pPr>
      <w:r>
        <w:rPr>
          <w:sz w:val="18"/>
        </w:rPr>
        <w:t>Respondents’ opinion about whether antibiotic resistance is due to body</w:t>
      </w:r>
      <w:r>
        <w:rPr>
          <w:spacing w:val="-42"/>
          <w:sz w:val="18"/>
        </w:rPr>
        <w:t> </w:t>
      </w:r>
      <w:r>
        <w:rPr>
          <w:sz w:val="18"/>
        </w:rPr>
        <w:t>immunity</w:t>
      </w:r>
      <w:r>
        <w:rPr>
          <w:spacing w:val="-5"/>
          <w:sz w:val="18"/>
        </w:rPr>
        <w:t> </w:t>
      </w:r>
      <w:r>
        <w:rPr>
          <w:sz w:val="18"/>
        </w:rPr>
        <w:t>against</w:t>
      </w:r>
      <w:r>
        <w:rPr>
          <w:spacing w:val="-2"/>
          <w:sz w:val="18"/>
        </w:rPr>
        <w:t> </w:t>
      </w:r>
      <w:r>
        <w:rPr>
          <w:sz w:val="18"/>
        </w:rPr>
        <w:t>antibiotics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due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bacteria</w:t>
      </w:r>
      <w:r>
        <w:rPr>
          <w:spacing w:val="-2"/>
          <w:sz w:val="18"/>
        </w:rPr>
        <w:t> </w:t>
      </w:r>
      <w:r>
        <w:rPr>
          <w:sz w:val="18"/>
        </w:rPr>
        <w:t>becoming</w:t>
      </w:r>
      <w:r>
        <w:rPr>
          <w:spacing w:val="-2"/>
          <w:sz w:val="18"/>
        </w:rPr>
        <w:t> </w:t>
      </w:r>
      <w:r>
        <w:rPr>
          <w:sz w:val="18"/>
        </w:rPr>
        <w:t>resistant</w:t>
      </w:r>
      <w:r>
        <w:rPr>
          <w:spacing w:val="-1"/>
          <w:sz w:val="18"/>
        </w:rPr>
        <w:t> </w:t>
      </w:r>
      <w:r>
        <w:rPr>
          <w:sz w:val="18"/>
        </w:rPr>
        <w:t>to</w:t>
      </w:r>
    </w:p>
    <w:p>
      <w:pPr>
        <w:spacing w:line="276" w:lineRule="auto" w:before="13"/>
        <w:ind w:left="234" w:right="232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due to body</w:t>
      </w:r>
      <w:r>
        <w:rPr>
          <w:spacing w:val="-42"/>
          <w:sz w:val="18"/>
        </w:rPr>
        <w:t> </w:t>
      </w:r>
      <w:r>
        <w:rPr>
          <w:sz w:val="18"/>
        </w:rPr>
        <w:t>immunity</w:t>
      </w:r>
    </w:p>
    <w:p>
      <w:pPr>
        <w:spacing w:line="125" w:lineRule="exact" w:before="2"/>
        <w:ind w:left="234" w:right="0" w:firstLine="0"/>
        <w:jc w:val="left"/>
        <w:rPr>
          <w:sz w:val="18"/>
        </w:rPr>
      </w:pPr>
      <w:r>
        <w:rPr>
          <w:sz w:val="18"/>
        </w:rPr>
        <w:t>due</w:t>
      </w:r>
      <w:r>
        <w:rPr>
          <w:spacing w:val="-2"/>
          <w:sz w:val="18"/>
        </w:rPr>
        <w:t> </w:t>
      </w:r>
      <w:r>
        <w:rPr>
          <w:sz w:val="18"/>
        </w:rPr>
        <w:t>to bacteria</w:t>
      </w:r>
    </w:p>
    <w:p>
      <w:pPr>
        <w:tabs>
          <w:tab w:pos="1204" w:val="left" w:leader="none"/>
        </w:tabs>
        <w:spacing w:before="133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263</w:t>
        <w:tab/>
        <w:t>67.78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3" w:equalWidth="0">
            <w:col w:w="5438" w:space="40"/>
            <w:col w:w="1336" w:space="547"/>
            <w:col w:w="2129"/>
          </w:cols>
        </w:sectPr>
      </w:pPr>
    </w:p>
    <w:p>
      <w:pPr>
        <w:spacing w:line="200" w:lineRule="exact" w:before="0"/>
        <w:ind w:left="240" w:right="0" w:firstLine="0"/>
        <w:jc w:val="left"/>
        <w:rPr>
          <w:sz w:val="18"/>
        </w:rPr>
      </w:pPr>
      <w:r>
        <w:rPr>
          <w:sz w:val="18"/>
        </w:rPr>
        <w:t>antibiotics</w:t>
      </w:r>
    </w:p>
    <w:p>
      <w:pPr>
        <w:spacing w:line="276" w:lineRule="auto" w:before="388"/>
        <w:ind w:left="240" w:right="0" w:firstLine="0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over</w:t>
      </w:r>
      <w:r>
        <w:rPr>
          <w:spacing w:val="-1"/>
          <w:sz w:val="18"/>
        </w:rPr>
        <w:t> </w:t>
      </w:r>
      <w:r>
        <w:rPr>
          <w:sz w:val="18"/>
        </w:rPr>
        <w:t>use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long</w:t>
      </w:r>
      <w:r>
        <w:rPr>
          <w:spacing w:val="-2"/>
          <w:sz w:val="18"/>
        </w:rPr>
        <w:t> </w:t>
      </w:r>
      <w:r>
        <w:rPr>
          <w:sz w:val="18"/>
        </w:rPr>
        <w:t>term</w:t>
      </w:r>
      <w:r>
        <w:rPr>
          <w:spacing w:val="-4"/>
          <w:sz w:val="18"/>
        </w:rPr>
        <w:t> </w:t>
      </w:r>
      <w:r>
        <w:rPr>
          <w:sz w:val="18"/>
        </w:rPr>
        <w:t>use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antibiotic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related with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risk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2"/>
          <w:sz w:val="18"/>
        </w:rPr>
        <w:t> </w:t>
      </w:r>
      <w:r>
        <w:rPr>
          <w:sz w:val="18"/>
        </w:rPr>
        <w:t>developing</w:t>
      </w:r>
      <w:r>
        <w:rPr>
          <w:spacing w:val="-2"/>
          <w:sz w:val="18"/>
        </w:rPr>
        <w:t> </w:t>
      </w:r>
      <w:r>
        <w:rPr>
          <w:sz w:val="18"/>
        </w:rPr>
        <w:t>antibiotic</w:t>
      </w:r>
      <w:r>
        <w:rPr>
          <w:spacing w:val="-1"/>
          <w:sz w:val="18"/>
        </w:rPr>
        <w:t> </w:t>
      </w:r>
      <w:r>
        <w:rPr>
          <w:sz w:val="18"/>
        </w:rPr>
        <w:t>resistance</w:t>
      </w:r>
    </w:p>
    <w:p>
      <w:pPr>
        <w:tabs>
          <w:tab w:pos="2076" w:val="left" w:leader="none"/>
          <w:tab w:pos="3041" w:val="left" w:leader="none"/>
        </w:tabs>
        <w:spacing w:line="320" w:lineRule="exact" w:before="0"/>
        <w:ind w:left="18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becoming</w:t>
      </w:r>
      <w:r>
        <w:rPr>
          <w:spacing w:val="-3"/>
          <w:sz w:val="18"/>
        </w:rPr>
        <w:t> </w:t>
      </w:r>
      <w:r>
        <w:rPr>
          <w:sz w:val="18"/>
        </w:rPr>
        <w:t>resistant</w:t>
        <w:tab/>
      </w:r>
      <w:r>
        <w:rPr>
          <w:position w:val="12"/>
          <w:sz w:val="18"/>
        </w:rPr>
        <w:t>119</w:t>
        <w:tab/>
        <w:t>30.67</w:t>
      </w:r>
    </w:p>
    <w:p>
      <w:pPr>
        <w:tabs>
          <w:tab w:pos="2076" w:val="left" w:leader="none"/>
          <w:tab w:pos="3041" w:val="left" w:leader="none"/>
        </w:tabs>
        <w:spacing w:line="170" w:lineRule="auto" w:before="44"/>
        <w:ind w:left="187" w:right="0" w:firstLine="0"/>
        <w:jc w:val="left"/>
        <w:rPr>
          <w:sz w:val="18"/>
        </w:rPr>
      </w:pPr>
      <w:r>
        <w:rPr>
          <w:sz w:val="18"/>
        </w:rPr>
        <w:t>due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body</w:t>
        <w:tab/>
      </w:r>
      <w:r>
        <w:rPr>
          <w:position w:val="-11"/>
          <w:sz w:val="18"/>
        </w:rPr>
        <w:t>174</w:t>
        <w:tab/>
        <w:t>44.85</w:t>
      </w:r>
    </w:p>
    <w:p>
      <w:pPr>
        <w:spacing w:line="162" w:lineRule="exact" w:before="0"/>
        <w:ind w:left="187" w:right="0" w:firstLine="0"/>
        <w:jc w:val="left"/>
        <w:rPr>
          <w:sz w:val="18"/>
        </w:rPr>
      </w:pPr>
      <w:r>
        <w:rPr>
          <w:sz w:val="18"/>
        </w:rPr>
        <w:t>immunity</w:t>
      </w:r>
    </w:p>
    <w:p>
      <w:pPr>
        <w:tabs>
          <w:tab w:pos="2076" w:val="left" w:leader="none"/>
          <w:tab w:pos="3041" w:val="left" w:leader="none"/>
        </w:tabs>
        <w:spacing w:line="172" w:lineRule="auto" w:before="43"/>
        <w:ind w:left="187" w:right="0" w:firstLine="0"/>
        <w:jc w:val="left"/>
        <w:rPr>
          <w:sz w:val="18"/>
        </w:rPr>
      </w:pPr>
      <w:r>
        <w:rPr>
          <w:sz w:val="18"/>
        </w:rPr>
        <w:t>due</w:t>
      </w:r>
      <w:r>
        <w:rPr>
          <w:spacing w:val="-2"/>
          <w:sz w:val="18"/>
        </w:rPr>
        <w:t> </w:t>
      </w:r>
      <w:r>
        <w:rPr>
          <w:sz w:val="18"/>
        </w:rPr>
        <w:t>to bacteria</w:t>
        <w:tab/>
      </w:r>
      <w:r>
        <w:rPr>
          <w:position w:val="-11"/>
          <w:sz w:val="18"/>
        </w:rPr>
        <w:t>214</w:t>
        <w:tab/>
        <w:t>55.15</w:t>
      </w:r>
    </w:p>
    <w:p>
      <w:pPr>
        <w:spacing w:line="163" w:lineRule="exact" w:before="0"/>
        <w:ind w:left="187" w:right="0" w:firstLine="0"/>
        <w:jc w:val="left"/>
        <w:rPr>
          <w:sz w:val="18"/>
        </w:rPr>
      </w:pPr>
      <w:r>
        <w:rPr>
          <w:sz w:val="18"/>
        </w:rPr>
        <w:t>becoming</w:t>
      </w:r>
      <w:r>
        <w:rPr>
          <w:spacing w:val="-4"/>
          <w:sz w:val="18"/>
        </w:rPr>
        <w:t> </w:t>
      </w:r>
      <w:r>
        <w:rPr>
          <w:sz w:val="18"/>
        </w:rPr>
        <w:t>resistant</w:t>
      </w:r>
    </w:p>
    <w:p>
      <w:pPr>
        <w:spacing w:after="0" w:line="163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2" w:equalWidth="0">
            <w:col w:w="5485" w:space="40"/>
            <w:col w:w="3965"/>
          </w:cols>
        </w:sectPr>
      </w:pP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5470,0l0,0,0,7,5470,7,5470,0xm5479,0l5472,0,5472,7,5479,7,5479,0xm7174,0l5482,0,5482,7,7174,7,7174,0xm7183,0l7176,0,7176,7,7183,7,7183,0xm8030,0l7186,0,7186,7,8030,7,8030,0xm8040,0l8033,0,8033,7,8040,7,8040,0xm9240,0l8042,0,8042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Heading3"/>
        <w:spacing w:line="276" w:lineRule="auto" w:before="96"/>
        <w:ind w:right="529"/>
        <w:jc w:val="both"/>
      </w:pPr>
      <w:r>
        <w:rPr/>
        <w:t>Respondents’</w:t>
      </w:r>
      <w:r>
        <w:rPr>
          <w:spacing w:val="-4"/>
        </w:rPr>
        <w:t> </w:t>
      </w:r>
      <w:r>
        <w:rPr/>
        <w:t>attitude</w:t>
      </w:r>
      <w:r>
        <w:rPr>
          <w:spacing w:val="-4"/>
        </w:rPr>
        <w:t> </w:t>
      </w:r>
      <w:r>
        <w:rPr/>
        <w:t>towards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cause</w:t>
      </w:r>
      <w:r>
        <w:rPr>
          <w:spacing w:val="-4"/>
        </w:rPr>
        <w:t> </w:t>
      </w:r>
      <w:r>
        <w:rPr/>
        <w:t>of</w:t>
      </w:r>
      <w:r>
        <w:rPr>
          <w:spacing w:val="-48"/>
        </w:rPr>
        <w:t> </w:t>
      </w:r>
      <w:r>
        <w:rPr/>
        <w:t>bacterial</w:t>
      </w:r>
      <w:r>
        <w:rPr>
          <w:spacing w:val="-1"/>
        </w:rPr>
        <w:t> </w:t>
      </w:r>
      <w:r>
        <w:rPr/>
        <w:t>resistance</w:t>
      </w:r>
    </w:p>
    <w:p>
      <w:pPr>
        <w:pStyle w:val="BodyText"/>
        <w:spacing w:line="276" w:lineRule="auto"/>
        <w:ind w:left="240" w:right="38"/>
        <w:jc w:val="both"/>
      </w:pPr>
      <w:r>
        <w:rPr/>
        <w:t>Respondents have different attitude regarding the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resistance toward antibiotic. Almost equal number</w:t>
      </w:r>
      <w:r>
        <w:rPr>
          <w:spacing w:val="1"/>
        </w:rPr>
        <w:t> </w:t>
      </w:r>
      <w:r>
        <w:rPr/>
        <w:t>of the respondents believed that the specific cause</w:t>
      </w:r>
      <w:r>
        <w:rPr>
          <w:spacing w:val="1"/>
        </w:rPr>
        <w:t> </w:t>
      </w:r>
      <w:r>
        <w:rPr/>
        <w:t>of bacterial resistance</w:t>
      </w:r>
      <w:r>
        <w:rPr>
          <w:spacing w:val="1"/>
        </w:rPr>
        <w:t> </w:t>
      </w:r>
      <w:r>
        <w:rPr/>
        <w:t>is over use (56) and</w:t>
      </w:r>
      <w:r>
        <w:rPr>
          <w:spacing w:val="50"/>
        </w:rPr>
        <w:t> </w:t>
      </w:r>
      <w:r>
        <w:rPr/>
        <w:t>under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(53).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mentioned</w:t>
      </w:r>
      <w:r>
        <w:rPr>
          <w:spacing w:val="5"/>
        </w:rPr>
        <w:t> </w:t>
      </w:r>
      <w:r>
        <w:rPr/>
        <w:t>by</w:t>
      </w:r>
      <w:r>
        <w:rPr>
          <w:spacing w:val="2"/>
        </w:rPr>
        <w:t> </w:t>
      </w:r>
      <w:r>
        <w:rPr/>
        <w:t>respondents</w:t>
      </w:r>
      <w:r>
        <w:rPr>
          <w:spacing w:val="6"/>
        </w:rPr>
        <w:t> </w:t>
      </w:r>
      <w:r>
        <w:rPr/>
        <w:t>were</w:t>
      </w:r>
      <w:r>
        <w:rPr>
          <w:spacing w:val="5"/>
        </w:rPr>
        <w:t> </w:t>
      </w:r>
      <w:r>
        <w:rPr/>
        <w:t>failure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complete</w:t>
      </w:r>
    </w:p>
    <w:p>
      <w:pPr>
        <w:pStyle w:val="BodyText"/>
        <w:spacing w:line="276" w:lineRule="auto" w:before="91"/>
        <w:ind w:left="240" w:right="218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47</w:t>
      </w:r>
      <w:r>
        <w:rPr>
          <w:spacing w:val="1"/>
        </w:rPr>
        <w:t> </w:t>
      </w:r>
      <w:r>
        <w:rPr/>
        <w:t>(12.11%),</w:t>
      </w:r>
      <w:r>
        <w:rPr>
          <w:spacing w:val="1"/>
        </w:rPr>
        <w:t> </w:t>
      </w:r>
      <w:r>
        <w:rPr/>
        <w:t>sharing</w:t>
      </w:r>
      <w:r>
        <w:rPr>
          <w:spacing w:val="1"/>
        </w:rPr>
        <w:t> </w:t>
      </w:r>
      <w:r>
        <w:rPr/>
        <w:t>antibiotics with other person 58 (14.95%), incorrect</w:t>
      </w:r>
      <w:r>
        <w:rPr>
          <w:spacing w:val="-47"/>
        </w:rPr>
        <w:t> </w:t>
      </w:r>
      <w:r>
        <w:rPr/>
        <w:t>diagnosis</w:t>
      </w:r>
      <w:r>
        <w:rPr>
          <w:spacing w:val="-1"/>
        </w:rPr>
        <w:t> </w:t>
      </w:r>
      <w:r>
        <w:rPr/>
        <w:t>60</w:t>
      </w:r>
      <w:r>
        <w:rPr>
          <w:spacing w:val="1"/>
        </w:rPr>
        <w:t> </w:t>
      </w:r>
      <w:r>
        <w:rPr/>
        <w:t>(15.46%), obtaining</w:t>
      </w:r>
      <w:r>
        <w:rPr>
          <w:spacing w:val="-2"/>
        </w:rPr>
        <w:t> </w:t>
      </w:r>
      <w:r>
        <w:rPr/>
        <w:t>antibiotic</w:t>
      </w:r>
      <w:r>
        <w:rPr>
          <w:spacing w:val="2"/>
        </w:rPr>
        <w:t> </w:t>
      </w:r>
      <w:r>
        <w:rPr/>
        <w:t>without</w:t>
      </w:r>
    </w:p>
    <w:p>
      <w:pPr>
        <w:pStyle w:val="BodyText"/>
        <w:spacing w:line="276" w:lineRule="auto" w:before="1"/>
        <w:ind w:left="240" w:right="220"/>
        <w:jc w:val="both"/>
      </w:pPr>
      <w:r>
        <w:rPr/>
        <w:t>prescription 38 (9.79%), unnecessary prescription</w:t>
      </w:r>
      <w:r>
        <w:rPr>
          <w:spacing w:val="1"/>
        </w:rPr>
        <w:t> </w:t>
      </w:r>
      <w:r>
        <w:rPr/>
        <w:t>65 (16.75%), failure to apply the advice given by</w:t>
      </w:r>
      <w:r>
        <w:rPr>
          <w:spacing w:val="1"/>
        </w:rPr>
        <w:t> </w:t>
      </w:r>
      <w:r>
        <w:rPr/>
        <w:t>the health professionals 68 (17.56%) and others 49</w:t>
      </w:r>
      <w:r>
        <w:rPr>
          <w:spacing w:val="1"/>
        </w:rPr>
        <w:t> </w:t>
      </w:r>
      <w:r>
        <w:rPr/>
        <w:t>(12.63%). Those respondents who didn’t know the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(10.05%)</w:t>
      </w:r>
      <w:r>
        <w:rPr>
          <w:spacing w:val="1"/>
        </w:rPr>
        <w:t> </w:t>
      </w:r>
      <w:r>
        <w:rPr/>
        <w:t>(Table</w:t>
      </w:r>
      <w:r>
        <w:rPr>
          <w:spacing w:val="-1"/>
        </w:rPr>
        <w:t> </w:t>
      </w:r>
      <w:r>
        <w:rPr/>
        <w:t>6).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20"/>
          <w:cols w:num="2" w:equalWidth="0">
            <w:col w:w="4430" w:space="442"/>
            <w:col w:w="4618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Heading3"/>
        <w:spacing w:after="37"/>
        <w:ind w:left="873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3"/>
        </w:rPr>
        <w:t> </w:t>
      </w:r>
      <w:r>
        <w:rPr>
          <w:color w:val="282426"/>
        </w:rPr>
        <w:t>Number</w:t>
      </w:r>
      <w:r>
        <w:rPr>
          <w:color w:val="282426"/>
          <w:spacing w:val="-3"/>
        </w:rPr>
        <w:t> </w:t>
      </w:r>
      <w:r>
        <w:rPr>
          <w:color w:val="282426"/>
        </w:rPr>
        <w:t>of</w:t>
      </w:r>
      <w:r>
        <w:rPr>
          <w:color w:val="282426"/>
          <w:spacing w:val="-3"/>
        </w:rPr>
        <w:t> </w:t>
      </w:r>
      <w:r>
        <w:rPr>
          <w:color w:val="282426"/>
        </w:rPr>
        <w:t>participants</w:t>
      </w:r>
      <w:r>
        <w:rPr>
          <w:color w:val="282426"/>
          <w:spacing w:val="-4"/>
        </w:rPr>
        <w:t> </w:t>
      </w:r>
      <w:r>
        <w:rPr>
          <w:color w:val="282426"/>
        </w:rPr>
        <w:t>who mentioned</w:t>
      </w:r>
      <w:r>
        <w:rPr>
          <w:color w:val="282426"/>
          <w:spacing w:val="-4"/>
        </w:rPr>
        <w:t> </w:t>
      </w:r>
      <w:r>
        <w:rPr>
          <w:color w:val="282426"/>
        </w:rPr>
        <w:t>specific</w:t>
      </w:r>
      <w:r>
        <w:rPr>
          <w:color w:val="282426"/>
          <w:spacing w:val="-3"/>
        </w:rPr>
        <w:t> </w:t>
      </w:r>
      <w:r>
        <w:rPr>
          <w:color w:val="282426"/>
        </w:rPr>
        <w:t>causes</w:t>
      </w:r>
      <w:r>
        <w:rPr>
          <w:color w:val="282426"/>
          <w:spacing w:val="-5"/>
        </w:rPr>
        <w:t> </w:t>
      </w:r>
      <w:r>
        <w:rPr>
          <w:color w:val="282426"/>
        </w:rPr>
        <w:t>of</w:t>
      </w:r>
      <w:r>
        <w:rPr>
          <w:color w:val="282426"/>
          <w:spacing w:val="-2"/>
        </w:rPr>
        <w:t> </w:t>
      </w:r>
      <w:r>
        <w:rPr>
          <w:color w:val="282426"/>
        </w:rPr>
        <w:t>bacterial</w:t>
      </w:r>
      <w:r>
        <w:rPr>
          <w:color w:val="282426"/>
          <w:spacing w:val="-3"/>
        </w:rPr>
        <w:t> </w:t>
      </w:r>
      <w:r>
        <w:rPr>
          <w:color w:val="282426"/>
        </w:rPr>
        <w:t>resistance</w:t>
      </w:r>
    </w:p>
    <w:tbl>
      <w:tblPr>
        <w:tblW w:w="0" w:type="auto"/>
        <w:jc w:val="left"/>
        <w:tblInd w:w="1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8"/>
        <w:gridCol w:w="856"/>
        <w:gridCol w:w="1410"/>
      </w:tblGrid>
      <w:tr>
        <w:trPr>
          <w:trHeight w:val="208" w:hRule="atLeast"/>
        </w:trPr>
        <w:tc>
          <w:tcPr>
            <w:tcW w:w="4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1694" w:right="1693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causes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8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89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206" w:hRule="atLeast"/>
        </w:trPr>
        <w:tc>
          <w:tcPr>
            <w:tcW w:w="45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14.43</w:t>
            </w:r>
          </w:p>
        </w:tc>
      </w:tr>
      <w:tr>
        <w:trPr>
          <w:trHeight w:val="206" w:hRule="atLeast"/>
        </w:trPr>
        <w:tc>
          <w:tcPr>
            <w:tcW w:w="4558" w:type="dxa"/>
          </w:tcPr>
          <w:p>
            <w:pPr>
              <w:pStyle w:val="TableParagraph"/>
              <w:spacing w:line="186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Under use</w:t>
            </w:r>
          </w:p>
        </w:tc>
        <w:tc>
          <w:tcPr>
            <w:tcW w:w="856" w:type="dxa"/>
          </w:tcPr>
          <w:p>
            <w:pPr>
              <w:pStyle w:val="TableParagraph"/>
              <w:spacing w:line="186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410" w:type="dxa"/>
          </w:tcPr>
          <w:p>
            <w:pPr>
              <w:pStyle w:val="TableParagraph"/>
              <w:spacing w:line="186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13.66</w:t>
            </w:r>
          </w:p>
        </w:tc>
      </w:tr>
      <w:tr>
        <w:trPr>
          <w:trHeight w:val="207" w:hRule="atLeast"/>
        </w:trPr>
        <w:tc>
          <w:tcPr>
            <w:tcW w:w="4558" w:type="dxa"/>
          </w:tcPr>
          <w:p>
            <w:pPr>
              <w:pStyle w:val="TableParagraph"/>
              <w:spacing w:line="188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Failure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complete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course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therapy</w:t>
            </w:r>
          </w:p>
        </w:tc>
        <w:tc>
          <w:tcPr>
            <w:tcW w:w="856" w:type="dxa"/>
          </w:tcPr>
          <w:p>
            <w:pPr>
              <w:pStyle w:val="TableParagraph"/>
              <w:spacing w:line="188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10" w:type="dxa"/>
          </w:tcPr>
          <w:p>
            <w:pPr>
              <w:pStyle w:val="TableParagraph"/>
              <w:spacing w:line="188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</w:tr>
      <w:tr>
        <w:trPr>
          <w:trHeight w:val="207" w:hRule="atLeast"/>
        </w:trPr>
        <w:tc>
          <w:tcPr>
            <w:tcW w:w="4558" w:type="dxa"/>
          </w:tcPr>
          <w:p>
            <w:pPr>
              <w:pStyle w:val="TableParagraph"/>
              <w:spacing w:line="188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Sharing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antibiotics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person</w:t>
            </w:r>
          </w:p>
        </w:tc>
        <w:tc>
          <w:tcPr>
            <w:tcW w:w="856" w:type="dxa"/>
          </w:tcPr>
          <w:p>
            <w:pPr>
              <w:pStyle w:val="TableParagraph"/>
              <w:spacing w:line="188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410" w:type="dxa"/>
          </w:tcPr>
          <w:p>
            <w:pPr>
              <w:pStyle w:val="TableParagraph"/>
              <w:spacing w:line="188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14.95</w:t>
            </w:r>
          </w:p>
        </w:tc>
      </w:tr>
      <w:tr>
        <w:trPr>
          <w:trHeight w:val="206" w:hRule="atLeast"/>
        </w:trPr>
        <w:tc>
          <w:tcPr>
            <w:tcW w:w="4558" w:type="dxa"/>
          </w:tcPr>
          <w:p>
            <w:pPr>
              <w:pStyle w:val="TableParagraph"/>
              <w:spacing w:line="186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Incorrect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diagnosis</w:t>
            </w:r>
          </w:p>
        </w:tc>
        <w:tc>
          <w:tcPr>
            <w:tcW w:w="856" w:type="dxa"/>
          </w:tcPr>
          <w:p>
            <w:pPr>
              <w:pStyle w:val="TableParagraph"/>
              <w:spacing w:line="186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10" w:type="dxa"/>
          </w:tcPr>
          <w:p>
            <w:pPr>
              <w:pStyle w:val="TableParagraph"/>
              <w:spacing w:line="186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15.46</w:t>
            </w:r>
          </w:p>
        </w:tc>
      </w:tr>
      <w:tr>
        <w:trPr>
          <w:trHeight w:val="206" w:hRule="atLeast"/>
        </w:trPr>
        <w:tc>
          <w:tcPr>
            <w:tcW w:w="4558" w:type="dxa"/>
          </w:tcPr>
          <w:p>
            <w:pPr>
              <w:pStyle w:val="TableParagraph"/>
              <w:spacing w:line="186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Obtaining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antibiotic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prescription</w:t>
            </w:r>
          </w:p>
        </w:tc>
        <w:tc>
          <w:tcPr>
            <w:tcW w:w="856" w:type="dxa"/>
          </w:tcPr>
          <w:p>
            <w:pPr>
              <w:pStyle w:val="TableParagraph"/>
              <w:spacing w:line="186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10" w:type="dxa"/>
          </w:tcPr>
          <w:p>
            <w:pPr>
              <w:pStyle w:val="TableParagraph"/>
              <w:spacing w:line="186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9.79</w:t>
            </w:r>
          </w:p>
        </w:tc>
      </w:tr>
      <w:tr>
        <w:trPr>
          <w:trHeight w:val="207" w:hRule="atLeast"/>
        </w:trPr>
        <w:tc>
          <w:tcPr>
            <w:tcW w:w="4558" w:type="dxa"/>
          </w:tcPr>
          <w:p>
            <w:pPr>
              <w:pStyle w:val="TableParagraph"/>
              <w:spacing w:line="188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Unnecessary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prescription</w:t>
            </w:r>
          </w:p>
        </w:tc>
        <w:tc>
          <w:tcPr>
            <w:tcW w:w="856" w:type="dxa"/>
          </w:tcPr>
          <w:p>
            <w:pPr>
              <w:pStyle w:val="TableParagraph"/>
              <w:spacing w:line="188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410" w:type="dxa"/>
          </w:tcPr>
          <w:p>
            <w:pPr>
              <w:pStyle w:val="TableParagraph"/>
              <w:spacing w:line="188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16.75</w:t>
            </w:r>
          </w:p>
        </w:tc>
      </w:tr>
      <w:tr>
        <w:trPr>
          <w:trHeight w:val="207" w:hRule="atLeast"/>
        </w:trPr>
        <w:tc>
          <w:tcPr>
            <w:tcW w:w="4558" w:type="dxa"/>
          </w:tcPr>
          <w:p>
            <w:pPr>
              <w:pStyle w:val="TableParagraph"/>
              <w:spacing w:line="188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Failure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given 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health professionals</w:t>
            </w:r>
          </w:p>
        </w:tc>
        <w:tc>
          <w:tcPr>
            <w:tcW w:w="856" w:type="dxa"/>
          </w:tcPr>
          <w:p>
            <w:pPr>
              <w:pStyle w:val="TableParagraph"/>
              <w:spacing w:line="188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410" w:type="dxa"/>
          </w:tcPr>
          <w:p>
            <w:pPr>
              <w:pStyle w:val="TableParagraph"/>
              <w:spacing w:line="188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17.53</w:t>
            </w:r>
          </w:p>
        </w:tc>
      </w:tr>
      <w:tr>
        <w:trPr>
          <w:trHeight w:val="206" w:hRule="atLeast"/>
        </w:trPr>
        <w:tc>
          <w:tcPr>
            <w:tcW w:w="4558" w:type="dxa"/>
          </w:tcPr>
          <w:p>
            <w:pPr>
              <w:pStyle w:val="TableParagraph"/>
              <w:spacing w:line="186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Others</w:t>
            </w:r>
          </w:p>
        </w:tc>
        <w:tc>
          <w:tcPr>
            <w:tcW w:w="856" w:type="dxa"/>
          </w:tcPr>
          <w:p>
            <w:pPr>
              <w:pStyle w:val="TableParagraph"/>
              <w:spacing w:line="186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10" w:type="dxa"/>
          </w:tcPr>
          <w:p>
            <w:pPr>
              <w:pStyle w:val="TableParagraph"/>
              <w:spacing w:line="186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12.63</w:t>
            </w:r>
          </w:p>
        </w:tc>
      </w:tr>
      <w:tr>
        <w:trPr>
          <w:trHeight w:val="205" w:hRule="atLeast"/>
        </w:trPr>
        <w:tc>
          <w:tcPr>
            <w:tcW w:w="45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don’t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10.05</w:t>
            </w:r>
          </w:p>
        </w:tc>
      </w:tr>
    </w:tbl>
    <w:p>
      <w:pPr>
        <w:spacing w:after="0" w:line="186" w:lineRule="exact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spacing w:line="276" w:lineRule="auto" w:before="85"/>
        <w:ind w:left="240" w:right="704" w:firstLine="0"/>
        <w:jc w:val="both"/>
        <w:rPr>
          <w:b/>
          <w:sz w:val="20"/>
        </w:rPr>
      </w:pPr>
      <w:r>
        <w:rPr>
          <w:b/>
          <w:color w:val="282426"/>
          <w:sz w:val="20"/>
        </w:rPr>
        <w:t>Consequences</w:t>
      </w:r>
      <w:r>
        <w:rPr>
          <w:b/>
          <w:color w:val="282426"/>
          <w:spacing w:val="-6"/>
          <w:sz w:val="20"/>
        </w:rPr>
        <w:t> </w:t>
      </w:r>
      <w:r>
        <w:rPr>
          <w:b/>
          <w:color w:val="282426"/>
          <w:sz w:val="20"/>
        </w:rPr>
        <w:t>of</w:t>
      </w:r>
      <w:r>
        <w:rPr>
          <w:b/>
          <w:color w:val="282426"/>
          <w:spacing w:val="-3"/>
          <w:sz w:val="20"/>
        </w:rPr>
        <w:t> </w:t>
      </w:r>
      <w:r>
        <w:rPr>
          <w:b/>
          <w:color w:val="282426"/>
          <w:sz w:val="20"/>
        </w:rPr>
        <w:t>bacterial</w:t>
      </w:r>
      <w:r>
        <w:rPr>
          <w:b/>
          <w:color w:val="282426"/>
          <w:spacing w:val="-4"/>
          <w:sz w:val="20"/>
        </w:rPr>
        <w:t> </w:t>
      </w:r>
      <w:r>
        <w:rPr>
          <w:b/>
          <w:color w:val="282426"/>
          <w:sz w:val="20"/>
        </w:rPr>
        <w:t>resistance</w:t>
      </w:r>
      <w:r>
        <w:rPr>
          <w:b/>
          <w:color w:val="282426"/>
          <w:spacing w:val="-4"/>
          <w:sz w:val="20"/>
        </w:rPr>
        <w:t> </w:t>
      </w:r>
      <w:r>
        <w:rPr>
          <w:b/>
          <w:color w:val="282426"/>
          <w:sz w:val="20"/>
        </w:rPr>
        <w:t>and</w:t>
      </w:r>
      <w:r>
        <w:rPr>
          <w:b/>
          <w:color w:val="282426"/>
          <w:spacing w:val="-48"/>
          <w:sz w:val="20"/>
        </w:rPr>
        <w:t> </w:t>
      </w:r>
      <w:r>
        <w:rPr>
          <w:b/>
          <w:color w:val="282426"/>
          <w:sz w:val="20"/>
        </w:rPr>
        <w:t>resistant infections</w:t>
      </w:r>
    </w:p>
    <w:p>
      <w:pPr>
        <w:pStyle w:val="BodyText"/>
        <w:spacing w:line="276" w:lineRule="auto"/>
        <w:ind w:left="240" w:right="38"/>
        <w:jc w:val="both"/>
      </w:pPr>
      <w:r>
        <w:rPr/>
        <w:t>Respondents have different opinion about problems</w:t>
      </w:r>
      <w:r>
        <w:rPr>
          <w:spacing w:val="-47"/>
        </w:rPr>
        <w:t> </w:t>
      </w:r>
      <w:r>
        <w:rPr/>
        <w:t>associated with antibiotic resistance. Out of total</w:t>
      </w:r>
      <w:r>
        <w:rPr>
          <w:spacing w:val="1"/>
        </w:rPr>
        <w:t> </w:t>
      </w:r>
      <w:r>
        <w:rPr/>
        <w:t>respondents</w:t>
      </w:r>
      <w:r>
        <w:rPr>
          <w:spacing w:val="40"/>
        </w:rPr>
        <w:t> </w:t>
      </w:r>
      <w:r>
        <w:rPr/>
        <w:t>388,</w:t>
      </w:r>
      <w:r>
        <w:rPr>
          <w:spacing w:val="42"/>
        </w:rPr>
        <w:t> </w:t>
      </w:r>
      <w:r>
        <w:rPr/>
        <w:t>only</w:t>
      </w:r>
      <w:r>
        <w:rPr>
          <w:spacing w:val="40"/>
        </w:rPr>
        <w:t> </w:t>
      </w:r>
      <w:r>
        <w:rPr/>
        <w:t>89</w:t>
      </w:r>
      <w:r>
        <w:rPr>
          <w:spacing w:val="42"/>
        </w:rPr>
        <w:t> </w:t>
      </w:r>
      <w:r>
        <w:rPr/>
        <w:t>(22.94%)</w:t>
      </w:r>
      <w:r>
        <w:rPr>
          <w:spacing w:val="41"/>
        </w:rPr>
        <w:t> </w:t>
      </w:r>
      <w:r>
        <w:rPr/>
        <w:t>believed</w:t>
      </w:r>
      <w:r>
        <w:rPr>
          <w:spacing w:val="42"/>
        </w:rPr>
        <w:t> </w:t>
      </w:r>
      <w:r>
        <w:rPr/>
        <w:t>that</w:t>
      </w:r>
      <w:r>
        <w:rPr>
          <w:spacing w:val="-48"/>
        </w:rPr>
        <w:t> </w:t>
      </w:r>
      <w:r>
        <w:rPr/>
        <w:t>the antibiotic resistance has a problem. From 89</w:t>
      </w:r>
      <w:r>
        <w:rPr>
          <w:spacing w:val="1"/>
        </w:rPr>
        <w:t> </w:t>
      </w:r>
      <w:r>
        <w:rPr/>
        <w:t>respondents, the majority 86(96.62%) believed that</w:t>
      </w:r>
      <w:r>
        <w:rPr>
          <w:spacing w:val="-47"/>
        </w:rPr>
        <w:t> </w:t>
      </w:r>
      <w:r>
        <w:rPr/>
        <w:t>there</w:t>
      </w:r>
      <w:r>
        <w:rPr>
          <w:spacing w:val="15"/>
        </w:rPr>
        <w:t> </w:t>
      </w:r>
      <w:r>
        <w:rPr/>
        <w:t>will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need</w:t>
      </w:r>
      <w:r>
        <w:rPr>
          <w:spacing w:val="15"/>
        </w:rPr>
        <w:t> </w:t>
      </w:r>
      <w:r>
        <w:rPr/>
        <w:t>for</w:t>
      </w:r>
      <w:r>
        <w:rPr>
          <w:spacing w:val="14"/>
        </w:rPr>
        <w:t> </w:t>
      </w:r>
      <w:r>
        <w:rPr/>
        <w:t>expensive</w:t>
      </w:r>
      <w:r>
        <w:rPr>
          <w:spacing w:val="13"/>
        </w:rPr>
        <w:t> </w:t>
      </w:r>
      <w:r>
        <w:rPr/>
        <w:t>drugs</w:t>
      </w:r>
      <w:r>
        <w:rPr>
          <w:spacing w:val="13"/>
        </w:rPr>
        <w:t> </w:t>
      </w:r>
      <w:r>
        <w:rPr/>
        <w:t>and</w:t>
      </w:r>
      <w:r>
        <w:rPr>
          <w:spacing w:val="15"/>
        </w:rPr>
        <w:t> </w:t>
      </w:r>
      <w:r>
        <w:rPr/>
        <w:t>those</w:t>
      </w:r>
    </w:p>
    <w:p>
      <w:pPr>
        <w:pStyle w:val="BodyText"/>
        <w:spacing w:line="276" w:lineRule="auto" w:before="80"/>
        <w:ind w:left="240" w:right="222"/>
        <w:jc w:val="both"/>
        <w:rPr>
          <w:sz w:val="19"/>
        </w:rPr>
      </w:pPr>
      <w:r>
        <w:rPr/>
        <w:br w:type="column"/>
      </w:r>
      <w:r>
        <w:rPr/>
        <w:t>who</w:t>
      </w:r>
      <w:r>
        <w:rPr>
          <w:spacing w:val="1"/>
        </w:rPr>
        <w:t> </w:t>
      </w:r>
      <w:r>
        <w:rPr/>
        <w:t>didn’t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consequence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69</w:t>
      </w:r>
      <w:r>
        <w:rPr>
          <w:spacing w:val="1"/>
        </w:rPr>
        <w:t> </w:t>
      </w:r>
      <w:r>
        <w:rPr/>
        <w:t>(75.53%).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intensity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treatment, higher levels of mortality and morbidity,</w:t>
      </w:r>
      <w:r>
        <w:rPr>
          <w:spacing w:val="-47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diagnostic</w:t>
      </w:r>
      <w:r>
        <w:rPr>
          <w:spacing w:val="1"/>
        </w:rPr>
        <w:t> </w:t>
      </w:r>
      <w:r>
        <w:rPr/>
        <w:t>testing,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stay, increased intensity and duration of treatment</w:t>
      </w:r>
      <w:r>
        <w:rPr>
          <w:spacing w:val="1"/>
        </w:rPr>
        <w:t> </w:t>
      </w:r>
      <w:r>
        <w:rPr/>
        <w:t>and increased work burden on health care service</w:t>
      </w:r>
      <w:r>
        <w:rPr>
          <w:spacing w:val="1"/>
        </w:rPr>
        <w:t> </w:t>
      </w:r>
      <w:r>
        <w:rPr/>
        <w:t>provider</w:t>
      </w:r>
      <w:r>
        <w:rPr>
          <w:spacing w:val="1"/>
        </w:rPr>
        <w:t> </w:t>
      </w:r>
      <w:r>
        <w:rPr>
          <w:color w:val="282426"/>
        </w:rPr>
        <w:t>were</w:t>
      </w:r>
      <w:r>
        <w:rPr>
          <w:color w:val="282426"/>
          <w:spacing w:val="1"/>
        </w:rPr>
        <w:t> </w:t>
      </w:r>
      <w:r>
        <w:rPr>
          <w:color w:val="282426"/>
        </w:rPr>
        <w:t>also</w:t>
      </w:r>
      <w:r>
        <w:rPr>
          <w:color w:val="282426"/>
          <w:spacing w:val="1"/>
        </w:rPr>
        <w:t> </w:t>
      </w:r>
      <w:r>
        <w:rPr>
          <w:color w:val="282426"/>
        </w:rPr>
        <w:t>cited</w:t>
      </w:r>
      <w:r>
        <w:rPr>
          <w:color w:val="282426"/>
          <w:spacing w:val="1"/>
        </w:rPr>
        <w:t> </w:t>
      </w:r>
      <w:r>
        <w:rPr>
          <w:color w:val="282426"/>
        </w:rPr>
        <w:t>as</w:t>
      </w:r>
      <w:r>
        <w:rPr>
          <w:color w:val="282426"/>
          <w:spacing w:val="1"/>
        </w:rPr>
        <w:t> </w:t>
      </w:r>
      <w:r>
        <w:rPr>
          <w:color w:val="282426"/>
        </w:rPr>
        <w:t>consequences</w:t>
      </w:r>
      <w:r>
        <w:rPr>
          <w:color w:val="282426"/>
          <w:spacing w:val="1"/>
        </w:rPr>
        <w:t> </w:t>
      </w:r>
      <w:r>
        <w:rPr>
          <w:color w:val="282426"/>
        </w:rPr>
        <w:t>of</w:t>
      </w:r>
      <w:r>
        <w:rPr>
          <w:color w:val="282426"/>
          <w:spacing w:val="-47"/>
        </w:rPr>
        <w:t> </w:t>
      </w:r>
      <w:r>
        <w:rPr>
          <w:color w:val="282426"/>
        </w:rPr>
        <w:t>bacterial</w:t>
      </w:r>
      <w:r>
        <w:rPr>
          <w:color w:val="282426"/>
          <w:spacing w:val="-4"/>
        </w:rPr>
        <w:t> </w:t>
      </w:r>
      <w:r>
        <w:rPr>
          <w:color w:val="282426"/>
        </w:rPr>
        <w:t>resistance</w:t>
      </w:r>
      <w:r>
        <w:rPr>
          <w:color w:val="282426"/>
          <w:spacing w:val="-4"/>
        </w:rPr>
        <w:t> </w:t>
      </w:r>
      <w:r>
        <w:rPr>
          <w:color w:val="282426"/>
        </w:rPr>
        <w:t>and</w:t>
      </w:r>
      <w:r>
        <w:rPr>
          <w:color w:val="282426"/>
          <w:spacing w:val="-3"/>
        </w:rPr>
        <w:t> </w:t>
      </w:r>
      <w:r>
        <w:rPr>
          <w:color w:val="282426"/>
        </w:rPr>
        <w:t>resistant</w:t>
      </w:r>
      <w:r>
        <w:rPr>
          <w:color w:val="282426"/>
          <w:spacing w:val="-3"/>
        </w:rPr>
        <w:t> </w:t>
      </w:r>
      <w:r>
        <w:rPr>
          <w:color w:val="282426"/>
        </w:rPr>
        <w:t>infection</w:t>
      </w:r>
      <w:r>
        <w:rPr>
          <w:color w:val="282426"/>
          <w:spacing w:val="-4"/>
        </w:rPr>
        <w:t> </w:t>
      </w:r>
      <w:r>
        <w:rPr>
          <w:sz w:val="19"/>
        </w:rPr>
        <w:t>(Table</w:t>
      </w:r>
      <w:r>
        <w:rPr>
          <w:spacing w:val="-4"/>
          <w:sz w:val="19"/>
        </w:rPr>
        <w:t> </w:t>
      </w:r>
      <w:r>
        <w:rPr>
          <w:sz w:val="19"/>
        </w:rPr>
        <w:t>7).</w:t>
      </w:r>
    </w:p>
    <w:p>
      <w:pPr>
        <w:spacing w:after="0" w:line="276" w:lineRule="auto"/>
        <w:jc w:val="both"/>
        <w:rPr>
          <w:sz w:val="19"/>
        </w:rPr>
        <w:sectPr>
          <w:pgSz w:w="11910" w:h="16840"/>
          <w:pgMar w:header="722" w:footer="748" w:top="1340" w:bottom="940" w:left="1200" w:right="1220"/>
          <w:cols w:num="2" w:equalWidth="0">
            <w:col w:w="4431" w:space="441"/>
            <w:col w:w="4618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91" w:after="37"/>
        <w:ind w:left="481" w:right="471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Consequences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bacterial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resistance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resistant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infection</w:t>
      </w:r>
    </w:p>
    <w:tbl>
      <w:tblPr>
        <w:tblW w:w="0" w:type="auto"/>
        <w:jc w:val="left"/>
        <w:tblInd w:w="1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1156"/>
        <w:gridCol w:w="1408"/>
      </w:tblGrid>
      <w:tr>
        <w:trPr>
          <w:trHeight w:val="290" w:hRule="atLeast"/>
        </w:trPr>
        <w:tc>
          <w:tcPr>
            <w:tcW w:w="39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605" w:right="1599"/>
              <w:rPr>
                <w:b/>
                <w:sz w:val="18"/>
              </w:rPr>
            </w:pPr>
            <w:r>
              <w:rPr>
                <w:b/>
                <w:sz w:val="18"/>
              </w:rPr>
              <w:t>Response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Number(89)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248" w:hRule="atLeast"/>
        </w:trPr>
        <w:tc>
          <w:tcPr>
            <w:tcW w:w="39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Decreasing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</w:t>
            </w:r>
          </w:p>
        </w:tc>
        <w:tc>
          <w:tcPr>
            <w:tcW w:w="1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7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62.92</w:t>
            </w:r>
          </w:p>
        </w:tc>
      </w:tr>
      <w:tr>
        <w:trPr>
          <w:trHeight w:val="263" w:hRule="atLeast"/>
        </w:trPr>
        <w:tc>
          <w:tcPr>
            <w:tcW w:w="3966" w:type="dxa"/>
          </w:tcPr>
          <w:p>
            <w:pPr>
              <w:pStyle w:val="TableParagraph"/>
              <w:spacing w:line="206" w:lineRule="exact" w:before="3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Higher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levels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mortality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 morbidity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 w:before="38"/>
              <w:ind w:left="88" w:right="8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08" w:type="dxa"/>
          </w:tcPr>
          <w:p>
            <w:pPr>
              <w:pStyle w:val="TableParagraph"/>
              <w:spacing w:line="206" w:lineRule="exact" w:before="38"/>
              <w:ind w:left="89" w:right="89"/>
              <w:rPr>
                <w:sz w:val="18"/>
              </w:rPr>
            </w:pPr>
            <w:r>
              <w:rPr>
                <w:sz w:val="18"/>
              </w:rPr>
              <w:t>14.61</w:t>
            </w:r>
          </w:p>
        </w:tc>
      </w:tr>
      <w:tr>
        <w:trPr>
          <w:trHeight w:val="237" w:hRule="atLeast"/>
        </w:trPr>
        <w:tc>
          <w:tcPr>
            <w:tcW w:w="396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diagnostic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testing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/>
              <w:ind w:left="88" w:right="87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08" w:type="dxa"/>
          </w:tcPr>
          <w:p>
            <w:pPr>
              <w:pStyle w:val="TableParagraph"/>
              <w:spacing w:line="206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34.83</w:t>
            </w:r>
          </w:p>
        </w:tc>
      </w:tr>
      <w:tr>
        <w:trPr>
          <w:trHeight w:val="238" w:hRule="atLeast"/>
        </w:trPr>
        <w:tc>
          <w:tcPr>
            <w:tcW w:w="396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Need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expensive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drugs</w:t>
            </w:r>
          </w:p>
        </w:tc>
        <w:tc>
          <w:tcPr>
            <w:tcW w:w="1156" w:type="dxa"/>
          </w:tcPr>
          <w:p>
            <w:pPr>
              <w:pStyle w:val="TableParagraph"/>
              <w:ind w:left="88" w:right="87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408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96.62</w:t>
            </w:r>
          </w:p>
        </w:tc>
      </w:tr>
      <w:tr>
        <w:trPr>
          <w:trHeight w:val="238" w:hRule="atLeast"/>
        </w:trPr>
        <w:tc>
          <w:tcPr>
            <w:tcW w:w="3966" w:type="dxa"/>
          </w:tcPr>
          <w:p>
            <w:pPr>
              <w:pStyle w:val="TableParagraph"/>
              <w:spacing w:line="206" w:lineRule="exact"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Prolonged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hospital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stay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 w:before="12"/>
              <w:ind w:left="88" w:right="87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408" w:type="dxa"/>
          </w:tcPr>
          <w:p>
            <w:pPr>
              <w:pStyle w:val="TableParagraph"/>
              <w:spacing w:line="206" w:lineRule="exact" w:before="12"/>
              <w:ind w:left="89" w:right="89"/>
              <w:rPr>
                <w:sz w:val="18"/>
              </w:rPr>
            </w:pPr>
            <w:r>
              <w:rPr>
                <w:sz w:val="18"/>
              </w:rPr>
              <w:t>39.33</w:t>
            </w:r>
          </w:p>
        </w:tc>
      </w:tr>
      <w:tr>
        <w:trPr>
          <w:trHeight w:val="237" w:hRule="atLeast"/>
        </w:trPr>
        <w:tc>
          <w:tcPr>
            <w:tcW w:w="396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Increased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intensity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treatment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/>
              <w:ind w:left="88" w:right="87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08" w:type="dxa"/>
          </w:tcPr>
          <w:p>
            <w:pPr>
              <w:pStyle w:val="TableParagraph"/>
              <w:spacing w:line="206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42.70</w:t>
            </w:r>
          </w:p>
        </w:tc>
      </w:tr>
      <w:tr>
        <w:trPr>
          <w:trHeight w:val="237" w:hRule="atLeast"/>
        </w:trPr>
        <w:tc>
          <w:tcPr>
            <w:tcW w:w="396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Increases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burden 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provider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/>
              <w:ind w:left="88" w:right="87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408" w:type="dxa"/>
          </w:tcPr>
          <w:p>
            <w:pPr>
              <w:pStyle w:val="TableParagraph"/>
              <w:spacing w:line="206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40.45</w:t>
            </w:r>
          </w:p>
        </w:tc>
      </w:tr>
      <w:tr>
        <w:trPr>
          <w:trHeight w:val="237" w:hRule="atLeast"/>
        </w:trPr>
        <w:tc>
          <w:tcPr>
            <w:tcW w:w="3966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 know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specify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/>
              <w:ind w:left="88" w:right="87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08" w:type="dxa"/>
          </w:tcPr>
          <w:p>
            <w:pPr>
              <w:pStyle w:val="TableParagraph"/>
              <w:spacing w:line="206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43.82</w:t>
            </w:r>
          </w:p>
        </w:tc>
      </w:tr>
      <w:tr>
        <w:trPr>
          <w:trHeight w:val="254" w:hRule="atLeast"/>
        </w:trPr>
        <w:tc>
          <w:tcPr>
            <w:tcW w:w="39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don’t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</w:t>
            </w:r>
          </w:p>
        </w:tc>
        <w:tc>
          <w:tcPr>
            <w:tcW w:w="115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87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75.53</w:t>
            </w:r>
          </w:p>
        </w:tc>
      </w:tr>
    </w:tbl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Heading2"/>
        <w:spacing w:before="91"/>
      </w:pPr>
      <w:r>
        <w:rPr/>
        <w:t>Discussion</w:t>
      </w:r>
    </w:p>
    <w:p>
      <w:pPr>
        <w:pStyle w:val="BodyText"/>
        <w:spacing w:line="276" w:lineRule="auto" w:before="35"/>
        <w:ind w:left="240" w:right="42"/>
        <w:jc w:val="both"/>
      </w:pPr>
      <w:r>
        <w:rPr/>
        <w:t>Generally, there is unawareness among respondents</w:t>
      </w:r>
      <w:r>
        <w:rPr>
          <w:spacing w:val="-47"/>
        </w:rPr>
        <w:t> </w:t>
      </w:r>
      <w:r>
        <w:rPr/>
        <w:t>concerning the nature and implications of antibiotic</w:t>
      </w:r>
      <w:r>
        <w:rPr>
          <w:spacing w:val="-47"/>
        </w:rPr>
        <w:t> </w:t>
      </w:r>
      <w:r>
        <w:rPr/>
        <w:t>resistance. In this study, unawareness of antibiotic</w:t>
      </w:r>
      <w:r>
        <w:rPr>
          <w:spacing w:val="1"/>
        </w:rPr>
        <w:t> </w:t>
      </w:r>
      <w:r>
        <w:rPr/>
        <w:t>resistance is more 294 (75.77%) when compared to</w:t>
      </w:r>
      <w:r>
        <w:rPr>
          <w:spacing w:val="-47"/>
        </w:rPr>
        <w:t> </w:t>
      </w:r>
      <w:r>
        <w:rPr/>
        <w:t>the Scottish survey in 2000 which is 45%</w:t>
      </w:r>
      <w:r>
        <w:rPr>
          <w:vertAlign w:val="superscript"/>
        </w:rPr>
        <w:t>12</w:t>
      </w:r>
      <w:r>
        <w:rPr>
          <w:vertAlign w:val="baseline"/>
        </w:rPr>
        <w:t> and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 </w:t>
      </w:r>
      <w:r>
        <w:rPr>
          <w:color w:val="231F1F"/>
          <w:vertAlign w:val="baseline"/>
        </w:rPr>
        <w:t>Taiwan survey 0% (all the respondents were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aware).</w:t>
      </w:r>
      <w:r>
        <w:rPr>
          <w:color w:val="231F1F"/>
          <w:vertAlign w:val="superscript"/>
        </w:rPr>
        <w:t>13</w:t>
      </w:r>
      <w:r>
        <w:rPr>
          <w:color w:val="231F1F"/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1"/>
          <w:vertAlign w:val="baseline"/>
        </w:rPr>
        <w:t> </w:t>
      </w:r>
      <w:r>
        <w:rPr>
          <w:vertAlign w:val="baseline"/>
        </w:rPr>
        <w:t>89</w:t>
      </w:r>
      <w:r>
        <w:rPr>
          <w:spacing w:val="1"/>
          <w:vertAlign w:val="baseline"/>
        </w:rPr>
        <w:t> </w:t>
      </w:r>
      <w:r>
        <w:rPr>
          <w:vertAlign w:val="baseline"/>
        </w:rPr>
        <w:t>(22.29%)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respondents</w:t>
      </w:r>
      <w:r>
        <w:rPr>
          <w:spacing w:val="1"/>
          <w:vertAlign w:val="baseline"/>
        </w:rPr>
        <w:t> </w:t>
      </w:r>
      <w:r>
        <w:rPr>
          <w:vertAlign w:val="baseline"/>
        </w:rPr>
        <w:t>agreed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 the idea that bacterial resistance has certain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problem.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respondent</w:t>
      </w:r>
      <w:r>
        <w:rPr>
          <w:spacing w:val="1"/>
          <w:vertAlign w:val="baseline"/>
        </w:rPr>
        <w:t> </w:t>
      </w:r>
      <w:r>
        <w:rPr>
          <w:vertAlign w:val="baseline"/>
        </w:rPr>
        <w:t>view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 for the wider society, most did not see it</w:t>
      </w:r>
      <w:r>
        <w:rPr>
          <w:spacing w:val="1"/>
          <w:vertAlign w:val="baseline"/>
        </w:rPr>
        <w:t> </w:t>
      </w:r>
      <w:r>
        <w:rPr>
          <w:vertAlign w:val="baseline"/>
        </w:rPr>
        <w:t>has something that would affect them personally</w:t>
      </w:r>
      <w:r>
        <w:rPr>
          <w:spacing w:val="1"/>
          <w:vertAlign w:val="baseline"/>
        </w:rPr>
        <w:t> </w:t>
      </w:r>
      <w:r>
        <w:rPr>
          <w:vertAlign w:val="baseline"/>
        </w:rPr>
        <w:t>and therefore did not perceive a reason to modify</w:t>
      </w:r>
      <w:r>
        <w:rPr>
          <w:spacing w:val="1"/>
          <w:vertAlign w:val="baseline"/>
        </w:rPr>
        <w:t> </w:t>
      </w:r>
      <w:r>
        <w:rPr>
          <w:vertAlign w:val="baseline"/>
        </w:rPr>
        <w:t>their own individual antibiotic use. However, in a</w:t>
      </w:r>
      <w:r>
        <w:rPr>
          <w:spacing w:val="1"/>
          <w:vertAlign w:val="baseline"/>
        </w:rPr>
        <w:t> </w:t>
      </w:r>
      <w:r>
        <w:rPr>
          <w:vertAlign w:val="baseline"/>
        </w:rPr>
        <w:t>recent great British Household survey, only 19% of</w:t>
      </w:r>
      <w:r>
        <w:rPr>
          <w:spacing w:val="-47"/>
          <w:vertAlign w:val="baseline"/>
        </w:rPr>
        <w:t> </w:t>
      </w:r>
      <w:r>
        <w:rPr>
          <w:vertAlign w:val="baseline"/>
        </w:rPr>
        <w:t>respondent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concerned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resistance,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suggesting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awareness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media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campaigns.</w:t>
      </w:r>
      <w:r>
        <w:rPr>
          <w:vertAlign w:val="superscript"/>
        </w:rPr>
        <w:t>14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40" w:right="38"/>
        <w:jc w:val="both"/>
      </w:pPr>
      <w:r>
        <w:rPr/>
        <w:t>A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North</w:t>
      </w:r>
      <w:r>
        <w:rPr>
          <w:spacing w:val="1"/>
        </w:rPr>
        <w:t> </w:t>
      </w:r>
      <w:r>
        <w:rPr/>
        <w:t>Dakota</w:t>
      </w:r>
      <w:r>
        <w:rPr>
          <w:spacing w:val="1"/>
        </w:rPr>
        <w:t> </w:t>
      </w:r>
      <w:r>
        <w:rPr/>
        <w:t>State</w:t>
      </w:r>
      <w:r>
        <w:rPr>
          <w:spacing w:val="5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indicated that 61% of men respondents and 84% of</w:t>
      </w:r>
      <w:r>
        <w:rPr>
          <w:spacing w:val="1"/>
        </w:rPr>
        <w:t> </w:t>
      </w:r>
      <w:r>
        <w:rPr/>
        <w:t>female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pharmacies with prescription while in our study 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34.15%.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 (52.42%)</w:t>
      </w:r>
      <w:r>
        <w:rPr>
          <w:spacing w:val="1"/>
        </w:rPr>
        <w:t> </w:t>
      </w:r>
      <w:r>
        <w:rPr/>
        <w:t>who used the drug to full</w:t>
      </w:r>
      <w:r>
        <w:rPr>
          <w:spacing w:val="1"/>
        </w:rPr>
        <w:t> </w:t>
      </w:r>
      <w:r>
        <w:rPr/>
        <w:t>extent of the prescription was comparable to the</w:t>
      </w:r>
      <w:r>
        <w:rPr>
          <w:spacing w:val="1"/>
        </w:rPr>
        <w:t> </w:t>
      </w:r>
      <w:r>
        <w:rPr/>
        <w:t>North Dakota State University’s survey (57% of</w:t>
      </w:r>
      <w:r>
        <w:rPr>
          <w:spacing w:val="1"/>
        </w:rPr>
        <w:t> </w:t>
      </w:r>
      <w:r>
        <w:rPr/>
        <w:t>men and 63% of women).</w:t>
      </w:r>
      <w:r>
        <w:rPr>
          <w:vertAlign w:val="superscript"/>
        </w:rPr>
        <w:t>15</w:t>
      </w:r>
      <w:r>
        <w:rPr>
          <w:vertAlign w:val="baseline"/>
        </w:rPr>
        <w:t> 53.49% of the students</w:t>
      </w:r>
      <w:r>
        <w:rPr>
          <w:spacing w:val="1"/>
          <w:vertAlign w:val="baseline"/>
        </w:rPr>
        <w:t> </w:t>
      </w:r>
      <w:r>
        <w:rPr>
          <w:vertAlign w:val="baseline"/>
        </w:rPr>
        <w:t>stopped</w:t>
      </w:r>
      <w:r>
        <w:rPr>
          <w:spacing w:val="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50"/>
          <w:vertAlign w:val="baseline"/>
        </w:rPr>
        <w:t> </w:t>
      </w:r>
      <w:r>
        <w:rPr>
          <w:vertAlign w:val="baseline"/>
        </w:rPr>
        <w:t>felt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symptoms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appeared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48"/>
          <w:vertAlign w:val="baseline"/>
        </w:rPr>
        <w:t> </w:t>
      </w:r>
      <w:r>
        <w:rPr>
          <w:vertAlign w:val="baseline"/>
        </w:rPr>
        <w:t>have</w:t>
      </w:r>
      <w:r>
        <w:rPr>
          <w:spacing w:val="48"/>
          <w:vertAlign w:val="baseline"/>
        </w:rPr>
        <w:t> </w:t>
      </w:r>
      <w:r>
        <w:rPr>
          <w:vertAlign w:val="baseline"/>
        </w:rPr>
        <w:t>stopped</w:t>
      </w:r>
      <w:r>
        <w:rPr>
          <w:spacing w:val="48"/>
          <w:vertAlign w:val="baseline"/>
        </w:rPr>
        <w:t> </w:t>
      </w:r>
      <w:r>
        <w:rPr>
          <w:vertAlign w:val="baseline"/>
        </w:rPr>
        <w:t>which</w:t>
      </w:r>
      <w:r>
        <w:rPr>
          <w:spacing w:val="45"/>
          <w:vertAlign w:val="baseline"/>
        </w:rPr>
        <w:t> </w:t>
      </w:r>
      <w:r>
        <w:rPr>
          <w:vertAlign w:val="baseline"/>
        </w:rPr>
        <w:t>is</w:t>
      </w:r>
      <w:r>
        <w:rPr>
          <w:spacing w:val="46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240" w:right="219"/>
        <w:jc w:val="both"/>
      </w:pPr>
      <w:r>
        <w:rPr/>
        <w:t>study done among a group of Nigerian university</w:t>
      </w:r>
      <w:r>
        <w:rPr>
          <w:spacing w:val="1"/>
        </w:rPr>
        <w:t> </w:t>
      </w:r>
      <w:r>
        <w:rPr/>
        <w:t>students.</w:t>
      </w:r>
      <w:r>
        <w:rPr>
          <w:vertAlign w:val="superscript"/>
        </w:rPr>
        <w:t>16</w:t>
      </w:r>
      <w:r>
        <w:rPr>
          <w:vertAlign w:val="baseline"/>
        </w:rPr>
        <w:t> Most respondents 269 (69.23%) agreed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27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27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27"/>
          <w:vertAlign w:val="baseline"/>
        </w:rPr>
        <w:t> </w:t>
      </w:r>
      <w:r>
        <w:rPr>
          <w:vertAlign w:val="baseline"/>
        </w:rPr>
        <w:t>towards</w:t>
      </w:r>
      <w:r>
        <w:rPr>
          <w:spacing w:val="26"/>
          <w:vertAlign w:val="baseline"/>
        </w:rPr>
        <w:t> </w:t>
      </w:r>
      <w:r>
        <w:rPr>
          <w:vertAlign w:val="baseline"/>
        </w:rPr>
        <w:t>antibiotics</w:t>
      </w:r>
      <w:r>
        <w:rPr>
          <w:spacing w:val="26"/>
          <w:vertAlign w:val="baseline"/>
        </w:rPr>
        <w:t> </w:t>
      </w:r>
      <w:r>
        <w:rPr>
          <w:vertAlign w:val="baseline"/>
        </w:rPr>
        <w:t>is</w:t>
      </w:r>
      <w:r>
        <w:rPr>
          <w:spacing w:val="26"/>
          <w:vertAlign w:val="baseline"/>
        </w:rPr>
        <w:t> </w:t>
      </w:r>
      <w:r>
        <w:rPr>
          <w:vertAlign w:val="baseline"/>
        </w:rPr>
        <w:t>due</w:t>
      </w:r>
      <w:r>
        <w:rPr>
          <w:spacing w:val="-48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body</w:t>
      </w:r>
      <w:r>
        <w:rPr>
          <w:spacing w:val="1"/>
          <w:vertAlign w:val="baseline"/>
        </w:rPr>
        <w:t> </w:t>
      </w:r>
      <w:r>
        <w:rPr>
          <w:vertAlign w:val="baseline"/>
        </w:rPr>
        <w:t>immunity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antibiotics. These respondents idea was that long-</w:t>
      </w:r>
      <w:r>
        <w:rPr>
          <w:spacing w:val="1"/>
          <w:vertAlign w:val="baseline"/>
        </w:rPr>
        <w:t> </w:t>
      </w:r>
      <w:r>
        <w:rPr>
          <w:vertAlign w:val="baseline"/>
        </w:rPr>
        <w:t>term use of antibiotics can help in developing body</w:t>
      </w:r>
      <w:r>
        <w:rPr>
          <w:spacing w:val="1"/>
          <w:vertAlign w:val="baseline"/>
        </w:rPr>
        <w:t> </w:t>
      </w:r>
      <w:r>
        <w:rPr>
          <w:vertAlign w:val="baseline"/>
        </w:rPr>
        <w:t>immunity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reinforce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resistance. Some of the respondents were agreed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 antibiotic resistance is due to overuse, under</w:t>
      </w:r>
      <w:r>
        <w:rPr>
          <w:spacing w:val="1"/>
          <w:vertAlign w:val="baseline"/>
        </w:rPr>
        <w:t> </w:t>
      </w:r>
      <w:r>
        <w:rPr>
          <w:vertAlign w:val="baseline"/>
        </w:rPr>
        <w:t>use, failure to complete the course of therapy and</w:t>
      </w:r>
      <w:r>
        <w:rPr>
          <w:spacing w:val="1"/>
          <w:vertAlign w:val="baseline"/>
        </w:rPr>
        <w:t> </w:t>
      </w:r>
      <w:r>
        <w:rPr>
          <w:vertAlign w:val="baseline"/>
        </w:rPr>
        <w:t>sharing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person.</w:t>
      </w:r>
      <w:r>
        <w:rPr>
          <w:spacing w:val="50"/>
          <w:vertAlign w:val="baseline"/>
        </w:rPr>
        <w:t> </w:t>
      </w:r>
      <w:r>
        <w:rPr>
          <w:vertAlign w:val="baseline"/>
        </w:rPr>
        <w:t>From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total respondents (388), only 94 respondents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aware of bacterial resistance toward antibiotics,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only</w:t>
      </w:r>
      <w:r>
        <w:rPr>
          <w:spacing w:val="1"/>
          <w:vertAlign w:val="baseline"/>
        </w:rPr>
        <w:t> </w:t>
      </w:r>
      <w:r>
        <w:rPr>
          <w:vertAlign w:val="baseline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respondents</w:t>
      </w:r>
      <w:r>
        <w:rPr>
          <w:spacing w:val="1"/>
          <w:vertAlign w:val="baseline"/>
        </w:rPr>
        <w:t> </w:t>
      </w:r>
      <w:r>
        <w:rPr>
          <w:vertAlign w:val="baseline"/>
        </w:rPr>
        <w:t>define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term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382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respondents</w:t>
      </w:r>
      <w:r>
        <w:rPr>
          <w:spacing w:val="1"/>
          <w:vertAlign w:val="baseline"/>
        </w:rPr>
        <w:t> </w:t>
      </w:r>
      <w:r>
        <w:rPr>
          <w:vertAlign w:val="baseline"/>
        </w:rPr>
        <w:t>don’t</w:t>
      </w:r>
      <w:r>
        <w:rPr>
          <w:spacing w:val="1"/>
          <w:vertAlign w:val="baseline"/>
        </w:rPr>
        <w:t> </w:t>
      </w:r>
      <w:r>
        <w:rPr>
          <w:vertAlign w:val="baseline"/>
        </w:rPr>
        <w:t>know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 between antibiotic resistance and body</w:t>
      </w:r>
      <w:r>
        <w:rPr>
          <w:spacing w:val="1"/>
          <w:vertAlign w:val="baseline"/>
        </w:rPr>
        <w:t> </w:t>
      </w:r>
      <w:r>
        <w:rPr>
          <w:vertAlign w:val="baseline"/>
        </w:rPr>
        <w:t>immunity.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Great</w:t>
      </w:r>
      <w:r>
        <w:rPr>
          <w:spacing w:val="1"/>
          <w:vertAlign w:val="baseline"/>
        </w:rPr>
        <w:t> </w:t>
      </w:r>
      <w:r>
        <w:rPr>
          <w:vertAlign w:val="baseline"/>
        </w:rPr>
        <w:t>Britain</w:t>
      </w:r>
      <w:r>
        <w:rPr>
          <w:spacing w:val="1"/>
          <w:vertAlign w:val="baseline"/>
        </w:rPr>
        <w:t> </w:t>
      </w:r>
      <w:r>
        <w:rPr>
          <w:vertAlign w:val="baseline"/>
        </w:rPr>
        <w:t>face-to</w:t>
      </w:r>
      <w:r>
        <w:rPr>
          <w:spacing w:val="1"/>
          <w:vertAlign w:val="baseline"/>
        </w:rPr>
        <w:t> </w:t>
      </w:r>
      <w:r>
        <w:rPr>
          <w:vertAlign w:val="baseline"/>
        </w:rPr>
        <w:t>face</w:t>
      </w:r>
      <w:r>
        <w:rPr>
          <w:spacing w:val="1"/>
          <w:vertAlign w:val="baseline"/>
        </w:rPr>
        <w:t> </w:t>
      </w:r>
      <w:r>
        <w:rPr>
          <w:vertAlign w:val="baseline"/>
        </w:rPr>
        <w:t>survey in the year 2003, 77% of respondents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aware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Britain hospital, 38% of respondents did not know</w:t>
      </w:r>
      <w:r>
        <w:rPr>
          <w:spacing w:val="1"/>
          <w:vertAlign w:val="baseline"/>
        </w:rPr>
        <w:t> </w:t>
      </w:r>
      <w:r>
        <w:rPr>
          <w:vertAlign w:val="baseline"/>
        </w:rPr>
        <w:t>that antibiotic do not work against most cough or</w:t>
      </w:r>
      <w:r>
        <w:rPr>
          <w:spacing w:val="1"/>
          <w:vertAlign w:val="baseline"/>
        </w:rPr>
        <w:t> </w:t>
      </w:r>
      <w:r>
        <w:rPr>
          <w:vertAlign w:val="baseline"/>
        </w:rPr>
        <w:t>cold.</w:t>
      </w:r>
      <w:r>
        <w:rPr>
          <w:vertAlign w:val="superscript"/>
        </w:rPr>
        <w:t>13</w:t>
      </w:r>
      <w:r>
        <w:rPr>
          <w:vertAlign w:val="baseline"/>
        </w:rPr>
        <w:t> In the present study, more than 55% percent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respondents believed that the emergence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1"/>
          <w:vertAlign w:val="baseline"/>
        </w:rPr>
        <w:t> </w:t>
      </w:r>
      <w:r>
        <w:rPr>
          <w:vertAlign w:val="baseline"/>
        </w:rPr>
        <w:t>becoming</w:t>
      </w:r>
      <w:r>
        <w:rPr>
          <w:spacing w:val="-47"/>
          <w:vertAlign w:val="baseline"/>
        </w:rPr>
        <w:t> </w:t>
      </w:r>
      <w:r>
        <w:rPr>
          <w:vertAlign w:val="baseline"/>
        </w:rPr>
        <w:t>resistant to antibiotics through antibiotic overuse or</w:t>
      </w:r>
      <w:r>
        <w:rPr>
          <w:spacing w:val="-47"/>
          <w:vertAlign w:val="baseline"/>
        </w:rPr>
        <w:t> </w:t>
      </w:r>
      <w:r>
        <w:rPr>
          <w:vertAlign w:val="baseline"/>
        </w:rPr>
        <w:t>long-term use. 52.78% of the respondents use left-</w:t>
      </w:r>
      <w:r>
        <w:rPr>
          <w:spacing w:val="1"/>
          <w:vertAlign w:val="baseline"/>
        </w:rPr>
        <w:t> </w:t>
      </w:r>
      <w:r>
        <w:rPr>
          <w:vertAlign w:val="baseline"/>
        </w:rPr>
        <w:t>over antibiotics which was comparable to the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done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Jordan</w:t>
      </w:r>
      <w:r>
        <w:rPr>
          <w:spacing w:val="1"/>
          <w:vertAlign w:val="baseline"/>
        </w:rPr>
        <w:t> </w:t>
      </w:r>
      <w:r>
        <w:rPr>
          <w:vertAlign w:val="baseline"/>
        </w:rPr>
        <w:t>(49.0%).</w:t>
      </w:r>
      <w:r>
        <w:rPr>
          <w:vertAlign w:val="superscript"/>
        </w:rPr>
        <w:t>17</w:t>
      </w:r>
      <w:r>
        <w:rPr>
          <w:spacing w:val="1"/>
          <w:vertAlign w:val="baseline"/>
        </w:rPr>
        <w:t> </w:t>
      </w:r>
      <w:r>
        <w:rPr>
          <w:vertAlign w:val="baseline"/>
        </w:rPr>
        <w:t>10.05%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respondents</w:t>
      </w:r>
      <w:r>
        <w:rPr>
          <w:spacing w:val="1"/>
          <w:vertAlign w:val="baseline"/>
        </w:rPr>
        <w:t> </w:t>
      </w:r>
      <w:r>
        <w:rPr>
          <w:vertAlign w:val="baseline"/>
        </w:rPr>
        <w:t>did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know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</w:t>
      </w:r>
      <w:r>
        <w:rPr>
          <w:spacing w:val="1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 resistance that indicated that respondents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9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2"/>
          <w:vertAlign w:val="baseline"/>
        </w:rPr>
        <w:t> </w:t>
      </w:r>
      <w:r>
        <w:rPr>
          <w:vertAlign w:val="baseline"/>
        </w:rPr>
        <w:t>knowledge</w:t>
      </w:r>
      <w:r>
        <w:rPr>
          <w:spacing w:val="9"/>
          <w:vertAlign w:val="baseline"/>
        </w:rPr>
        <w:t> </w:t>
      </w:r>
      <w:r>
        <w:rPr>
          <w:vertAlign w:val="baseline"/>
        </w:rPr>
        <w:t>about</w:t>
      </w:r>
      <w:r>
        <w:rPr>
          <w:spacing w:val="11"/>
          <w:vertAlign w:val="baseline"/>
        </w:rPr>
        <w:t> </w:t>
      </w:r>
      <w:r>
        <w:rPr>
          <w:vertAlign w:val="baseline"/>
        </w:rPr>
        <w:t>the</w:t>
      </w:r>
      <w:r>
        <w:rPr>
          <w:spacing w:val="9"/>
          <w:vertAlign w:val="baseline"/>
        </w:rPr>
        <w:t> </w:t>
      </w:r>
      <w:r>
        <w:rPr>
          <w:vertAlign w:val="baseline"/>
        </w:rPr>
        <w:t>cause</w:t>
      </w:r>
      <w:r>
        <w:rPr>
          <w:spacing w:val="10"/>
          <w:vertAlign w:val="baseline"/>
        </w:rPr>
        <w:t> </w:t>
      </w:r>
      <w:r>
        <w:rPr>
          <w:vertAlign w:val="baseline"/>
        </w:rPr>
        <w:t>of</w:t>
      </w:r>
      <w:r>
        <w:rPr>
          <w:spacing w:val="7"/>
          <w:vertAlign w:val="baseline"/>
        </w:rPr>
        <w:t> </w:t>
      </w:r>
      <w:r>
        <w:rPr>
          <w:vertAlign w:val="baseline"/>
        </w:rPr>
        <w:t>resistance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20"/>
          <w:cols w:num="2" w:equalWidth="0">
            <w:col w:w="4435" w:space="437"/>
            <w:col w:w="4618"/>
          </w:cols>
        </w:sectPr>
      </w:pPr>
    </w:p>
    <w:p>
      <w:pPr>
        <w:pStyle w:val="BodyText"/>
        <w:spacing w:line="276" w:lineRule="auto" w:before="80"/>
        <w:ind w:left="240" w:right="40"/>
        <w:jc w:val="both"/>
      </w:pP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Korea</w:t>
      </w:r>
      <w:r>
        <w:rPr>
          <w:spacing w:val="1"/>
        </w:rPr>
        <w:t> </w:t>
      </w:r>
      <w:r>
        <w:rPr/>
        <w:t>(75%).</w:t>
      </w:r>
      <w:r>
        <w:rPr>
          <w:vertAlign w:val="superscript"/>
        </w:rPr>
        <w:t>18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Conclusions</w:t>
      </w:r>
    </w:p>
    <w:p>
      <w:pPr>
        <w:pStyle w:val="BodyText"/>
        <w:spacing w:line="276" w:lineRule="auto" w:before="35"/>
        <w:ind w:left="240" w:right="41"/>
        <w:jc w:val="both"/>
      </w:pPr>
      <w:r>
        <w:rPr/>
        <w:t>Most of the respondents have never heard the term</w:t>
      </w:r>
      <w:r>
        <w:rPr>
          <w:spacing w:val="1"/>
        </w:rPr>
        <w:t> </w:t>
      </w:r>
      <w:r>
        <w:rPr/>
        <w:t>“Antibiotic resistance” and the difference between</w:t>
      </w:r>
      <w:r>
        <w:rPr>
          <w:spacing w:val="1"/>
        </w:rPr>
        <w:t> </w:t>
      </w:r>
      <w:r>
        <w:rPr/>
        <w:t>antibiotic resistance and</w:t>
      </w:r>
      <w:r>
        <w:rPr>
          <w:spacing w:val="1"/>
        </w:rPr>
        <w:t> </w:t>
      </w:r>
      <w:r>
        <w:rPr/>
        <w:t>body immunity.</w:t>
      </w:r>
      <w:r>
        <w:rPr>
          <w:spacing w:val="1"/>
        </w:rPr>
        <w:t> </w:t>
      </w:r>
      <w:r>
        <w:rPr/>
        <w:t>Almost</w:t>
      </w:r>
      <w:r>
        <w:rPr>
          <w:spacing w:val="1"/>
        </w:rPr>
        <w:t> </w:t>
      </w:r>
      <w:r>
        <w:rPr/>
        <w:t>three-fourth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believed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irresponsible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-47"/>
        </w:rPr>
        <w:t> </w:t>
      </w:r>
      <w:r>
        <w:rPr/>
        <w:t>and to be blamed and other respondents believed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irresponsible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toward</w:t>
      </w:r>
      <w:r>
        <w:rPr>
          <w:spacing w:val="1"/>
        </w:rPr>
        <w:t> </w:t>
      </w:r>
      <w:r>
        <w:rPr/>
        <w:t>antibiotics.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respondents</w:t>
      </w:r>
      <w:r>
        <w:rPr>
          <w:spacing w:val="50"/>
        </w:rPr>
        <w:t> </w:t>
      </w:r>
      <w:r>
        <w:rPr/>
        <w:t>agreed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resistance toward antibiotic they believed that the</w:t>
      </w:r>
      <w:r>
        <w:rPr>
          <w:spacing w:val="1"/>
        </w:rPr>
        <w:t> </w:t>
      </w:r>
      <w:r>
        <w:rPr/>
        <w:t>rational use of antibiotic and completing the entire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occurrence of bacterial resistance toward antibiotic.</w:t>
      </w:r>
      <w:r>
        <w:rPr>
          <w:spacing w:val="-47"/>
        </w:rPr>
        <w:t> </w:t>
      </w:r>
      <w:r>
        <w:rPr/>
        <w:t>In</w:t>
      </w:r>
      <w:r>
        <w:rPr>
          <w:spacing w:val="44"/>
        </w:rPr>
        <w:t> </w:t>
      </w:r>
      <w:r>
        <w:rPr/>
        <w:t>general,</w:t>
      </w:r>
      <w:r>
        <w:rPr>
          <w:spacing w:val="45"/>
        </w:rPr>
        <w:t> </w:t>
      </w:r>
      <w:r>
        <w:rPr/>
        <w:t>gaps</w:t>
      </w:r>
      <w:r>
        <w:rPr>
          <w:spacing w:val="44"/>
        </w:rPr>
        <w:t> </w:t>
      </w:r>
      <w:r>
        <w:rPr/>
        <w:t>in</w:t>
      </w:r>
      <w:r>
        <w:rPr>
          <w:spacing w:val="44"/>
        </w:rPr>
        <w:t> </w:t>
      </w:r>
      <w:r>
        <w:rPr/>
        <w:t>terms</w:t>
      </w:r>
      <w:r>
        <w:rPr>
          <w:spacing w:val="44"/>
        </w:rPr>
        <w:t> </w:t>
      </w:r>
      <w:r>
        <w:rPr/>
        <w:t>of</w:t>
      </w:r>
      <w:r>
        <w:rPr>
          <w:spacing w:val="46"/>
        </w:rPr>
        <w:t> </w:t>
      </w:r>
      <w:r>
        <w:rPr/>
        <w:t>knowledge,</w:t>
      </w:r>
      <w:r>
        <w:rPr>
          <w:spacing w:val="46"/>
        </w:rPr>
        <w:t> </w:t>
      </w:r>
      <w:r>
        <w:rPr/>
        <w:t>attitude</w:t>
      </w:r>
      <w:r>
        <w:rPr>
          <w:spacing w:val="-48"/>
        </w:rPr>
        <w:t> </w:t>
      </w:r>
      <w:r>
        <w:rPr/>
        <w:t>and</w:t>
      </w:r>
      <w:r>
        <w:rPr>
          <w:spacing w:val="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observed.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gaps</w:t>
      </w:r>
      <w:r>
        <w:rPr>
          <w:spacing w:val="1"/>
        </w:rPr>
        <w:t> </w:t>
      </w:r>
      <w:r>
        <w:rPr/>
        <w:t>aiming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increasing awareness on proper antibiotics use 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resistance.</w:t>
      </w:r>
      <w:r>
        <w:rPr>
          <w:spacing w:val="1"/>
        </w:rPr>
        <w:t> </w:t>
      </w:r>
      <w:r>
        <w:rPr/>
        <w:t>Enforcing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regulations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paramount targeting over the counter sale hence,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self-medication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consumption.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Acknowledgements</w:t>
      </w:r>
    </w:p>
    <w:p>
      <w:pPr>
        <w:pStyle w:val="BodyText"/>
        <w:spacing w:line="276" w:lineRule="auto" w:before="34"/>
        <w:ind w:left="240" w:right="41"/>
        <w:jc w:val="both"/>
      </w:pP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residents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Debark</w:t>
      </w:r>
      <w:r>
        <w:rPr>
          <w:spacing w:val="1"/>
        </w:rPr>
        <w:t> </w:t>
      </w:r>
      <w:r>
        <w:rPr/>
        <w:t>town,</w:t>
      </w:r>
      <w:r>
        <w:rPr>
          <w:spacing w:val="1"/>
        </w:rPr>
        <w:t> </w:t>
      </w:r>
      <w:r>
        <w:rPr/>
        <w:t>Northeast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answering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honestly.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undertake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study. We are also grateful to authors / editors /</w:t>
      </w:r>
      <w:r>
        <w:rPr>
          <w:spacing w:val="1"/>
        </w:rPr>
        <w:t> </w:t>
      </w:r>
      <w:r>
        <w:rPr/>
        <w:t>publishers of all those articles, journals and books</w:t>
      </w:r>
      <w:r>
        <w:rPr>
          <w:spacing w:val="1"/>
        </w:rPr>
        <w:t> </w:t>
      </w:r>
      <w:r>
        <w:rPr/>
        <w:t>from where the literature for this article has been</w:t>
      </w:r>
      <w:r>
        <w:rPr>
          <w:spacing w:val="1"/>
        </w:rPr>
        <w:t> </w:t>
      </w:r>
      <w:r>
        <w:rPr/>
        <w:t>reviewed and discussed. Finally, we would like to</w:t>
      </w:r>
      <w:r>
        <w:rPr>
          <w:spacing w:val="1"/>
        </w:rPr>
        <w:t> </w:t>
      </w:r>
      <w:r>
        <w:rPr/>
        <w:t>thank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facilitated this</w:t>
      </w:r>
      <w:r>
        <w:rPr>
          <w:spacing w:val="1"/>
        </w:rPr>
        <w:t> </w:t>
      </w:r>
      <w:r>
        <w:rPr/>
        <w:t>study.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35" w:after="0"/>
        <w:ind w:left="667" w:right="42" w:hanging="428"/>
        <w:jc w:val="both"/>
        <w:rPr>
          <w:sz w:val="20"/>
        </w:rPr>
      </w:pPr>
      <w:r>
        <w:rPr>
          <w:sz w:val="20"/>
        </w:rPr>
        <w:t>David, Thomas L., Lemke: Foye principle 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chemistry.</w:t>
      </w:r>
      <w:r>
        <w:rPr>
          <w:spacing w:val="1"/>
          <w:sz w:val="20"/>
        </w:rPr>
        <w:t> </w:t>
      </w:r>
      <w:r>
        <w:rPr>
          <w:sz w:val="20"/>
        </w:rPr>
        <w:t>Lippincot</w:t>
      </w:r>
      <w:r>
        <w:rPr>
          <w:spacing w:val="1"/>
          <w:sz w:val="20"/>
        </w:rPr>
        <w:t> </w:t>
      </w:r>
      <w:r>
        <w:rPr>
          <w:sz w:val="20"/>
        </w:rPr>
        <w:t>Williams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Wilking,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5</w:t>
      </w:r>
      <w:r>
        <w:rPr>
          <w:spacing w:val="-1"/>
          <w:sz w:val="20"/>
          <w:vertAlign w:val="superscript"/>
        </w:rPr>
        <w:t>th</w:t>
      </w:r>
      <w:r>
        <w:rPr>
          <w:spacing w:val="-1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edition </w:t>
      </w:r>
      <w:r>
        <w:rPr>
          <w:sz w:val="20"/>
          <w:vertAlign w:val="baseline"/>
        </w:rPr>
        <w:t>2002,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819-825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  <w:tab w:pos="668" w:val="left" w:leader="none"/>
        </w:tabs>
        <w:spacing w:line="240" w:lineRule="auto" w:before="1" w:after="0"/>
        <w:ind w:left="667" w:right="41" w:hanging="668"/>
        <w:jc w:val="right"/>
        <w:rPr>
          <w:sz w:val="20"/>
        </w:rPr>
      </w:pPr>
      <w:r>
        <w:rPr>
          <w:sz w:val="20"/>
        </w:rPr>
        <w:t>Suaifan</w:t>
      </w:r>
      <w:r>
        <w:rPr>
          <w:spacing w:val="27"/>
          <w:sz w:val="20"/>
        </w:rPr>
        <w:t> </w:t>
      </w:r>
      <w:r>
        <w:rPr>
          <w:sz w:val="20"/>
        </w:rPr>
        <w:t>G.</w:t>
      </w:r>
      <w:r>
        <w:rPr>
          <w:spacing w:val="29"/>
          <w:sz w:val="20"/>
        </w:rPr>
        <w:t> </w:t>
      </w:r>
      <w:r>
        <w:rPr>
          <w:sz w:val="20"/>
        </w:rPr>
        <w:t>A.</w:t>
      </w:r>
      <w:r>
        <w:rPr>
          <w:spacing w:val="29"/>
          <w:sz w:val="20"/>
        </w:rPr>
        <w:t> </w:t>
      </w:r>
      <w:r>
        <w:rPr>
          <w:sz w:val="20"/>
        </w:rPr>
        <w:t>R.</w:t>
      </w:r>
      <w:r>
        <w:rPr>
          <w:spacing w:val="29"/>
          <w:sz w:val="20"/>
        </w:rPr>
        <w:t> </w:t>
      </w:r>
      <w:r>
        <w:rPr>
          <w:sz w:val="20"/>
        </w:rPr>
        <w:t>Y.,</w:t>
      </w:r>
      <w:r>
        <w:rPr>
          <w:spacing w:val="29"/>
          <w:sz w:val="20"/>
        </w:rPr>
        <w:t> </w:t>
      </w:r>
      <w:r>
        <w:rPr>
          <w:sz w:val="20"/>
        </w:rPr>
        <w:t>Shehadeh</w:t>
      </w:r>
      <w:r>
        <w:rPr>
          <w:spacing w:val="27"/>
          <w:sz w:val="20"/>
        </w:rPr>
        <w:t> </w:t>
      </w:r>
      <w:r>
        <w:rPr>
          <w:sz w:val="20"/>
        </w:rPr>
        <w:t>M.,</w:t>
      </w:r>
      <w:r>
        <w:rPr>
          <w:spacing w:val="29"/>
          <w:sz w:val="20"/>
        </w:rPr>
        <w:t> </w:t>
      </w:r>
      <w:r>
        <w:rPr>
          <w:sz w:val="20"/>
        </w:rPr>
        <w:t>Darwish</w:t>
      </w:r>
    </w:p>
    <w:p>
      <w:pPr>
        <w:pStyle w:val="BodyText"/>
        <w:spacing w:before="34"/>
        <w:ind w:right="38"/>
        <w:jc w:val="right"/>
      </w:pPr>
      <w:r>
        <w:rPr/>
        <w:t>D.</w:t>
      </w:r>
      <w:r>
        <w:rPr>
          <w:spacing w:val="7"/>
        </w:rPr>
        <w:t> </w:t>
      </w:r>
      <w:r>
        <w:rPr/>
        <w:t>A.,</w:t>
      </w:r>
      <w:r>
        <w:rPr>
          <w:spacing w:val="10"/>
        </w:rPr>
        <w:t> </w:t>
      </w:r>
      <w:r>
        <w:rPr/>
        <w:t>Al-Ijel</w:t>
      </w:r>
      <w:r>
        <w:rPr>
          <w:spacing w:val="7"/>
        </w:rPr>
        <w:t> </w:t>
      </w:r>
      <w:r>
        <w:rPr/>
        <w:t>H.,</w:t>
      </w:r>
      <w:r>
        <w:rPr>
          <w:spacing w:val="66"/>
        </w:rPr>
        <w:t> </w:t>
      </w:r>
      <w:r>
        <w:rPr/>
        <w:t>Yousef</w:t>
      </w:r>
      <w:r>
        <w:rPr>
          <w:spacing w:val="8"/>
        </w:rPr>
        <w:t> </w:t>
      </w:r>
      <w:r>
        <w:rPr/>
        <w:t>A.</w:t>
      </w:r>
      <w:r>
        <w:rPr>
          <w:spacing w:val="9"/>
        </w:rPr>
        <w:t> </w:t>
      </w:r>
      <w:r>
        <w:rPr/>
        <w:t>M.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Darwish</w:t>
      </w:r>
    </w:p>
    <w:p>
      <w:pPr>
        <w:pStyle w:val="BodyText"/>
        <w:spacing w:line="276" w:lineRule="auto" w:before="34"/>
        <w:ind w:left="667" w:right="38"/>
        <w:jc w:val="both"/>
      </w:pPr>
      <w:r>
        <w:rPr/>
        <w:t>R. M:</w:t>
      </w:r>
      <w:r>
        <w:rPr>
          <w:spacing w:val="1"/>
        </w:rPr>
        <w:t> </w:t>
      </w:r>
      <w:r>
        <w:rPr/>
        <w:t>A cross-sectional study on knowledge,</w:t>
      </w:r>
      <w:r>
        <w:rPr>
          <w:spacing w:val="1"/>
        </w:rPr>
        <w:t> </w:t>
      </w:r>
      <w:r>
        <w:rPr/>
        <w:t>attitude and behavior related to antibiotic use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non-</w:t>
      </w:r>
      <w:r>
        <w:rPr>
          <w:spacing w:val="1"/>
        </w:rPr>
        <w:t> </w:t>
      </w:r>
      <w:r>
        <w:rPr/>
        <w:t>medical university students</w:t>
      </w:r>
      <w:r>
        <w:rPr>
          <w:spacing w:val="1"/>
        </w:rPr>
        <w:t> </w:t>
      </w:r>
      <w:r>
        <w:rPr/>
        <w:t>in Jordan. Afr. J.</w:t>
      </w:r>
      <w:r>
        <w:rPr>
          <w:spacing w:val="1"/>
        </w:rPr>
        <w:t> </w:t>
      </w:r>
      <w:r>
        <w:rPr/>
        <w:t>Pharm. Pharmacol.2012;</w:t>
      </w:r>
      <w:r>
        <w:rPr>
          <w:spacing w:val="-1"/>
        </w:rPr>
        <w:t> </w:t>
      </w:r>
      <w:r>
        <w:rPr/>
        <w:t>6(10): 763-770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80" w:after="0"/>
        <w:ind w:left="667" w:right="219" w:hanging="428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1"/>
          <w:sz w:val="20"/>
        </w:rPr>
        <w:t> </w:t>
      </w:r>
      <w:r>
        <w:rPr>
          <w:sz w:val="20"/>
        </w:rPr>
        <w:t>(1997)</w:t>
      </w:r>
      <w:r>
        <w:rPr>
          <w:spacing w:val="1"/>
          <w:sz w:val="20"/>
        </w:rPr>
        <w:t> </w:t>
      </w:r>
      <w:r>
        <w:rPr>
          <w:sz w:val="20"/>
        </w:rPr>
        <w:t>WHO/IUATLD</w:t>
      </w:r>
      <w:r>
        <w:rPr>
          <w:spacing w:val="1"/>
          <w:sz w:val="20"/>
        </w:rPr>
        <w:t> </w:t>
      </w:r>
      <w:r>
        <w:rPr>
          <w:sz w:val="20"/>
        </w:rPr>
        <w:t>Global</w:t>
      </w:r>
      <w:r>
        <w:rPr>
          <w:spacing w:val="1"/>
          <w:sz w:val="20"/>
        </w:rPr>
        <w:t> </w:t>
      </w:r>
      <w:r>
        <w:rPr>
          <w:sz w:val="20"/>
        </w:rPr>
        <w:t>working</w:t>
      </w:r>
      <w:r>
        <w:rPr>
          <w:spacing w:val="1"/>
          <w:sz w:val="20"/>
        </w:rPr>
        <w:t> </w:t>
      </w:r>
      <w:r>
        <w:rPr>
          <w:sz w:val="20"/>
        </w:rPr>
        <w:t>group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antituberculosis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Tuberculosis, PP</w:t>
      </w:r>
      <w:r>
        <w:rPr>
          <w:spacing w:val="-1"/>
          <w:sz w:val="20"/>
        </w:rPr>
        <w:t> </w:t>
      </w:r>
      <w:r>
        <w:rPr>
          <w:sz w:val="20"/>
        </w:rPr>
        <w:t>96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1" w:after="0"/>
        <w:ind w:left="667" w:right="219" w:hanging="428"/>
        <w:jc w:val="both"/>
        <w:rPr>
          <w:sz w:val="20"/>
        </w:rPr>
      </w:pPr>
      <w:r>
        <w:rPr>
          <w:sz w:val="20"/>
        </w:rPr>
        <w:t>Brooks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Shaw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Sharp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Hay</w:t>
      </w:r>
      <w:r>
        <w:rPr>
          <w:spacing w:val="1"/>
          <w:sz w:val="20"/>
        </w:rPr>
        <w:t> </w:t>
      </w:r>
      <w:r>
        <w:rPr>
          <w:sz w:val="20"/>
        </w:rPr>
        <w:t>AD:</w:t>
      </w:r>
      <w:r>
        <w:rPr>
          <w:spacing w:val="1"/>
          <w:sz w:val="20"/>
        </w:rPr>
        <w:t> </w:t>
      </w:r>
      <w:r>
        <w:rPr>
          <w:sz w:val="20"/>
        </w:rPr>
        <w:t>Towards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understanding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patients'</w:t>
      </w:r>
      <w:r>
        <w:rPr>
          <w:spacing w:val="-47"/>
          <w:sz w:val="20"/>
        </w:rPr>
        <w:t> </w:t>
      </w:r>
      <w:r>
        <w:rPr>
          <w:sz w:val="20"/>
        </w:rPr>
        <w:t>perspectives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MRSA: a qualitative study. Fam Pract. 2008;</w:t>
      </w:r>
      <w:r>
        <w:rPr>
          <w:spacing w:val="1"/>
          <w:sz w:val="20"/>
        </w:rPr>
        <w:t> </w:t>
      </w:r>
      <w:r>
        <w:rPr>
          <w:sz w:val="20"/>
        </w:rPr>
        <w:t>25(5):341-8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19" w:hanging="428"/>
        <w:jc w:val="both"/>
        <w:rPr>
          <w:sz w:val="20"/>
        </w:rPr>
      </w:pPr>
      <w:r>
        <w:rPr>
          <w:sz w:val="20"/>
        </w:rPr>
        <w:t>McNulty CA, Boyle P, Nichols T, Clappison</w:t>
      </w:r>
      <w:r>
        <w:rPr>
          <w:spacing w:val="1"/>
          <w:sz w:val="20"/>
        </w:rPr>
        <w:t> </w:t>
      </w:r>
      <w:r>
        <w:rPr>
          <w:sz w:val="20"/>
        </w:rPr>
        <w:t>P, Davey P: Don't wear me out--the public's</w:t>
      </w:r>
      <w:r>
        <w:rPr>
          <w:spacing w:val="1"/>
          <w:sz w:val="20"/>
        </w:rPr>
        <w:t> </w:t>
      </w:r>
      <w:r>
        <w:rPr>
          <w:sz w:val="20"/>
        </w:rPr>
        <w:t>knowledge of and attitudes to antibiotic use. J</w:t>
      </w:r>
      <w:r>
        <w:rPr>
          <w:spacing w:val="1"/>
          <w:sz w:val="20"/>
        </w:rPr>
        <w:t> </w:t>
      </w:r>
      <w:r>
        <w:rPr>
          <w:sz w:val="20"/>
        </w:rPr>
        <w:t>Antimicrob</w:t>
      </w:r>
      <w:r>
        <w:rPr>
          <w:spacing w:val="-1"/>
          <w:sz w:val="20"/>
        </w:rPr>
        <w:t> </w:t>
      </w:r>
      <w:r>
        <w:rPr>
          <w:sz w:val="20"/>
        </w:rPr>
        <w:t>Chemother. 2007;</w:t>
      </w:r>
      <w:r>
        <w:rPr>
          <w:spacing w:val="-5"/>
          <w:sz w:val="20"/>
        </w:rPr>
        <w:t> </w:t>
      </w:r>
      <w:r>
        <w:rPr>
          <w:sz w:val="20"/>
        </w:rPr>
        <w:t>59(4):727-38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23" w:hanging="428"/>
        <w:jc w:val="both"/>
        <w:rPr>
          <w:sz w:val="20"/>
        </w:rPr>
      </w:pPr>
      <w:r>
        <w:rPr>
          <w:sz w:val="20"/>
        </w:rPr>
        <w:t>Hawkings N. J., Wood F. and Butler C. C:</w:t>
      </w:r>
      <w:r>
        <w:rPr>
          <w:spacing w:val="1"/>
          <w:sz w:val="20"/>
        </w:rPr>
        <w:t> </w:t>
      </w:r>
      <w:r>
        <w:rPr>
          <w:sz w:val="20"/>
        </w:rPr>
        <w:t>Public attitudes towards bacterial resistance: a</w:t>
      </w:r>
      <w:r>
        <w:rPr>
          <w:spacing w:val="-47"/>
          <w:sz w:val="20"/>
        </w:rPr>
        <w:t> </w:t>
      </w:r>
      <w:r>
        <w:rPr>
          <w:sz w:val="20"/>
        </w:rPr>
        <w:t>qualitative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Chemotherapy</w:t>
      </w:r>
      <w:r>
        <w:rPr>
          <w:spacing w:val="-5"/>
          <w:sz w:val="20"/>
        </w:rPr>
        <w:t> </w:t>
      </w:r>
      <w:r>
        <w:rPr>
          <w:sz w:val="20"/>
        </w:rPr>
        <w:t>2007; 59,</w:t>
      </w:r>
      <w:r>
        <w:rPr>
          <w:spacing w:val="1"/>
          <w:sz w:val="20"/>
        </w:rPr>
        <w:t> </w:t>
      </w:r>
      <w:r>
        <w:rPr>
          <w:sz w:val="20"/>
        </w:rPr>
        <w:t>1155–1160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18" w:hanging="428"/>
        <w:jc w:val="both"/>
        <w:rPr>
          <w:sz w:val="20"/>
        </w:rPr>
      </w:pPr>
      <w:r>
        <w:rPr>
          <w:sz w:val="20"/>
        </w:rPr>
        <w:t>Emslie</w:t>
      </w:r>
      <w:r>
        <w:rPr>
          <w:spacing w:val="1"/>
          <w:sz w:val="20"/>
        </w:rPr>
        <w:t> </w:t>
      </w:r>
      <w:r>
        <w:rPr>
          <w:sz w:val="20"/>
        </w:rPr>
        <w:t>MJ,</w:t>
      </w:r>
      <w:r>
        <w:rPr>
          <w:spacing w:val="1"/>
          <w:sz w:val="20"/>
        </w:rPr>
        <w:t> </w:t>
      </w:r>
      <w:r>
        <w:rPr>
          <w:sz w:val="20"/>
        </w:rPr>
        <w:t>Bond</w:t>
      </w:r>
      <w:r>
        <w:rPr>
          <w:spacing w:val="1"/>
          <w:sz w:val="20"/>
        </w:rPr>
        <w:t> </w:t>
      </w:r>
      <w:r>
        <w:rPr>
          <w:sz w:val="20"/>
        </w:rPr>
        <w:t>CM: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knowledge,</w:t>
      </w:r>
      <w:r>
        <w:rPr>
          <w:spacing w:val="1"/>
          <w:sz w:val="20"/>
        </w:rPr>
        <w:t> </w:t>
      </w:r>
      <w:r>
        <w:rPr>
          <w:sz w:val="20"/>
        </w:rPr>
        <w:t>attitudes and behaviour regarding antibiotics--</w:t>
      </w:r>
      <w:r>
        <w:rPr>
          <w:spacing w:val="-47"/>
          <w:sz w:val="20"/>
        </w:rPr>
        <w:t> </w:t>
      </w:r>
      <w:r>
        <w:rPr>
          <w:sz w:val="20"/>
        </w:rPr>
        <w:t>a survey of patients in general practice. Eur J</w:t>
      </w:r>
      <w:r>
        <w:rPr>
          <w:spacing w:val="1"/>
          <w:sz w:val="20"/>
        </w:rPr>
        <w:t> </w:t>
      </w:r>
      <w:r>
        <w:rPr>
          <w:sz w:val="20"/>
        </w:rPr>
        <w:t>Gen</w:t>
      </w:r>
      <w:r>
        <w:rPr>
          <w:spacing w:val="-2"/>
          <w:sz w:val="20"/>
        </w:rPr>
        <w:t> </w:t>
      </w:r>
      <w:r>
        <w:rPr>
          <w:sz w:val="20"/>
        </w:rPr>
        <w:t>Pract. 2003; 9(3):84-90.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17" w:hanging="428"/>
        <w:jc w:val="both"/>
        <w:rPr>
          <w:sz w:val="20"/>
        </w:rPr>
      </w:pPr>
      <w:r>
        <w:rPr>
          <w:sz w:val="20"/>
        </w:rPr>
        <w:t>Oh A. L., Hassali M. A., Al-Haddad M. S.,</w:t>
      </w:r>
      <w:r>
        <w:rPr>
          <w:spacing w:val="1"/>
          <w:sz w:val="20"/>
        </w:rPr>
        <w:t> </w:t>
      </w:r>
      <w:r>
        <w:rPr>
          <w:sz w:val="20"/>
        </w:rPr>
        <w:t>Sulaiman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Shafie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Awaisu</w:t>
      </w:r>
      <w:r>
        <w:rPr>
          <w:spacing w:val="1"/>
          <w:sz w:val="20"/>
        </w:rPr>
        <w:t> </w:t>
      </w:r>
      <w:r>
        <w:rPr>
          <w:sz w:val="20"/>
        </w:rPr>
        <w:t>A: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attitudes</w:t>
      </w:r>
      <w:r>
        <w:rPr>
          <w:spacing w:val="1"/>
          <w:sz w:val="20"/>
        </w:rPr>
        <w:t> </w:t>
      </w:r>
      <w:r>
        <w:rPr>
          <w:sz w:val="20"/>
        </w:rPr>
        <w:t>towards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usage: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cross-sectional</w:t>
      </w:r>
      <w:r>
        <w:rPr>
          <w:spacing w:val="5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Penang, Malaysia. J Infect Dev Ctries 2011;</w:t>
      </w:r>
      <w:r>
        <w:rPr>
          <w:spacing w:val="1"/>
          <w:sz w:val="20"/>
        </w:rPr>
        <w:t> </w:t>
      </w:r>
      <w:r>
        <w:rPr>
          <w:sz w:val="20"/>
        </w:rPr>
        <w:t>5(5):338-347.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1" w:after="0"/>
        <w:ind w:left="667" w:right="218" w:hanging="428"/>
        <w:jc w:val="both"/>
        <w:rPr>
          <w:sz w:val="20"/>
        </w:rPr>
      </w:pPr>
      <w:r>
        <w:rPr>
          <w:sz w:val="20"/>
        </w:rPr>
        <w:t>André M, Vernby A, Berg J, Lundborg CS: A</w:t>
      </w:r>
      <w:r>
        <w:rPr>
          <w:spacing w:val="1"/>
          <w:sz w:val="20"/>
        </w:rPr>
        <w:t> </w:t>
      </w:r>
      <w:r>
        <w:rPr>
          <w:sz w:val="20"/>
        </w:rPr>
        <w:t>survey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awareness</w:t>
      </w:r>
      <w:r>
        <w:rPr>
          <w:spacing w:val="-47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Sweden.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Chemotherapy</w:t>
      </w:r>
      <w:r>
        <w:rPr>
          <w:spacing w:val="-3"/>
          <w:sz w:val="20"/>
        </w:rPr>
        <w:t> </w:t>
      </w:r>
      <w:r>
        <w:rPr>
          <w:sz w:val="20"/>
        </w:rPr>
        <w:t>2010; 65(6):1292-1296.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21" w:hanging="428"/>
        <w:jc w:val="both"/>
        <w:rPr>
          <w:sz w:val="20"/>
        </w:rPr>
      </w:pPr>
      <w:r>
        <w:rPr>
          <w:sz w:val="20"/>
        </w:rPr>
        <w:t>Chen</w:t>
      </w:r>
      <w:r>
        <w:rPr>
          <w:spacing w:val="29"/>
          <w:sz w:val="20"/>
        </w:rPr>
        <w:t> </w:t>
      </w:r>
      <w:r>
        <w:rPr>
          <w:sz w:val="20"/>
        </w:rPr>
        <w:t>C.,</w:t>
      </w:r>
      <w:r>
        <w:rPr>
          <w:spacing w:val="32"/>
          <w:sz w:val="20"/>
        </w:rPr>
        <w:t> </w:t>
      </w:r>
      <w:r>
        <w:rPr>
          <w:sz w:val="20"/>
        </w:rPr>
        <w:t>Chen</w:t>
      </w:r>
      <w:r>
        <w:rPr>
          <w:spacing w:val="29"/>
          <w:sz w:val="20"/>
        </w:rPr>
        <w:t> </w:t>
      </w:r>
      <w:r>
        <w:rPr>
          <w:sz w:val="20"/>
        </w:rPr>
        <w:t>Y.,</w:t>
      </w:r>
      <w:r>
        <w:rPr>
          <w:spacing w:val="30"/>
          <w:sz w:val="20"/>
        </w:rPr>
        <w:t> </w:t>
      </w:r>
      <w:r>
        <w:rPr>
          <w:sz w:val="20"/>
        </w:rPr>
        <w:t>Hwang</w:t>
      </w:r>
      <w:r>
        <w:rPr>
          <w:spacing w:val="32"/>
          <w:sz w:val="20"/>
        </w:rPr>
        <w:t> </w:t>
      </w:r>
      <w:r>
        <w:rPr>
          <w:sz w:val="20"/>
        </w:rPr>
        <w:t>K.,</w:t>
      </w:r>
      <w:r>
        <w:rPr>
          <w:spacing w:val="30"/>
          <w:sz w:val="20"/>
        </w:rPr>
        <w:t> </w:t>
      </w:r>
      <w:r>
        <w:rPr>
          <w:sz w:val="20"/>
        </w:rPr>
        <w:t>Lin</w:t>
      </w:r>
      <w:r>
        <w:rPr>
          <w:spacing w:val="29"/>
          <w:sz w:val="20"/>
        </w:rPr>
        <w:t> </w:t>
      </w:r>
      <w:r>
        <w:rPr>
          <w:sz w:val="20"/>
        </w:rPr>
        <w:t>S.,</w:t>
      </w:r>
      <w:r>
        <w:rPr>
          <w:spacing w:val="30"/>
          <w:sz w:val="20"/>
        </w:rPr>
        <w:t> </w:t>
      </w:r>
      <w:r>
        <w:rPr>
          <w:sz w:val="20"/>
        </w:rPr>
        <w:t>Yang</w:t>
      </w:r>
      <w:r>
        <w:rPr>
          <w:spacing w:val="-48"/>
          <w:sz w:val="20"/>
        </w:rPr>
        <w:t> </w:t>
      </w:r>
      <w:r>
        <w:rPr>
          <w:sz w:val="20"/>
        </w:rPr>
        <w:t>C., Tsay R.</w:t>
      </w:r>
      <w:r>
        <w:rPr>
          <w:spacing w:val="1"/>
          <w:sz w:val="20"/>
        </w:rPr>
        <w:t> </w:t>
      </w:r>
      <w:r>
        <w:rPr>
          <w:sz w:val="20"/>
        </w:rPr>
        <w:t>, Liu C., Young T: Behavior,</w:t>
      </w:r>
      <w:r>
        <w:rPr>
          <w:spacing w:val="1"/>
          <w:sz w:val="20"/>
        </w:rPr>
        <w:t> </w:t>
      </w:r>
      <w:r>
        <w:rPr>
          <w:sz w:val="20"/>
        </w:rPr>
        <w:t>attitudes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5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usage</w:t>
      </w:r>
      <w:r>
        <w:rPr>
          <w:spacing w:val="13"/>
          <w:sz w:val="20"/>
        </w:rPr>
        <w:t> </w:t>
      </w:r>
      <w:r>
        <w:rPr>
          <w:sz w:val="20"/>
        </w:rPr>
        <w:t>among</w:t>
      </w:r>
      <w:r>
        <w:rPr>
          <w:spacing w:val="12"/>
          <w:sz w:val="20"/>
        </w:rPr>
        <w:t> </w:t>
      </w:r>
      <w:r>
        <w:rPr>
          <w:sz w:val="20"/>
        </w:rPr>
        <w:t>residents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Changhua,</w:t>
      </w:r>
      <w:r>
        <w:rPr>
          <w:spacing w:val="14"/>
          <w:sz w:val="20"/>
        </w:rPr>
        <w:t> </w:t>
      </w:r>
      <w:r>
        <w:rPr>
          <w:sz w:val="20"/>
        </w:rPr>
        <w:t>Taiwan.</w:t>
      </w:r>
      <w:r>
        <w:rPr>
          <w:spacing w:val="-47"/>
          <w:sz w:val="20"/>
        </w:rPr>
        <w:t> </w:t>
      </w:r>
      <w:r>
        <w:rPr>
          <w:sz w:val="20"/>
        </w:rPr>
        <w:t>J</w:t>
      </w:r>
      <w:r>
        <w:rPr>
          <w:spacing w:val="-1"/>
          <w:sz w:val="20"/>
        </w:rPr>
        <w:t> </w:t>
      </w:r>
      <w:r>
        <w:rPr>
          <w:sz w:val="20"/>
        </w:rPr>
        <w:t>Microbiol</w:t>
      </w:r>
      <w:r>
        <w:rPr>
          <w:spacing w:val="-1"/>
          <w:sz w:val="20"/>
        </w:rPr>
        <w:t> </w:t>
      </w:r>
      <w:r>
        <w:rPr>
          <w:sz w:val="20"/>
        </w:rPr>
        <w:t>Immunol</w:t>
      </w:r>
      <w:r>
        <w:rPr>
          <w:spacing w:val="-1"/>
          <w:sz w:val="20"/>
        </w:rPr>
        <w:t> </w:t>
      </w:r>
      <w:r>
        <w:rPr>
          <w:sz w:val="20"/>
        </w:rPr>
        <w:t>Infect</w:t>
      </w:r>
      <w:r>
        <w:rPr>
          <w:spacing w:val="-1"/>
          <w:sz w:val="20"/>
        </w:rPr>
        <w:t> </w:t>
      </w:r>
      <w:r>
        <w:rPr>
          <w:sz w:val="20"/>
        </w:rPr>
        <w:t>2005;</w:t>
      </w:r>
      <w:r>
        <w:rPr>
          <w:spacing w:val="-2"/>
          <w:sz w:val="20"/>
        </w:rPr>
        <w:t> </w:t>
      </w:r>
      <w:r>
        <w:rPr>
          <w:sz w:val="20"/>
        </w:rPr>
        <w:t>38:53-59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19" w:hanging="428"/>
        <w:jc w:val="both"/>
        <w:rPr>
          <w:sz w:val="20"/>
        </w:rPr>
      </w:pPr>
      <w:r>
        <w:rPr>
          <w:sz w:val="20"/>
        </w:rPr>
        <w:t>Buke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Hosgor-Limoncu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Ermertcan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-47"/>
          <w:sz w:val="20"/>
        </w:rPr>
        <w:t> </w:t>
      </w:r>
      <w:r>
        <w:rPr>
          <w:sz w:val="20"/>
        </w:rPr>
        <w:t>Ciceklioglu M, Tuncel M, Köse T, Eren S.</w:t>
      </w:r>
      <w:r>
        <w:rPr>
          <w:spacing w:val="1"/>
          <w:sz w:val="20"/>
        </w:rPr>
        <w:t> </w:t>
      </w:r>
      <w:r>
        <w:rPr>
          <w:sz w:val="20"/>
        </w:rPr>
        <w:t>Irrational use of antibiotics among university</w:t>
      </w:r>
      <w:r>
        <w:rPr>
          <w:spacing w:val="1"/>
          <w:sz w:val="20"/>
        </w:rPr>
        <w:t> </w:t>
      </w:r>
      <w:r>
        <w:rPr>
          <w:sz w:val="20"/>
        </w:rPr>
        <w:t>students. J. Infect. (2005);</w:t>
      </w:r>
      <w:r>
        <w:rPr>
          <w:spacing w:val="-1"/>
          <w:sz w:val="20"/>
        </w:rPr>
        <w:t> </w:t>
      </w:r>
      <w:r>
        <w:rPr>
          <w:sz w:val="20"/>
        </w:rPr>
        <w:t>51:</w:t>
      </w:r>
      <w:r>
        <w:rPr>
          <w:spacing w:val="-4"/>
          <w:sz w:val="20"/>
        </w:rPr>
        <w:t> </w:t>
      </w:r>
      <w:r>
        <w:rPr>
          <w:sz w:val="20"/>
        </w:rPr>
        <w:t>135-139.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22" w:hanging="428"/>
        <w:jc w:val="both"/>
        <w:rPr>
          <w:sz w:val="20"/>
        </w:rPr>
      </w:pPr>
      <w:r>
        <w:rPr>
          <w:sz w:val="20"/>
        </w:rPr>
        <w:t>Emslie, M.J., Band, C.M., Public Knowledge,</w:t>
      </w:r>
      <w:r>
        <w:rPr>
          <w:spacing w:val="1"/>
          <w:sz w:val="20"/>
        </w:rPr>
        <w:t> </w:t>
      </w:r>
      <w:r>
        <w:rPr>
          <w:sz w:val="20"/>
        </w:rPr>
        <w:t>attitudes and behavior regarding antibiotics: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survey of patients in general practice (2000).</w:t>
      </w:r>
      <w:r>
        <w:rPr>
          <w:spacing w:val="1"/>
          <w:sz w:val="20"/>
        </w:rPr>
        <w:t> </w:t>
      </w:r>
      <w:r>
        <w:rPr>
          <w:sz w:val="20"/>
        </w:rPr>
        <w:t>EUR</w:t>
      </w:r>
      <w:r>
        <w:rPr>
          <w:spacing w:val="-2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Gen</w:t>
      </w:r>
      <w:r>
        <w:rPr>
          <w:spacing w:val="-1"/>
          <w:sz w:val="20"/>
        </w:rPr>
        <w:t> </w:t>
      </w:r>
      <w:r>
        <w:rPr>
          <w:sz w:val="20"/>
        </w:rPr>
        <w:t>pract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19" w:hanging="428"/>
        <w:jc w:val="both"/>
        <w:rPr>
          <w:sz w:val="20"/>
        </w:rPr>
      </w:pPr>
      <w:r>
        <w:rPr>
          <w:sz w:val="20"/>
        </w:rPr>
        <w:t>Chen C., Chen Y., Hwang</w:t>
      </w:r>
      <w:r>
        <w:rPr>
          <w:spacing w:val="50"/>
          <w:sz w:val="20"/>
        </w:rPr>
        <w:t> </w:t>
      </w:r>
      <w:r>
        <w:rPr>
          <w:sz w:val="20"/>
        </w:rPr>
        <w:t>K., Lin S., Yang</w:t>
      </w:r>
      <w:r>
        <w:rPr>
          <w:spacing w:val="1"/>
          <w:sz w:val="20"/>
        </w:rPr>
        <w:t> </w:t>
      </w:r>
      <w:r>
        <w:rPr>
          <w:sz w:val="20"/>
        </w:rPr>
        <w:t>C.,</w:t>
      </w:r>
      <w:r>
        <w:rPr>
          <w:spacing w:val="1"/>
          <w:sz w:val="20"/>
        </w:rPr>
        <w:t> </w:t>
      </w:r>
      <w:r>
        <w:rPr>
          <w:sz w:val="20"/>
        </w:rPr>
        <w:t>Tsay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Liu</w:t>
      </w:r>
      <w:r>
        <w:rPr>
          <w:spacing w:val="1"/>
          <w:sz w:val="20"/>
        </w:rPr>
        <w:t> </w:t>
      </w:r>
      <w:r>
        <w:rPr>
          <w:sz w:val="20"/>
        </w:rPr>
        <w:t>C.,</w:t>
      </w:r>
      <w:r>
        <w:rPr>
          <w:spacing w:val="1"/>
          <w:sz w:val="20"/>
        </w:rPr>
        <w:t> </w:t>
      </w:r>
      <w:r>
        <w:rPr>
          <w:sz w:val="20"/>
        </w:rPr>
        <w:t>Young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Behavior,</w:t>
      </w:r>
      <w:r>
        <w:rPr>
          <w:spacing w:val="1"/>
          <w:sz w:val="20"/>
        </w:rPr>
        <w:t> </w:t>
      </w:r>
      <w:r>
        <w:rPr>
          <w:sz w:val="20"/>
        </w:rPr>
        <w:t>attitudes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5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usage</w:t>
      </w:r>
      <w:r>
        <w:rPr>
          <w:spacing w:val="13"/>
          <w:sz w:val="20"/>
        </w:rPr>
        <w:t> </w:t>
      </w:r>
      <w:r>
        <w:rPr>
          <w:sz w:val="20"/>
        </w:rPr>
        <w:t>among</w:t>
      </w:r>
      <w:r>
        <w:rPr>
          <w:spacing w:val="12"/>
          <w:sz w:val="20"/>
        </w:rPr>
        <w:t> </w:t>
      </w:r>
      <w:r>
        <w:rPr>
          <w:sz w:val="20"/>
        </w:rPr>
        <w:t>residents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Changhua,</w:t>
      </w:r>
      <w:r>
        <w:rPr>
          <w:spacing w:val="14"/>
          <w:sz w:val="20"/>
        </w:rPr>
        <w:t> </w:t>
      </w:r>
      <w:r>
        <w:rPr>
          <w:sz w:val="20"/>
        </w:rPr>
        <w:t>Taiwan.</w:t>
      </w:r>
      <w:r>
        <w:rPr>
          <w:spacing w:val="-47"/>
          <w:sz w:val="20"/>
        </w:rPr>
        <w:t> </w:t>
      </w:r>
      <w:r>
        <w:rPr>
          <w:sz w:val="20"/>
        </w:rPr>
        <w:t>J</w:t>
      </w:r>
      <w:r>
        <w:rPr>
          <w:spacing w:val="-1"/>
          <w:sz w:val="20"/>
        </w:rPr>
        <w:t> </w:t>
      </w:r>
      <w:r>
        <w:rPr>
          <w:sz w:val="20"/>
        </w:rPr>
        <w:t>Microbiol</w:t>
      </w:r>
      <w:r>
        <w:rPr>
          <w:spacing w:val="-1"/>
          <w:sz w:val="20"/>
        </w:rPr>
        <w:t> </w:t>
      </w:r>
      <w:r>
        <w:rPr>
          <w:sz w:val="20"/>
        </w:rPr>
        <w:t>Immunol</w:t>
      </w:r>
      <w:r>
        <w:rPr>
          <w:spacing w:val="-1"/>
          <w:sz w:val="20"/>
        </w:rPr>
        <w:t> </w:t>
      </w:r>
      <w:r>
        <w:rPr>
          <w:sz w:val="20"/>
        </w:rPr>
        <w:t>Infect</w:t>
      </w:r>
      <w:r>
        <w:rPr>
          <w:spacing w:val="-2"/>
          <w:sz w:val="20"/>
        </w:rPr>
        <w:t> </w:t>
      </w:r>
      <w:r>
        <w:rPr>
          <w:sz w:val="20"/>
        </w:rPr>
        <w:t>2005;</w:t>
      </w:r>
      <w:r>
        <w:rPr>
          <w:spacing w:val="-1"/>
          <w:sz w:val="20"/>
        </w:rPr>
        <w:t> </w:t>
      </w:r>
      <w:r>
        <w:rPr>
          <w:sz w:val="20"/>
        </w:rPr>
        <w:t>38:53-59.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40" w:bottom="940" w:left="1200" w:right="1220"/>
          <w:cols w:num="2" w:equalWidth="0">
            <w:col w:w="4434" w:space="438"/>
            <w:col w:w="4618"/>
          </w:cols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80" w:after="0"/>
        <w:ind w:left="667" w:right="39" w:hanging="428"/>
        <w:jc w:val="both"/>
        <w:rPr>
          <w:sz w:val="20"/>
        </w:rPr>
      </w:pPr>
      <w:r>
        <w:rPr>
          <w:sz w:val="20"/>
        </w:rPr>
        <w:t>Eng J. V.,   </w:t>
      </w:r>
      <w:r>
        <w:rPr>
          <w:spacing w:val="1"/>
          <w:sz w:val="20"/>
        </w:rPr>
        <w:t> </w:t>
      </w:r>
      <w:r>
        <w:rPr>
          <w:sz w:val="20"/>
        </w:rPr>
        <w:t>Marcus R., Hadler J. L., Imhoff</w:t>
      </w:r>
      <w:r>
        <w:rPr>
          <w:spacing w:val="1"/>
          <w:sz w:val="20"/>
        </w:rPr>
        <w:t> </w:t>
      </w:r>
      <w:r>
        <w:rPr>
          <w:sz w:val="20"/>
        </w:rPr>
        <w:t>B., Vugia D. J., Cieslak P. R., Zell E., Deneen</w:t>
      </w:r>
      <w:r>
        <w:rPr>
          <w:spacing w:val="-47"/>
          <w:sz w:val="20"/>
        </w:rPr>
        <w:t> </w:t>
      </w:r>
      <w:r>
        <w:rPr>
          <w:sz w:val="20"/>
        </w:rPr>
        <w:t>V.,</w:t>
      </w:r>
      <w:r>
        <w:rPr>
          <w:spacing w:val="3"/>
          <w:sz w:val="20"/>
        </w:rPr>
        <w:t> </w:t>
      </w:r>
      <w:r>
        <w:rPr>
          <w:sz w:val="20"/>
        </w:rPr>
        <w:t>McCombs</w:t>
      </w:r>
      <w:r>
        <w:rPr>
          <w:spacing w:val="-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G.,</w:t>
      </w:r>
      <w:r>
        <w:rPr>
          <w:spacing w:val="1"/>
          <w:sz w:val="20"/>
        </w:rPr>
        <w:t> </w:t>
      </w:r>
      <w:r>
        <w:rPr>
          <w:sz w:val="20"/>
        </w:rPr>
        <w:t>Zansky</w:t>
      </w:r>
      <w:r>
        <w:rPr>
          <w:spacing w:val="-1"/>
          <w:sz w:val="20"/>
        </w:rPr>
        <w:t> </w:t>
      </w:r>
      <w:r>
        <w:rPr>
          <w:sz w:val="20"/>
        </w:rPr>
        <w:t>S. M.,</w:t>
      </w:r>
      <w:r>
        <w:rPr>
          <w:spacing w:val="2"/>
          <w:sz w:val="20"/>
        </w:rPr>
        <w:t> </w:t>
      </w:r>
      <w:r>
        <w:rPr>
          <w:sz w:val="20"/>
        </w:rPr>
        <w:t>Hawkins</w:t>
      </w:r>
    </w:p>
    <w:p>
      <w:pPr>
        <w:pStyle w:val="BodyText"/>
        <w:spacing w:line="276" w:lineRule="auto" w:before="1"/>
        <w:ind w:left="667" w:right="40"/>
        <w:jc w:val="both"/>
      </w:pPr>
      <w:r>
        <w:rPr/>
        <w:t>M. A. and Besser R.</w:t>
      </w:r>
      <w:r>
        <w:rPr>
          <w:spacing w:val="51"/>
        </w:rPr>
        <w:t> </w:t>
      </w:r>
      <w:r>
        <w:rPr/>
        <w:t>E.</w:t>
      </w:r>
      <w:r>
        <w:rPr>
          <w:spacing w:val="51"/>
        </w:rPr>
        <w:t> </w:t>
      </w:r>
      <w:r>
        <w:rPr/>
        <w:t>Consumer attitude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antibiotics.</w:t>
      </w:r>
      <w:r>
        <w:rPr>
          <w:spacing w:val="1"/>
        </w:rPr>
        <w:t> </w:t>
      </w:r>
      <w:r>
        <w:rPr/>
        <w:t>Emerg</w:t>
      </w:r>
      <w:r>
        <w:rPr>
          <w:spacing w:val="1"/>
        </w:rPr>
        <w:t> </w:t>
      </w:r>
      <w:r>
        <w:rPr/>
        <w:t>Infect</w:t>
      </w:r>
      <w:r>
        <w:rPr>
          <w:spacing w:val="1"/>
        </w:rPr>
        <w:t> </w:t>
      </w:r>
      <w:r>
        <w:rPr/>
        <w:t>Dis.</w:t>
      </w:r>
      <w:r>
        <w:rPr>
          <w:spacing w:val="1"/>
        </w:rPr>
        <w:t> </w:t>
      </w:r>
      <w:r>
        <w:rPr/>
        <w:t>2003;9:1128-1135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38" w:hanging="428"/>
        <w:jc w:val="both"/>
        <w:rPr>
          <w:sz w:val="20"/>
        </w:rPr>
      </w:pPr>
      <w:r>
        <w:rPr>
          <w:sz w:val="20"/>
        </w:rPr>
        <w:t>Nelson</w:t>
      </w:r>
      <w:r>
        <w:rPr>
          <w:spacing w:val="1"/>
          <w:sz w:val="20"/>
        </w:rPr>
        <w:t> </w:t>
      </w:r>
      <w:r>
        <w:rPr>
          <w:sz w:val="20"/>
        </w:rPr>
        <w:t>J.and</w:t>
      </w:r>
      <w:r>
        <w:rPr>
          <w:spacing w:val="1"/>
          <w:sz w:val="20"/>
        </w:rPr>
        <w:t> </w:t>
      </w:r>
      <w:r>
        <w:rPr>
          <w:sz w:val="20"/>
        </w:rPr>
        <w:t>Burslie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Public Understanding of Antibiotic Resistance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Misuse.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Growing</w:t>
      </w:r>
      <w:r>
        <w:rPr>
          <w:spacing w:val="1"/>
          <w:sz w:val="20"/>
        </w:rPr>
        <w:t> </w:t>
      </w:r>
      <w:r>
        <w:rPr>
          <w:sz w:val="20"/>
        </w:rPr>
        <w:t>Dangers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Antibiotic</w:t>
      </w:r>
      <w:r>
        <w:rPr>
          <w:spacing w:val="1"/>
          <w:sz w:val="20"/>
        </w:rPr>
        <w:t> </w:t>
      </w:r>
      <w:r>
        <w:rPr>
          <w:sz w:val="20"/>
        </w:rPr>
        <w:t>Resistance.</w:t>
      </w:r>
      <w:r>
        <w:rPr>
          <w:spacing w:val="1"/>
          <w:sz w:val="20"/>
        </w:rPr>
        <w:t> </w:t>
      </w:r>
      <w:r>
        <w:rPr>
          <w:sz w:val="20"/>
        </w:rPr>
        <w:t>North</w:t>
      </w:r>
      <w:r>
        <w:rPr>
          <w:spacing w:val="1"/>
          <w:sz w:val="20"/>
        </w:rPr>
        <w:t> </w:t>
      </w:r>
      <w:r>
        <w:rPr>
          <w:sz w:val="20"/>
        </w:rPr>
        <w:t>Dakota</w:t>
      </w:r>
      <w:r>
        <w:rPr>
          <w:spacing w:val="1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40" w:hanging="428"/>
        <w:jc w:val="both"/>
        <w:rPr>
          <w:sz w:val="20"/>
        </w:rPr>
      </w:pPr>
      <w:r>
        <w:rPr>
          <w:sz w:val="20"/>
        </w:rPr>
        <w:t>Abimbola I. O. Knowledge and practices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antibiotics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group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Nigerian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students.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Infect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2013,</w:t>
      </w:r>
      <w:r>
        <w:rPr>
          <w:spacing w:val="1"/>
          <w:sz w:val="20"/>
        </w:rPr>
        <w:t> </w:t>
      </w:r>
      <w:r>
        <w:rPr>
          <w:sz w:val="20"/>
        </w:rPr>
        <w:t>9:1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  <w:tab w:pos="2622" w:val="left" w:leader="none"/>
          <w:tab w:pos="3939" w:val="left" w:leader="none"/>
        </w:tabs>
        <w:spacing w:line="276" w:lineRule="auto" w:before="80" w:after="0"/>
        <w:ind w:left="667" w:right="221" w:hanging="428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Shehadeh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Suaifan</w:t>
      </w:r>
      <w:r>
        <w:rPr>
          <w:spacing w:val="1"/>
          <w:sz w:val="20"/>
        </w:rPr>
        <w:t> </w:t>
      </w:r>
      <w:r>
        <w:rPr>
          <w:sz w:val="20"/>
        </w:rPr>
        <w:t>G.,</w:t>
      </w:r>
      <w:r>
        <w:rPr>
          <w:spacing w:val="1"/>
          <w:sz w:val="20"/>
        </w:rPr>
        <w:t> </w:t>
      </w:r>
      <w:r>
        <w:rPr>
          <w:sz w:val="20"/>
        </w:rPr>
        <w:t>Darwish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Wazaify M., Zaru L., Alja’fari S. Knowledge,</w:t>
      </w:r>
      <w:r>
        <w:rPr>
          <w:spacing w:val="1"/>
          <w:sz w:val="20"/>
        </w:rPr>
        <w:t> </w:t>
      </w:r>
      <w:r>
        <w:rPr>
          <w:sz w:val="20"/>
        </w:rPr>
        <w:t>attitudes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behavior</w:t>
      </w:r>
      <w:r>
        <w:rPr>
          <w:spacing w:val="1"/>
          <w:sz w:val="20"/>
        </w:rPr>
        <w:t> </w:t>
      </w:r>
      <w:r>
        <w:rPr>
          <w:sz w:val="20"/>
        </w:rPr>
        <w:t>regarding</w:t>
      </w:r>
      <w:r>
        <w:rPr>
          <w:spacing w:val="1"/>
          <w:sz w:val="20"/>
        </w:rPr>
        <w:t> </w:t>
      </w:r>
      <w:r>
        <w:rPr>
          <w:sz w:val="20"/>
        </w:rPr>
        <w:t>antibiotics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misuse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adults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community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Jordan.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pilot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sz w:val="20"/>
        </w:rPr>
        <w:t>Saudi</w:t>
      </w:r>
      <w:r>
        <w:rPr>
          <w:spacing w:val="-47"/>
          <w:sz w:val="20"/>
        </w:rPr>
        <w:t> </w:t>
      </w:r>
      <w:r>
        <w:rPr>
          <w:sz w:val="20"/>
        </w:rPr>
        <w:t>Pharmaceutical</w:t>
        <w:tab/>
        <w:t>Journal</w:t>
        <w:tab/>
        <w:t>2011,</w:t>
      </w:r>
      <w:r>
        <w:rPr>
          <w:spacing w:val="-48"/>
          <w:sz w:val="20"/>
        </w:rPr>
        <w:t> </w:t>
      </w:r>
      <w:r>
        <w:rPr>
          <w:sz w:val="20"/>
        </w:rPr>
        <w:t>doi:10.1016/j.jsps.2011.11.005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76" w:lineRule="auto" w:before="0" w:after="0"/>
        <w:ind w:left="667" w:right="219" w:hanging="428"/>
        <w:jc w:val="both"/>
        <w:rPr>
          <w:sz w:val="20"/>
        </w:rPr>
      </w:pPr>
      <w:r>
        <w:rPr>
          <w:sz w:val="20"/>
        </w:rPr>
        <w:t>Sun K. S., Seongmi M., Jung K. E. Public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Attitudes</w:t>
      </w:r>
      <w:r>
        <w:rPr>
          <w:spacing w:val="1"/>
          <w:sz w:val="20"/>
        </w:rPr>
        <w:t> </w:t>
      </w:r>
      <w:r>
        <w:rPr>
          <w:sz w:val="20"/>
        </w:rPr>
        <w:t>Regarding</w:t>
      </w:r>
      <w:r>
        <w:rPr>
          <w:spacing w:val="1"/>
          <w:sz w:val="20"/>
        </w:rPr>
        <w:t> </w:t>
      </w:r>
      <w:r>
        <w:rPr>
          <w:sz w:val="20"/>
        </w:rPr>
        <w:t>Antibiotic Use in South Korea. J Korean Acad</w:t>
      </w:r>
      <w:r>
        <w:rPr>
          <w:spacing w:val="-47"/>
          <w:sz w:val="20"/>
        </w:rPr>
        <w:t> </w:t>
      </w:r>
      <w:r>
        <w:rPr>
          <w:sz w:val="20"/>
        </w:rPr>
        <w:t>Nurs</w:t>
      </w:r>
      <w:r>
        <w:rPr>
          <w:spacing w:val="-2"/>
          <w:sz w:val="20"/>
        </w:rPr>
        <w:t> </w:t>
      </w:r>
      <w:r>
        <w:rPr>
          <w:sz w:val="20"/>
        </w:rPr>
        <w:t>2011; 4(16): 742-749.</w:t>
      </w:r>
    </w:p>
    <w:sectPr>
      <w:pgSz w:w="11910" w:h="16840"/>
      <w:pgMar w:header="722" w:footer="748" w:top="1340" w:bottom="940" w:left="1200" w:right="1220"/>
      <w:cols w:num="2" w:equalWidth="0">
        <w:col w:w="4433" w:space="439"/>
        <w:col w:w="46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3046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304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306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305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479996pt;margin-top:49.093105pt;width:302.45pt;height:12.3pt;mso-position-horizontal-relative:page;mso-position-vertical-relative:page;z-index:-163051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Wubayehu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Kahaliw.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[183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191]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479996pt;margin-top:49.093105pt;width:302.45pt;height:12.3pt;mso-position-horizontal-relative:page;mso-position-vertical-relative:page;z-index:-1630310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Wubayehu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Kahaliw.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[183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191]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302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479996pt;margin-top:49.093105pt;width:302.45pt;height:12.3pt;mso-position-horizontal-relative:page;mso-position-vertical-relative:page;z-index:-1630208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Wubayehu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Kahaliw.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[183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191]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7" w:hanging="4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1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2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2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2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7" w:right="219" w:hanging="42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kahaliw_w@yahoo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2023-09-28T08:32:58Z</dcterms:created>
  <dcterms:modified xsi:type="dcterms:W3CDTF">2023-09-28T08:32:58Z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