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340"/>
          <w:pgNumType w:start="53"/>
          <w:cols w:num="3" w:equalWidth="0">
            <w:col w:w="2089" w:space="40"/>
            <w:col w:w="3286" w:space="39"/>
            <w:col w:w="387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40"/>
          <w:cols w:num="2" w:equalWidth="0">
            <w:col w:w="618" w:space="40"/>
            <w:col w:w="86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355" w:right="261" w:firstLine="5"/>
        <w:jc w:val="center"/>
        <w:rPr>
          <w:b/>
          <w:sz w:val="26"/>
        </w:rPr>
      </w:pPr>
      <w:r>
        <w:rPr>
          <w:b/>
          <w:sz w:val="26"/>
        </w:rPr>
        <w:t>DEVELOPMENT AND VALIDATION OF UPLC METHOD FOR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ESTIMATION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48"/>
          <w:sz w:val="26"/>
        </w:rPr>
        <w:t> </w:t>
      </w:r>
      <w:r>
        <w:rPr>
          <w:b/>
          <w:sz w:val="26"/>
        </w:rPr>
        <w:t>SITAGLIPTIN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SIMVASTATIN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ITS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PHARMACEUTICAL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69" w:lineRule="exact" w:before="0"/>
        <w:ind w:left="97"/>
        <w:jc w:val="center"/>
      </w:pPr>
      <w:r>
        <w:rPr>
          <w:spacing w:val="-1"/>
        </w:rPr>
        <w:t>*</w:t>
      </w:r>
      <w:r>
        <w:rPr>
          <w:spacing w:val="-1"/>
          <w:vertAlign w:val="superscript"/>
        </w:rPr>
        <w:t>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Kavitha K Y,</w:t>
      </w:r>
      <w:r>
        <w:rPr>
          <w:spacing w:val="1"/>
          <w:vertAlign w:val="baseline"/>
        </w:rPr>
        <w:t> </w:t>
      </w:r>
      <w:r>
        <w:rPr>
          <w:spacing w:val="-1"/>
          <w:vertAlign w:val="superscript"/>
        </w:rPr>
        <w:t>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Geetha </w:t>
      </w:r>
      <w:r>
        <w:rPr>
          <w:vertAlign w:val="baseline"/>
        </w:rPr>
        <w:t>G,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Hariprasad R, </w:t>
      </w:r>
      <w:r>
        <w:rPr>
          <w:vertAlign w:val="superscript"/>
        </w:rPr>
        <w:t>2</w:t>
      </w:r>
      <w:r>
        <w:rPr>
          <w:vertAlign w:val="baseline"/>
        </w:rPr>
        <w:t>Venkatnarayana R, </w:t>
      </w:r>
      <w:r>
        <w:rPr>
          <w:vertAlign w:val="superscript"/>
        </w:rPr>
        <w:t>1</w:t>
      </w:r>
      <w:r>
        <w:rPr>
          <w:vertAlign w:val="baseline"/>
        </w:rPr>
        <w:t>Kaviarasu M</w:t>
      </w:r>
    </w:p>
    <w:p>
      <w:pPr>
        <w:spacing w:before="43"/>
        <w:ind w:left="97" w:right="0" w:firstLine="0"/>
        <w:jc w:val="center"/>
        <w:rPr>
          <w:sz w:val="22"/>
        </w:rPr>
      </w:pPr>
      <w:r>
        <w:rPr>
          <w:b/>
          <w:spacing w:val="-1"/>
          <w:sz w:val="22"/>
        </w:rPr>
        <w:t>*</w:t>
      </w:r>
      <w:r>
        <w:rPr>
          <w:b/>
          <w:spacing w:val="-1"/>
          <w:sz w:val="22"/>
          <w:vertAlign w:val="superscript"/>
        </w:rPr>
        <w:t>1</w:t>
      </w:r>
      <w:r>
        <w:rPr>
          <w:b/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PSG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College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Pharmacy,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Peelamedu, Coimbatore,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Tamilnadu,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641 004.</w:t>
      </w:r>
    </w:p>
    <w:p>
      <w:pPr>
        <w:spacing w:before="37"/>
        <w:ind w:left="100" w:right="0" w:firstLine="0"/>
        <w:jc w:val="center"/>
        <w:rPr>
          <w:sz w:val="22"/>
        </w:rPr>
      </w:pPr>
      <w:r>
        <w:rPr>
          <w:b/>
          <w:spacing w:val="-1"/>
          <w:sz w:val="22"/>
          <w:vertAlign w:val="superscript"/>
        </w:rPr>
        <w:t>2</w:t>
      </w:r>
      <w:r>
        <w:rPr>
          <w:b/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R.V.S.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College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Pharmaceutical</w:t>
      </w:r>
      <w:r>
        <w:rPr>
          <w:sz w:val="22"/>
          <w:vertAlign w:val="baseline"/>
        </w:rPr>
        <w:t> 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Sulur,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Coimbatore,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641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402.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80628pt;width:450.05pt;height:1.3pt;mso-position-horizontal-relative:page;mso-position-vertical-relative:paragraph;z-index:-15728128;mso-wrap-distance-left:0;mso-wrap-distance-right:0" coordorigin="1452,294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3" w:lineRule="auto" w:before="34"/>
        <w:ind w:left="200" w:right="99"/>
        <w:jc w:val="both"/>
      </w:pPr>
      <w:r>
        <w:rPr/>
        <w:t>A modified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selective,</w:t>
      </w:r>
      <w:r>
        <w:rPr>
          <w:spacing w:val="1"/>
        </w:rPr>
        <w:t> </w:t>
      </w:r>
      <w:r>
        <w:rPr/>
        <w:t>rapid, precise reversed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ultra performance liquid</w:t>
      </w:r>
      <w:r>
        <w:rPr>
          <w:spacing w:val="50"/>
        </w:rPr>
        <w:t> </w:t>
      </w:r>
      <w:r>
        <w:rPr/>
        <w:t>chromatography method</w:t>
      </w:r>
      <w:r>
        <w:rPr>
          <w:spacing w:val="-47"/>
        </w:rPr>
        <w:t> </w:t>
      </w:r>
      <w:r>
        <w:rPr/>
        <w:t>has been developed and validated for the simultaneous estimation of sitagliptin</w:t>
      </w:r>
      <w:r>
        <w:rPr>
          <w:spacing w:val="50"/>
        </w:rPr>
        <w:t> </w:t>
      </w:r>
      <w:r>
        <w:rPr/>
        <w:t>and simvastatin. The 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Waters</w:t>
      </w:r>
      <w:r>
        <w:rPr>
          <w:spacing w:val="1"/>
        </w:rPr>
        <w:t> </w:t>
      </w:r>
      <w:r>
        <w:rPr/>
        <w:t>Acquity BEH</w:t>
      </w:r>
      <w:r>
        <w:rPr>
          <w:spacing w:val="1"/>
        </w:rPr>
        <w:t> </w:t>
      </w:r>
      <w:r>
        <w:rPr/>
        <w:t>C18,</w:t>
      </w:r>
      <w:r>
        <w:rPr>
          <w:spacing w:val="1"/>
        </w:rPr>
        <w:t> </w:t>
      </w:r>
      <w:r>
        <w:rPr/>
        <w:t>50×2.1</w:t>
      </w:r>
      <w:r>
        <w:rPr>
          <w:spacing w:val="1"/>
        </w:rPr>
        <w:t> </w:t>
      </w:r>
      <w:r>
        <w:rPr/>
        <w:t>mm,</w:t>
      </w:r>
      <w:r>
        <w:rPr>
          <w:spacing w:val="1"/>
        </w:rPr>
        <w:t> </w:t>
      </w:r>
      <w:r>
        <w:rPr/>
        <w:t>1.7 </w:t>
      </w:r>
      <w:r>
        <w:rPr>
          <w:position w:val="1"/>
        </w:rPr>
        <w:t>μm UPLC</w:t>
      </w:r>
      <w:r>
        <w:rPr>
          <w:spacing w:val="1"/>
          <w:position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mobile</w:t>
      </w:r>
      <w:r>
        <w:rPr>
          <w:spacing w:val="50"/>
        </w:rPr>
        <w:t> </w:t>
      </w:r>
      <w:r>
        <w:rPr/>
        <w:t>phase</w:t>
      </w:r>
      <w:r>
        <w:rPr>
          <w:spacing w:val="1"/>
        </w:rPr>
        <w:t> </w:t>
      </w:r>
      <w:r>
        <w:rPr/>
        <w:t>consisting of </w:t>
      </w:r>
      <w:r>
        <w:rPr>
          <w:rFonts w:ascii="Georgia" w:hAnsi="Georgia"/>
        </w:rPr>
        <w:t>water : acetonitrile </w:t>
      </w:r>
      <w:r>
        <w:rPr/>
        <w:t>(30:70) adjusted to pH 4.0 with orthophosphoric acid. The flow rate was 0.35</w:t>
      </w:r>
      <w:r>
        <w:rPr>
          <w:spacing w:val="1"/>
        </w:rPr>
        <w:t> </w:t>
      </w:r>
      <w:r>
        <w:rPr/>
        <w:t>ml/min and the effluent was monitored</w:t>
      </w:r>
      <w:r>
        <w:rPr>
          <w:spacing w:val="1"/>
        </w:rPr>
        <w:t> </w:t>
      </w:r>
      <w:r>
        <w:rPr/>
        <w:t>at 236 nm .</w:t>
      </w:r>
      <w:r>
        <w:rPr>
          <w:spacing w:val="50"/>
        </w:rPr>
        <w:t> </w:t>
      </w:r>
      <w:r>
        <w:rPr/>
        <w:t>The validation of the proposed method was also carried out</w:t>
      </w:r>
      <w:r>
        <w:rPr>
          <w:spacing w:val="1"/>
        </w:rPr>
        <w:t> </w:t>
      </w:r>
      <w:r>
        <w:rPr/>
        <w:t>in terms of linearity, accuracy, precision, symmetry factor, plate count, regression, and recovery. In conclusion</w:t>
      </w:r>
      <w:r>
        <w:rPr>
          <w:spacing w:val="1"/>
        </w:rPr>
        <w:t> </w:t>
      </w:r>
      <w:r>
        <w:rPr/>
        <w:t>this method 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used for routine</w:t>
      </w:r>
      <w:r>
        <w:rPr>
          <w:spacing w:val="-1"/>
        </w:rPr>
        <w:t> </w:t>
      </w:r>
      <w:r>
        <w:rPr/>
        <w:t>quality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due</w:t>
      </w:r>
      <w:r>
        <w:rPr>
          <w:spacing w:val="-1"/>
        </w:rPr>
        <w:t> </w:t>
      </w:r>
      <w:r>
        <w:rPr/>
        <w:t>to its</w:t>
      </w:r>
      <w:r>
        <w:rPr>
          <w:spacing w:val="-2"/>
        </w:rPr>
        <w:t> </w:t>
      </w:r>
      <w:r>
        <w:rPr/>
        <w:t>simplicity</w:t>
      </w:r>
      <w:r>
        <w:rPr>
          <w:spacing w:val="-2"/>
        </w:rPr>
        <w:t> </w:t>
      </w:r>
      <w:r>
        <w:rPr/>
        <w:t>and accuracy.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5"/>
        </w:rPr>
        <w:t> </w:t>
      </w:r>
      <w:r>
        <w:rPr/>
        <w:t>UPLC,</w:t>
      </w:r>
      <w:r>
        <w:rPr>
          <w:spacing w:val="-4"/>
        </w:rPr>
        <w:t> </w:t>
      </w:r>
      <w:r>
        <w:rPr/>
        <w:t>Sitagliptin,</w:t>
      </w:r>
      <w:r>
        <w:rPr>
          <w:spacing w:val="-4"/>
        </w:rPr>
        <w:t> </w:t>
      </w:r>
      <w:r>
        <w:rPr/>
        <w:t>Simvastatin,</w:t>
      </w:r>
      <w:r>
        <w:rPr>
          <w:spacing w:val="-4"/>
        </w:rPr>
        <w:t> </w:t>
      </w:r>
      <w:r>
        <w:rPr/>
        <w:t>Validation,</w:t>
      </w:r>
      <w:r>
        <w:rPr>
          <w:spacing w:val="-4"/>
        </w:rPr>
        <w:t> </w:t>
      </w:r>
      <w:r>
        <w:rPr/>
        <w:t>Method</w:t>
      </w:r>
      <w:r>
        <w:rPr>
          <w:spacing w:val="-4"/>
        </w:rPr>
        <w:t> </w:t>
      </w:r>
      <w:r>
        <w:rPr/>
        <w:t>development.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72.599998pt;margin-top:14.272539pt;width:450.05pt;height:1.3pt;mso-position-horizontal-relative:page;mso-position-vertical-relative:paragraph;z-index:-15727616;mso-wrap-distance-left:0;mso-wrap-distance-right:0" coordorigin="1452,285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200" w:right="38"/>
        <w:jc w:val="both"/>
      </w:pPr>
      <w:r>
        <w:rPr/>
        <w:t>Sitagliptin</w:t>
      </w:r>
      <w:r>
        <w:rPr>
          <w:spacing w:val="1"/>
        </w:rPr>
        <w:t> </w:t>
      </w:r>
      <w:r>
        <w:rPr/>
        <w:t>(STG),</w:t>
      </w:r>
      <w:r>
        <w:rPr>
          <w:spacing w:val="1"/>
        </w:rPr>
        <w:t> </w:t>
      </w:r>
      <w:r>
        <w:rPr/>
        <w:t>[(2</w:t>
      </w:r>
      <w:r>
        <w:rPr>
          <w:i/>
        </w:rPr>
        <w:t>R</w:t>
      </w:r>
      <w:r>
        <w:rPr/>
        <w:t>)-1-(2,4,5-trifluorophenyl)-</w:t>
      </w:r>
      <w:r>
        <w:rPr>
          <w:spacing w:val="-47"/>
        </w:rPr>
        <w:t> </w:t>
      </w:r>
      <w:r>
        <w:rPr/>
        <w:t>4- oxo-4-[3-(trifluoromethyl)- 5,6 dihydro [1,2,4]</w:t>
      </w:r>
      <w:r>
        <w:rPr>
          <w:spacing w:val="1"/>
        </w:rPr>
        <w:t> </w:t>
      </w:r>
      <w:r>
        <w:rPr/>
        <w:t>triazolo</w:t>
      </w:r>
      <w:r>
        <w:rPr>
          <w:spacing w:val="1"/>
        </w:rPr>
        <w:t> </w:t>
      </w:r>
      <w:r>
        <w:rPr/>
        <w:t>[4,3-</w:t>
      </w:r>
      <w:r>
        <w:rPr>
          <w:i/>
        </w:rPr>
        <w:t>a</w:t>
      </w:r>
      <w:r>
        <w:rPr/>
        <w:t>]pyrazin-7(8</w:t>
      </w:r>
      <w:r>
        <w:rPr>
          <w:i/>
        </w:rPr>
        <w:t>H</w:t>
      </w:r>
      <w:r>
        <w:rPr/>
        <w:t>)-yl]</w:t>
      </w:r>
      <w:r>
        <w:rPr>
          <w:spacing w:val="1"/>
        </w:rPr>
        <w:t> </w:t>
      </w:r>
      <w:r>
        <w:rPr/>
        <w:t>butan-2-amine]</w:t>
      </w:r>
      <w:r>
        <w:rPr>
          <w:spacing w:val="-47"/>
        </w:rPr>
        <w:t> </w:t>
      </w:r>
      <w:r>
        <w:rPr/>
        <w:t>(Fig 1) is a well knownhypoglycemic drug. STG is</w:t>
      </w:r>
      <w:r>
        <w:rPr>
          <w:spacing w:val="1"/>
        </w:rPr>
        <w:t> </w:t>
      </w:r>
      <w:r>
        <w:rPr/>
        <w:t>a</w:t>
      </w:r>
      <w:r>
        <w:rPr>
          <w:spacing w:val="30"/>
        </w:rPr>
        <w:t> </w:t>
      </w:r>
      <w:r>
        <w:rPr/>
        <w:t>novel</w:t>
      </w:r>
      <w:r>
        <w:rPr>
          <w:spacing w:val="30"/>
        </w:rPr>
        <w:t> </w:t>
      </w:r>
      <w:r>
        <w:rPr/>
        <w:t>oral</w:t>
      </w:r>
      <w:r>
        <w:rPr>
          <w:spacing w:val="30"/>
        </w:rPr>
        <w:t> </w:t>
      </w:r>
      <w:r>
        <w:rPr/>
        <w:t>hypoglycemic</w:t>
      </w:r>
      <w:r>
        <w:rPr>
          <w:spacing w:val="30"/>
        </w:rPr>
        <w:t> </w:t>
      </w:r>
      <w:r>
        <w:rPr/>
        <w:t>drug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dipeptidyl</w:t>
      </w:r>
    </w:p>
    <w:p>
      <w:pPr>
        <w:pStyle w:val="BodyText"/>
        <w:spacing w:line="276" w:lineRule="auto" w:before="79"/>
        <w:ind w:left="200" w:right="42"/>
        <w:jc w:val="both"/>
      </w:pPr>
      <w:r>
        <w:rPr/>
        <w:t>peptidase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inhibitor</w:t>
      </w:r>
      <w:r>
        <w:rPr>
          <w:spacing w:val="1"/>
        </w:rPr>
        <w:t> </w:t>
      </w:r>
      <w:r>
        <w:rPr/>
        <w:t>class</w:t>
      </w:r>
      <w:r>
        <w:rPr>
          <w:position w:val="5"/>
          <w:sz w:val="13"/>
        </w:rPr>
        <w:t>1</w:t>
      </w:r>
      <w:r>
        <w:rPr/>
        <w:t>.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increased</w:t>
      </w:r>
      <w:r>
        <w:rPr>
          <w:spacing w:val="-47"/>
        </w:rPr>
        <w:t> </w:t>
      </w:r>
      <w:r>
        <w:rPr/>
        <w:t>incretin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(GLP-1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GIP)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inhibit</w:t>
      </w:r>
      <w:r>
        <w:rPr>
          <w:spacing w:val="1"/>
        </w:rPr>
        <w:t> </w:t>
      </w:r>
      <w:r>
        <w:rPr/>
        <w:t>glucagon release, in turn decreases blood glucose,</w:t>
      </w:r>
      <w:r>
        <w:rPr>
          <w:spacing w:val="1"/>
        </w:rPr>
        <w:t> </w:t>
      </w:r>
      <w:r>
        <w:rPr/>
        <w:t>but    </w:t>
      </w:r>
      <w:r>
        <w:rPr>
          <w:spacing w:val="48"/>
        </w:rPr>
        <w:t> </w:t>
      </w:r>
      <w:r>
        <w:rPr/>
        <w:t>more    </w:t>
      </w:r>
      <w:r>
        <w:rPr>
          <w:spacing w:val="48"/>
        </w:rPr>
        <w:t> </w:t>
      </w:r>
      <w:r>
        <w:rPr/>
        <w:t>significantly    </w:t>
      </w:r>
      <w:r>
        <w:rPr>
          <w:spacing w:val="45"/>
        </w:rPr>
        <w:t> </w:t>
      </w:r>
      <w:r>
        <w:rPr/>
        <w:t>increases    </w:t>
      </w:r>
      <w:r>
        <w:rPr>
          <w:spacing w:val="49"/>
        </w:rPr>
        <w:t> </w:t>
      </w:r>
      <w:r>
        <w:rPr/>
        <w:t>insulin</w:t>
      </w:r>
    </w:p>
    <w:p>
      <w:pPr>
        <w:pStyle w:val="BodyText"/>
        <w:spacing w:line="276" w:lineRule="auto" w:before="80"/>
        <w:ind w:left="200" w:right="42"/>
        <w:jc w:val="both"/>
      </w:pPr>
      <w:r>
        <w:rPr/>
        <w:t>secretion</w:t>
      </w:r>
      <w:r>
        <w:rPr>
          <w:position w:val="5"/>
          <w:sz w:val="13"/>
        </w:rPr>
        <w:t>2</w:t>
      </w:r>
      <w:r>
        <w:rPr/>
        <w:t>.The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RP-HPLC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Spectrophotomerty</w:t>
      </w:r>
      <w:r>
        <w:rPr>
          <w:position w:val="5"/>
          <w:sz w:val="13"/>
        </w:rPr>
        <w:t>3</w:t>
      </w:r>
      <w:r>
        <w:rPr/>
        <w:t>,</w:t>
      </w:r>
      <w:r>
        <w:rPr>
          <w:spacing w:val="1"/>
        </w:rPr>
        <w:t> </w:t>
      </w:r>
      <w:r>
        <w:rPr/>
        <w:t>RP-HPLC</w:t>
      </w:r>
      <w:r>
        <w:rPr>
          <w:position w:val="5"/>
          <w:sz w:val="13"/>
        </w:rPr>
        <w:t>4</w:t>
      </w:r>
      <w:r>
        <w:rPr>
          <w:spacing w:val="1"/>
          <w:position w:val="5"/>
          <w:sz w:val="13"/>
        </w:rPr>
        <w:t> </w:t>
      </w:r>
      <w:r>
        <w:rPr>
          <w:position w:val="8"/>
        </w:rPr>
        <w:t>,</w:t>
      </w:r>
      <w:r>
        <w:rPr/>
        <w:t>UPLC</w:t>
      </w:r>
      <w:r>
        <w:rPr>
          <w:position w:val="5"/>
          <w:sz w:val="13"/>
        </w:rPr>
        <w:t>5</w:t>
      </w:r>
      <w:r>
        <w:rPr/>
        <w:t>,</w:t>
      </w:r>
      <w:r>
        <w:rPr>
          <w:spacing w:val="1"/>
        </w:rPr>
        <w:t> </w:t>
      </w:r>
      <w:r>
        <w:rPr/>
        <w:t>Laser</w:t>
      </w:r>
      <w:r>
        <w:rPr>
          <w:spacing w:val="1"/>
        </w:rPr>
        <w:t> </w:t>
      </w:r>
      <w:r>
        <w:rPr/>
        <w:t>diode     </w:t>
      </w:r>
      <w:r>
        <w:rPr>
          <w:spacing w:val="11"/>
        </w:rPr>
        <w:t> </w:t>
      </w:r>
      <w:r>
        <w:rPr/>
        <w:t>thermal     </w:t>
      </w:r>
      <w:r>
        <w:rPr>
          <w:spacing w:val="12"/>
        </w:rPr>
        <w:t> </w:t>
      </w:r>
      <w:r>
        <w:rPr/>
        <w:t>desorption     </w:t>
      </w:r>
      <w:r>
        <w:rPr>
          <w:spacing w:val="11"/>
        </w:rPr>
        <w:t> </w:t>
      </w:r>
      <w:r>
        <w:rPr/>
        <w:t>tendem     </w:t>
      </w:r>
      <w:r>
        <w:rPr>
          <w:spacing w:val="11"/>
        </w:rPr>
        <w:t> </w:t>
      </w:r>
      <w:r>
        <w:rPr/>
        <w:t>mass</w:t>
      </w:r>
    </w:p>
    <w:p>
      <w:pPr>
        <w:pStyle w:val="BodyText"/>
        <w:spacing w:line="278" w:lineRule="auto" w:before="79"/>
        <w:ind w:left="200" w:right="39"/>
        <w:jc w:val="both"/>
      </w:pPr>
      <w:r>
        <w:rPr/>
        <w:t>spectrometry</w:t>
      </w:r>
      <w:r>
        <w:rPr>
          <w:position w:val="5"/>
          <w:sz w:val="13"/>
        </w:rPr>
        <w:t>6</w:t>
      </w:r>
      <w:r>
        <w:rPr/>
        <w:t>,</w:t>
      </w:r>
      <w:r>
        <w:rPr>
          <w:spacing w:val="1"/>
        </w:rPr>
        <w:t> </w:t>
      </w:r>
      <w:r>
        <w:rPr/>
        <w:t>capillary</w:t>
      </w:r>
      <w:r>
        <w:rPr>
          <w:spacing w:val="1"/>
        </w:rPr>
        <w:t> </w:t>
      </w:r>
      <w:r>
        <w:rPr/>
        <w:t>electrophoresis</w:t>
      </w:r>
      <w:r>
        <w:rPr>
          <w:position w:val="5"/>
          <w:sz w:val="13"/>
        </w:rPr>
        <w:t>7</w:t>
      </w:r>
      <w:r>
        <w:rPr>
          <w:spacing w:val="-30"/>
          <w:position w:val="5"/>
          <w:sz w:val="13"/>
        </w:rPr>
        <w:t> </w:t>
      </w:r>
      <w:r>
        <w:rPr/>
        <w:t>Simvastatin</w:t>
      </w:r>
      <w:r>
        <w:rPr>
          <w:spacing w:val="48"/>
        </w:rPr>
        <w:t> </w:t>
      </w:r>
      <w:r>
        <w:rPr/>
        <w:t>(SMV),</w:t>
      </w:r>
      <w:r>
        <w:rPr>
          <w:spacing w:val="50"/>
        </w:rPr>
        <w:t> </w:t>
      </w:r>
      <w:r>
        <w:rPr/>
        <w:t>a</w:t>
      </w:r>
      <w:r>
        <w:rPr>
          <w:spacing w:val="48"/>
        </w:rPr>
        <w:t> </w:t>
      </w:r>
      <w:r>
        <w:rPr/>
        <w:t>methylated</w:t>
      </w:r>
      <w:r>
        <w:rPr>
          <w:spacing w:val="50"/>
        </w:rPr>
        <w:t> </w:t>
      </w:r>
      <w:r>
        <w:rPr/>
        <w:t>analog</w:t>
      </w:r>
      <w:r>
        <w:rPr>
          <w:spacing w:val="47"/>
        </w:rPr>
        <w:t> </w:t>
      </w:r>
      <w:r>
        <w:rPr/>
        <w:t>of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200"/>
      </w:pPr>
      <w:r>
        <w:rPr/>
        <w:t>lovastatin,</w:t>
      </w:r>
      <w:r>
        <w:rPr>
          <w:spacing w:val="28"/>
        </w:rPr>
        <w:t> </w:t>
      </w:r>
      <w:r>
        <w:rPr/>
        <w:t>is</w:t>
      </w:r>
      <w:r>
        <w:rPr>
          <w:spacing w:val="30"/>
        </w:rPr>
        <w:t> </w:t>
      </w:r>
      <w:r>
        <w:rPr/>
        <w:t>-(+)-{1</w:t>
      </w:r>
      <w:r>
        <w:rPr>
          <w:i/>
        </w:rPr>
        <w:t>S</w:t>
      </w:r>
      <w:r>
        <w:rPr/>
        <w:t>,3</w:t>
      </w:r>
      <w:r>
        <w:rPr>
          <w:i/>
        </w:rPr>
        <w:t>R</w:t>
      </w:r>
      <w:r>
        <w:rPr/>
        <w:t>,7</w:t>
      </w:r>
      <w:r>
        <w:rPr>
          <w:i/>
        </w:rPr>
        <w:t>S</w:t>
      </w:r>
      <w:r>
        <w:rPr/>
        <w:t>,8</w:t>
      </w:r>
      <w:r>
        <w:rPr>
          <w:i/>
        </w:rPr>
        <w:t>S</w:t>
      </w:r>
      <w:r>
        <w:rPr/>
        <w:t>,8</w:t>
      </w:r>
      <w:r>
        <w:rPr>
          <w:i/>
        </w:rPr>
        <w:t>aR</w:t>
      </w:r>
      <w:r>
        <w:rPr/>
        <w:t>)-1,</w:t>
      </w:r>
      <w:r>
        <w:rPr>
          <w:spacing w:val="28"/>
        </w:rPr>
        <w:t> </w:t>
      </w:r>
      <w:r>
        <w:rPr/>
        <w:t>2,</w:t>
      </w:r>
      <w:r>
        <w:rPr>
          <w:spacing w:val="28"/>
        </w:rPr>
        <w:t> </w:t>
      </w:r>
      <w:r>
        <w:rPr/>
        <w:t>3,</w:t>
      </w:r>
      <w:r>
        <w:rPr>
          <w:spacing w:val="29"/>
        </w:rPr>
        <w:t> </w:t>
      </w:r>
      <w:r>
        <w:rPr/>
        <w:t>7,</w:t>
      </w:r>
      <w:r>
        <w:rPr>
          <w:spacing w:val="28"/>
        </w:rPr>
        <w:t> </w:t>
      </w:r>
      <w:r>
        <w:rPr/>
        <w:t>8,</w:t>
      </w:r>
    </w:p>
    <w:p>
      <w:pPr>
        <w:pStyle w:val="BodyText"/>
        <w:spacing w:line="276" w:lineRule="auto" w:before="34"/>
        <w:ind w:left="200" w:right="101"/>
      </w:pPr>
      <w:r>
        <w:rPr/>
        <w:t>8</w:t>
      </w:r>
      <w:r>
        <w:rPr>
          <w:i/>
        </w:rPr>
        <w:t>a</w:t>
      </w:r>
      <w:r>
        <w:rPr/>
        <w:t>-hexahydro-3,7-dimethyl-8-[2-(2</w:t>
      </w:r>
      <w:r>
        <w:rPr>
          <w:i/>
        </w:rPr>
        <w:t>R</w:t>
      </w:r>
      <w:r>
        <w:rPr/>
        <w:t>,4</w:t>
      </w:r>
      <w:r>
        <w:rPr>
          <w:i/>
        </w:rPr>
        <w:t>R</w:t>
      </w:r>
      <w:r>
        <w:rPr/>
        <w:t>)-tetra</w:t>
      </w:r>
      <w:r>
        <w:rPr>
          <w:spacing w:val="1"/>
        </w:rPr>
        <w:t> </w:t>
      </w:r>
      <w:r>
        <w:rPr/>
        <w:t>hydro</w:t>
      </w:r>
      <w:r>
        <w:rPr>
          <w:spacing w:val="7"/>
        </w:rPr>
        <w:t> </w:t>
      </w:r>
      <w:r>
        <w:rPr/>
        <w:t>-4-hydroxy-6-oxo-2H-pyran-2-yl]-</w:t>
      </w:r>
      <w:r>
        <w:rPr>
          <w:spacing w:val="6"/>
        </w:rPr>
        <w:t> </w:t>
      </w:r>
      <w:r>
        <w:rPr/>
        <w:t>naphthyl-</w:t>
      </w:r>
      <w:r>
        <w:rPr>
          <w:spacing w:val="-47"/>
        </w:rPr>
        <w:t> </w:t>
      </w:r>
      <w:r>
        <w:rPr/>
        <w:t>2,2-dimethyl</w:t>
      </w:r>
      <w:r>
        <w:rPr>
          <w:spacing w:val="1"/>
        </w:rPr>
        <w:t> </w:t>
      </w:r>
      <w:r>
        <w:rPr/>
        <w:t>butanoate</w:t>
      </w:r>
      <w:r>
        <w:rPr>
          <w:spacing w:val="5"/>
        </w:rPr>
        <w:t> </w:t>
      </w:r>
      <w:r>
        <w:rPr/>
        <w:t>(Fig</w:t>
      </w:r>
      <w:r>
        <w:rPr>
          <w:spacing w:val="1"/>
        </w:rPr>
        <w:t> </w:t>
      </w:r>
      <w:r>
        <w:rPr/>
        <w:t>1).</w:t>
      </w:r>
      <w:r>
        <w:rPr>
          <w:spacing w:val="3"/>
        </w:rPr>
        <w:t> </w:t>
      </w:r>
      <w:r>
        <w:rPr/>
        <w:t>It</w:t>
      </w:r>
      <w:r>
        <w:rPr>
          <w:spacing w:val="2"/>
        </w:rPr>
        <w:t> </w:t>
      </w:r>
      <w:r>
        <w:rPr/>
        <w:t>acts</w:t>
      </w:r>
      <w:r>
        <w:rPr>
          <w:spacing w:val="2"/>
        </w:rPr>
        <w:t> </w:t>
      </w:r>
      <w:r>
        <w:rPr/>
        <w:t>by</w:t>
      </w:r>
      <w:r>
        <w:rPr>
          <w:spacing w:val="-1"/>
        </w:rPr>
        <w:t> </w:t>
      </w:r>
      <w:r>
        <w:rPr/>
        <w:t>inhibiting</w:t>
      </w:r>
      <w:r>
        <w:rPr>
          <w:spacing w:val="-47"/>
        </w:rPr>
        <w:t> </w:t>
      </w:r>
      <w:r>
        <w:rPr/>
        <w:t>HMG</w:t>
      </w:r>
      <w:r>
        <w:rPr>
          <w:spacing w:val="13"/>
        </w:rPr>
        <w:t> </w:t>
      </w:r>
      <w:r>
        <w:rPr/>
        <w:t>CoA</w:t>
      </w:r>
      <w:r>
        <w:rPr>
          <w:spacing w:val="11"/>
        </w:rPr>
        <w:t> </w:t>
      </w:r>
      <w:r>
        <w:rPr/>
        <w:t>reductase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is</w:t>
      </w:r>
      <w:r>
        <w:rPr>
          <w:spacing w:val="15"/>
        </w:rPr>
        <w:t> </w:t>
      </w:r>
      <w:r>
        <w:rPr/>
        <w:t>used</w:t>
      </w:r>
      <w:r>
        <w:rPr>
          <w:spacing w:val="15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treatment</w:t>
      </w:r>
      <w:r>
        <w:rPr>
          <w:spacing w:val="-47"/>
        </w:rPr>
        <w:t> </w:t>
      </w:r>
      <w:r>
        <w:rPr/>
        <w:t>of</w:t>
      </w:r>
      <w:r>
        <w:rPr>
          <w:spacing w:val="11"/>
        </w:rPr>
        <w:t> </w:t>
      </w:r>
      <w:r>
        <w:rPr/>
        <w:t>hypercholesterolemia.</w:t>
      </w:r>
      <w:r>
        <w:rPr>
          <w:spacing w:val="13"/>
        </w:rPr>
        <w:t> </w:t>
      </w:r>
      <w:r>
        <w:rPr/>
        <w:t>After</w:t>
      </w:r>
      <w:r>
        <w:rPr>
          <w:spacing w:val="14"/>
        </w:rPr>
        <w:t> </w:t>
      </w:r>
      <w:r>
        <w:rPr/>
        <w:t>oral</w:t>
      </w:r>
      <w:r>
        <w:rPr>
          <w:spacing w:val="12"/>
        </w:rPr>
        <w:t> </w:t>
      </w:r>
      <w:r>
        <w:rPr/>
        <w:t>administration,</w:t>
      </w:r>
      <w:r>
        <w:rPr>
          <w:spacing w:val="-47"/>
        </w:rPr>
        <w:t> </w:t>
      </w:r>
      <w:r>
        <w:rPr/>
        <w:t>this</w:t>
      </w:r>
      <w:r>
        <w:rPr>
          <w:spacing w:val="38"/>
        </w:rPr>
        <w:t> </w:t>
      </w:r>
      <w:r>
        <w:rPr/>
        <w:t>prodrug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/>
        <w:t>converted</w:t>
      </w:r>
      <w:r>
        <w:rPr>
          <w:spacing w:val="42"/>
        </w:rPr>
        <w:t> </w:t>
      </w:r>
      <w:r>
        <w:rPr/>
        <w:t>into</w:t>
      </w:r>
      <w:r>
        <w:rPr>
          <w:spacing w:val="39"/>
        </w:rPr>
        <w:t> </w:t>
      </w:r>
      <w:r>
        <w:rPr/>
        <w:t>β</w:t>
      </w:r>
      <w:r>
        <w:rPr>
          <w:spacing w:val="38"/>
        </w:rPr>
        <w:t> </w:t>
      </w:r>
      <w:r>
        <w:rPr/>
        <w:t>hydroxy</w:t>
      </w:r>
      <w:r>
        <w:rPr>
          <w:spacing w:val="38"/>
        </w:rPr>
        <w:t> </w:t>
      </w:r>
      <w:r>
        <w:rPr/>
        <w:t>acid</w:t>
      </w:r>
      <w:r>
        <w:rPr>
          <w:spacing w:val="39"/>
        </w:rPr>
        <w:t> </w:t>
      </w:r>
      <w:r>
        <w:rPr/>
        <w:t>of</w:t>
      </w:r>
      <w:r>
        <w:rPr>
          <w:spacing w:val="-47"/>
        </w:rPr>
        <w:t> </w:t>
      </w:r>
      <w:r>
        <w:rPr/>
        <w:t>simvastatin,</w:t>
      </w:r>
      <w:r>
        <w:rPr>
          <w:spacing w:val="42"/>
        </w:rPr>
        <w:t> </w:t>
      </w:r>
      <w:r>
        <w:rPr/>
        <w:t>which</w:t>
      </w:r>
      <w:r>
        <w:rPr>
          <w:spacing w:val="41"/>
        </w:rPr>
        <w:t> </w:t>
      </w:r>
      <w:r>
        <w:rPr/>
        <w:t>is</w:t>
      </w:r>
      <w:r>
        <w:rPr>
          <w:spacing w:val="39"/>
        </w:rPr>
        <w:t> </w:t>
      </w:r>
      <w:r>
        <w:rPr/>
        <w:t>a</w:t>
      </w:r>
      <w:r>
        <w:rPr>
          <w:spacing w:val="42"/>
        </w:rPr>
        <w:t> </w:t>
      </w:r>
      <w:r>
        <w:rPr/>
        <w:t>potent</w:t>
      </w:r>
      <w:r>
        <w:rPr>
          <w:spacing w:val="40"/>
        </w:rPr>
        <w:t> </w:t>
      </w:r>
      <w:r>
        <w:rPr/>
        <w:t>inhibitor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HMG</w:t>
      </w:r>
      <w:r>
        <w:rPr>
          <w:spacing w:val="-47"/>
        </w:rPr>
        <w:t> </w:t>
      </w:r>
      <w:r>
        <w:rPr/>
        <w:t>CoA</w:t>
      </w:r>
      <w:r>
        <w:rPr>
          <w:spacing w:val="63"/>
        </w:rPr>
        <w:t> </w:t>
      </w:r>
      <w:r>
        <w:rPr/>
        <w:t>reductase,</w:t>
      </w:r>
      <w:r>
        <w:rPr>
          <w:spacing w:val="65"/>
        </w:rPr>
        <w:t> </w:t>
      </w:r>
      <w:r>
        <w:rPr/>
        <w:t>a</w:t>
      </w:r>
      <w:r>
        <w:rPr>
          <w:spacing w:val="65"/>
        </w:rPr>
        <w:t> </w:t>
      </w:r>
      <w:r>
        <w:rPr/>
        <w:t>key</w:t>
      </w:r>
      <w:r>
        <w:rPr>
          <w:spacing w:val="63"/>
        </w:rPr>
        <w:t> </w:t>
      </w:r>
      <w:r>
        <w:rPr/>
        <w:t>enzyme</w:t>
      </w:r>
      <w:r>
        <w:rPr>
          <w:spacing w:val="63"/>
        </w:rPr>
        <w:t> </w:t>
      </w:r>
      <w:r>
        <w:rPr/>
        <w:t>required</w:t>
      </w:r>
      <w:r>
        <w:rPr>
          <w:spacing w:val="68"/>
        </w:rPr>
        <w:t> </w:t>
      </w:r>
      <w:r>
        <w:rPr/>
        <w:t>for</w:t>
      </w:r>
      <w:r>
        <w:rPr>
          <w:spacing w:val="64"/>
        </w:rPr>
        <w:t> </w:t>
      </w:r>
      <w:r>
        <w:rPr/>
        <w:t>the</w:t>
      </w:r>
    </w:p>
    <w:p>
      <w:pPr>
        <w:pStyle w:val="BodyText"/>
        <w:tabs>
          <w:tab w:pos="3004" w:val="left" w:leader="none"/>
        </w:tabs>
        <w:spacing w:line="278" w:lineRule="auto" w:before="78"/>
        <w:ind w:left="200" w:right="103"/>
      </w:pPr>
      <w:r>
        <w:rPr/>
        <w:t>synthesis of cholesterol in liver</w:t>
      </w:r>
      <w:r>
        <w:rPr>
          <w:position w:val="5"/>
          <w:sz w:val="13"/>
        </w:rPr>
        <w:t>2</w:t>
      </w:r>
      <w:r>
        <w:rPr/>
        <w:t>. The determination</w:t>
      </w:r>
      <w:r>
        <w:rPr>
          <w:spacing w:val="-47"/>
        </w:rPr>
        <w:t> </w:t>
      </w:r>
      <w:r>
        <w:rPr/>
        <w:t>of</w:t>
      </w:r>
      <w:r>
        <w:rPr>
          <w:spacing w:val="17"/>
        </w:rPr>
        <w:t> </w:t>
      </w:r>
      <w:r>
        <w:rPr/>
        <w:t>Simvastatin</w:t>
      </w:r>
      <w:r>
        <w:rPr>
          <w:spacing w:val="18"/>
        </w:rPr>
        <w:t> </w:t>
      </w:r>
      <w:r>
        <w:rPr/>
        <w:t>has</w:t>
      </w:r>
      <w:r>
        <w:rPr>
          <w:spacing w:val="19"/>
        </w:rPr>
        <w:t> </w:t>
      </w:r>
      <w:r>
        <w:rPr/>
        <w:t>been</w:t>
      </w:r>
      <w:r>
        <w:rPr>
          <w:spacing w:val="18"/>
        </w:rPr>
        <w:t> </w:t>
      </w:r>
      <w:r>
        <w:rPr/>
        <w:t>carried</w:t>
        <w:tab/>
        <w:t>out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tablets</w:t>
      </w:r>
      <w:r>
        <w:rPr>
          <w:spacing w:val="15"/>
        </w:rPr>
        <w:t> </w:t>
      </w:r>
      <w:r>
        <w:rPr/>
        <w:t>by</w:t>
      </w:r>
    </w:p>
    <w:p>
      <w:pPr>
        <w:spacing w:before="76"/>
        <w:ind w:left="200" w:right="0" w:firstLine="0"/>
        <w:jc w:val="both"/>
        <w:rPr>
          <w:sz w:val="20"/>
        </w:rPr>
      </w:pPr>
      <w:r>
        <w:rPr>
          <w:sz w:val="20"/>
        </w:rPr>
        <w:t>UV-Spectrophotometry</w:t>
      </w:r>
      <w:r>
        <w:rPr>
          <w:spacing w:val="-1"/>
          <w:sz w:val="20"/>
        </w:rPr>
        <w:t> </w:t>
      </w:r>
      <w:r>
        <w:rPr>
          <w:position w:val="5"/>
          <w:sz w:val="13"/>
        </w:rPr>
        <w:t>8-14</w:t>
      </w:r>
      <w:r>
        <w:rPr>
          <w:sz w:val="20"/>
        </w:rPr>
        <w:t>,RP-HPLC</w:t>
      </w:r>
      <w:r>
        <w:rPr>
          <w:position w:val="5"/>
          <w:sz w:val="13"/>
        </w:rPr>
        <w:t>15,16</w:t>
      </w:r>
      <w:r>
        <w:rPr>
          <w:sz w:val="20"/>
        </w:rPr>
        <w:t>,</w:t>
      </w:r>
      <w:r>
        <w:rPr>
          <w:spacing w:val="2"/>
          <w:sz w:val="20"/>
        </w:rPr>
        <w:t> </w:t>
      </w:r>
      <w:r>
        <w:rPr>
          <w:sz w:val="20"/>
        </w:rPr>
        <w:t>HPLC</w:t>
      </w:r>
      <w:r>
        <w:rPr>
          <w:position w:val="5"/>
          <w:sz w:val="13"/>
        </w:rPr>
        <w:t>17</w:t>
      </w:r>
      <w:r>
        <w:rPr>
          <w:sz w:val="20"/>
        </w:rPr>
        <w:t>,</w:t>
      </w:r>
    </w:p>
    <w:p>
      <w:pPr>
        <w:pStyle w:val="BodyText"/>
        <w:spacing w:line="276" w:lineRule="auto" w:before="115"/>
        <w:ind w:left="200" w:right="102"/>
        <w:jc w:val="both"/>
      </w:pPr>
      <w:r>
        <w:rPr/>
        <w:t>HPTLC</w:t>
      </w:r>
      <w:r>
        <w:rPr>
          <w:position w:val="5"/>
          <w:sz w:val="13"/>
        </w:rPr>
        <w:t>17</w:t>
      </w:r>
      <w:r>
        <w:rPr/>
        <w:t>. A literature review reveals that various</w:t>
      </w:r>
      <w:r>
        <w:rPr>
          <w:spacing w:val="1"/>
        </w:rPr>
        <w:t> </w:t>
      </w:r>
      <w:r>
        <w:rPr/>
        <w:t>analytical method but there is unavailable for the</w:t>
      </w:r>
      <w:r>
        <w:rPr>
          <w:spacing w:val="1"/>
        </w:rPr>
        <w:t> </w:t>
      </w:r>
      <w:r>
        <w:rPr/>
        <w:t>simultaneous   </w:t>
      </w:r>
      <w:r>
        <w:rPr>
          <w:spacing w:val="38"/>
        </w:rPr>
        <w:t> </w:t>
      </w:r>
      <w:r>
        <w:rPr/>
        <w:t>estimation   </w:t>
      </w:r>
      <w:r>
        <w:rPr>
          <w:spacing w:val="38"/>
        </w:rPr>
        <w:t> </w:t>
      </w:r>
      <w:r>
        <w:rPr/>
        <w:t>of   </w:t>
      </w:r>
      <w:r>
        <w:rPr>
          <w:spacing w:val="38"/>
        </w:rPr>
        <w:t> </w:t>
      </w:r>
      <w:r>
        <w:rPr/>
        <w:t>Sitagliptin   </w:t>
      </w:r>
      <w:r>
        <w:rPr>
          <w:spacing w:val="38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4" w:space="478"/>
            <w:col w:w="4458"/>
          </w:cols>
        </w:sectPr>
      </w:pPr>
    </w:p>
    <w:p>
      <w:pPr>
        <w:pStyle w:val="BodyText"/>
        <w:spacing w:before="9"/>
      </w:pPr>
      <w:r>
        <w:rPr/>
        <w:pict>
          <v:shape style="position:absolute;margin-left:349.559021pt;margin-top:87.719948pt;width:189.75pt;height:3.5pt;mso-position-horizontal-relative:page;mso-position-vertical-relative:page;z-index:15731712" coordorigin="6991,1754" coordsize="3795,70" path="m10786,1812l6991,1812,6991,1824,10786,1824,10786,1812xm10786,1754l6991,1754,6991,1781,10786,1781,10786,17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155.399948pt;width:189.75pt;height:3.5pt;mso-position-horizontal-relative:page;mso-position-vertical-relative:page;z-index:15732224" coordorigin="6991,3108" coordsize="3795,70" path="m10786,3151l6991,3151,6991,3178,10786,3178,10786,3151xm10786,3108l6991,3108,6991,3120,10786,3120,10786,310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Kavitha</w:t>
      </w:r>
      <w:r>
        <w:rPr>
          <w:spacing w:val="-3"/>
        </w:rPr>
        <w:t> </w:t>
      </w:r>
      <w:r>
        <w:rPr/>
        <w:t>K</w:t>
      </w:r>
      <w:r>
        <w:rPr>
          <w:spacing w:val="-1"/>
        </w:rPr>
        <w:t> </w:t>
      </w:r>
      <w:r>
        <w:rPr/>
        <w:t>Y,</w:t>
      </w:r>
    </w:p>
    <w:p>
      <w:pPr>
        <w:pStyle w:val="BodyText"/>
        <w:ind w:left="200"/>
      </w:pPr>
      <w:r>
        <w:rPr/>
        <w:t>PSG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</w:p>
    <w:p>
      <w:pPr>
        <w:pStyle w:val="BodyText"/>
        <w:ind w:left="200" w:right="4824"/>
      </w:pPr>
      <w:r>
        <w:rPr/>
        <w:t>Peelamedu, Coimbatore, Tamilnadu, India – 641 004.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9">
        <w:r>
          <w:rPr/>
          <w:t>kaviky1978@rediffmail.com</w:t>
        </w:r>
      </w:hyperlink>
    </w:p>
    <w:p>
      <w:pPr>
        <w:spacing w:after="0"/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Simvastatin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UPLC.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validate new analytical methods for simultaneous</w:t>
      </w:r>
      <w:r>
        <w:rPr>
          <w:spacing w:val="1"/>
        </w:rPr>
        <w:t> </w:t>
      </w:r>
      <w:r>
        <w:rPr/>
        <w:t>determination</w:t>
      </w:r>
      <w:r>
        <w:rPr>
          <w:spacing w:val="24"/>
        </w:rPr>
        <w:t> </w:t>
      </w:r>
      <w:r>
        <w:rPr/>
        <w:t>of</w:t>
      </w:r>
      <w:r>
        <w:rPr>
          <w:spacing w:val="26"/>
        </w:rPr>
        <w:t> </w:t>
      </w:r>
      <w:r>
        <w:rPr/>
        <w:t>Sitagliptin</w:t>
      </w:r>
      <w:r>
        <w:rPr>
          <w:spacing w:val="26"/>
        </w:rPr>
        <w:t> </w:t>
      </w:r>
      <w:r>
        <w:rPr/>
        <w:t>and</w:t>
      </w:r>
      <w:r>
        <w:rPr>
          <w:spacing w:val="29"/>
        </w:rPr>
        <w:t> </w:t>
      </w:r>
      <w:r>
        <w:rPr/>
        <w:t>Simvastatin</w:t>
      </w:r>
      <w:r>
        <w:rPr>
          <w:spacing w:val="24"/>
        </w:rPr>
        <w:t> </w:t>
      </w:r>
      <w:r>
        <w:rPr/>
        <w:t>in</w:t>
      </w:r>
    </w:p>
    <w:p>
      <w:pPr>
        <w:pStyle w:val="BodyText"/>
        <w:spacing w:line="276" w:lineRule="auto" w:before="80"/>
        <w:ind w:left="200" w:right="102"/>
        <w:jc w:val="both"/>
      </w:pPr>
      <w:r>
        <w:rPr/>
        <w:br w:type="column"/>
      </w:r>
      <w:r>
        <w:rPr/>
        <w:t>tablet dosage form. This communication forms the</w:t>
      </w:r>
      <w:r>
        <w:rPr>
          <w:spacing w:val="1"/>
        </w:rPr>
        <w:t> </w:t>
      </w:r>
      <w:r>
        <w:rPr/>
        <w:t>first report of a simple, sensitive and reproducible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Sitagliptin and Simvastatin from combined dosage</w:t>
      </w:r>
      <w:r>
        <w:rPr>
          <w:spacing w:val="1"/>
        </w:rPr>
        <w:t> </w:t>
      </w:r>
      <w:r>
        <w:rPr/>
        <w:t>form.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340"/>
          <w:cols w:num="2" w:equalWidth="0">
            <w:col w:w="4394" w:space="478"/>
            <w:col w:w="4458"/>
          </w:cols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543"/>
      </w:pPr>
      <w:r>
        <w:rPr/>
        <w:pict>
          <v:group style="width:414.75pt;height:97.1pt;mso-position-horizontal-relative:char;mso-position-vertical-relative:line" coordorigin="0,0" coordsize="8295,1942">
            <v:shape style="position:absolute;left:0;top:96;width:4280;height:1834" type="#_x0000_t75" stroked="false">
              <v:imagedata r:id="rId12" o:title=""/>
            </v:shape>
            <v:shape style="position:absolute;left:4281;top:0;width:4014;height:1942" type="#_x0000_t75" stroked="false">
              <v:imagedata r:id="rId13" o:title=""/>
            </v:shape>
          </v:group>
        </w:pict>
      </w:r>
      <w:r>
        <w:rPr/>
      </w:r>
    </w:p>
    <w:p>
      <w:pPr>
        <w:pStyle w:val="BodyText"/>
        <w:tabs>
          <w:tab w:pos="3881" w:val="left" w:leader="none"/>
        </w:tabs>
        <w:spacing w:before="21"/>
        <w:ind w:left="94"/>
        <w:jc w:val="center"/>
      </w:pPr>
      <w:r>
        <w:rPr/>
        <w:t>Sitagliptin</w:t>
        <w:tab/>
        <w:t>Simvastatin</w:t>
      </w:r>
    </w:p>
    <w:p>
      <w:pPr>
        <w:pStyle w:val="Heading3"/>
        <w:spacing w:before="41"/>
        <w:ind w:left="98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46"/>
        </w:rPr>
        <w:t> </w:t>
      </w:r>
      <w:r>
        <w:rPr/>
        <w:t>Chemical</w:t>
      </w:r>
      <w:r>
        <w:rPr>
          <w:spacing w:val="-2"/>
        </w:rPr>
        <w:t> </w:t>
      </w:r>
      <w:r>
        <w:rPr/>
        <w:t>structure</w:t>
      </w:r>
    </w:p>
    <w:p>
      <w:pPr>
        <w:pStyle w:val="BodyText"/>
        <w:spacing w:before="9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spacing w:line="278" w:lineRule="auto" w:before="92"/>
        <w:ind w:left="200" w:right="2010" w:firstLine="0"/>
        <w:jc w:val="left"/>
        <w:rPr>
          <w:b/>
          <w:sz w:val="20"/>
        </w:rPr>
      </w:pPr>
      <w:r>
        <w:rPr>
          <w:b/>
          <w:sz w:val="22"/>
        </w:rPr>
        <w:t>Experimental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Materials and methods</w:t>
      </w:r>
      <w:r>
        <w:rPr>
          <w:b/>
          <w:spacing w:val="-53"/>
          <w:sz w:val="22"/>
        </w:rPr>
        <w:t> </w:t>
      </w:r>
      <w:r>
        <w:rPr>
          <w:b/>
          <w:sz w:val="20"/>
        </w:rPr>
        <w:t>Instrumentation</w:t>
      </w:r>
    </w:p>
    <w:p>
      <w:pPr>
        <w:pStyle w:val="BodyText"/>
        <w:spacing w:line="276" w:lineRule="auto"/>
        <w:ind w:left="200" w:right="38"/>
        <w:jc w:val="both"/>
      </w:pPr>
      <w:r>
        <w:rPr/>
        <w:t>The high pressure liquid chromatographic (HPLC)</w:t>
      </w:r>
      <w:r>
        <w:rPr>
          <w:spacing w:val="1"/>
        </w:rPr>
        <w:t> </w:t>
      </w:r>
      <w:r>
        <w:rPr/>
        <w:t>system used was of model SHIMADZU LC-10AD</w:t>
      </w:r>
      <w:r>
        <w:rPr>
          <w:spacing w:val="1"/>
        </w:rPr>
        <w:t> </w:t>
      </w:r>
      <w:r>
        <w:rPr/>
        <w:t>SPDM 10A Binary Gradient System equipped with</w:t>
      </w:r>
      <w:r>
        <w:rPr>
          <w:spacing w:val="-47"/>
        </w:rPr>
        <w:t> </w:t>
      </w:r>
      <w:r>
        <w:rPr/>
        <w:t>Rheodyne injector and PDA detector controlled by</w:t>
      </w:r>
      <w:r>
        <w:rPr>
          <w:spacing w:val="1"/>
        </w:rPr>
        <w:t> </w:t>
      </w:r>
      <w:r>
        <w:rPr/>
        <w:t>LC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(version</w:t>
      </w:r>
      <w:r>
        <w:rPr>
          <w:spacing w:val="1"/>
        </w:rPr>
        <w:t> </w:t>
      </w:r>
      <w:r>
        <w:rPr/>
        <w:t>1.25)</w:t>
      </w:r>
      <w:r>
        <w:rPr>
          <w:spacing w:val="1"/>
        </w:rPr>
        <w:t> </w:t>
      </w:r>
      <w:r>
        <w:rPr/>
        <w:t>software.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column</w:t>
      </w:r>
      <w:r>
        <w:rPr>
          <w:spacing w:val="-47"/>
        </w:rPr>
        <w:t> </w:t>
      </w:r>
      <w:r>
        <w:rPr/>
        <w:t>Enable</w:t>
      </w:r>
      <w:r>
        <w:rPr>
          <w:spacing w:val="1"/>
        </w:rPr>
        <w:t> </w:t>
      </w:r>
      <w:r>
        <w:rPr/>
        <w:t>C-</w:t>
      </w:r>
      <w:r>
        <w:rPr>
          <w:vertAlign w:val="sub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G</w:t>
      </w:r>
      <w:r>
        <w:rPr>
          <w:spacing w:val="1"/>
          <w:vertAlign w:val="baseline"/>
        </w:rPr>
        <w:t> </w:t>
      </w:r>
      <w:r>
        <w:rPr>
          <w:vertAlign w:val="baseline"/>
        </w:rPr>
        <w:t>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(250mmx</w:t>
      </w:r>
      <w:r>
        <w:rPr>
          <w:spacing w:val="50"/>
          <w:vertAlign w:val="baseline"/>
        </w:rPr>
        <w:t> </w:t>
      </w:r>
      <w:r>
        <w:rPr>
          <w:vertAlign w:val="baseline"/>
        </w:rPr>
        <w:t>4.6mm,</w:t>
      </w:r>
      <w:r>
        <w:rPr>
          <w:spacing w:val="50"/>
          <w:vertAlign w:val="baseline"/>
        </w:rPr>
        <w:t> </w:t>
      </w:r>
      <w:r>
        <w:rPr>
          <w:vertAlign w:val="baseline"/>
        </w:rPr>
        <w:t>5μm)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stationary</w:t>
      </w:r>
      <w:r>
        <w:rPr>
          <w:spacing w:val="1"/>
          <w:vertAlign w:val="baseline"/>
        </w:rPr>
        <w:t> </w:t>
      </w:r>
      <w:r>
        <w:rPr>
          <w:vertAlign w:val="baseline"/>
        </w:rPr>
        <w:t>phase.UV-Visible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Shimadzu,</w:t>
      </w:r>
      <w:r>
        <w:rPr>
          <w:spacing w:val="1"/>
          <w:vertAlign w:val="baseline"/>
        </w:rPr>
        <w:t> </w:t>
      </w:r>
      <w:r>
        <w:rPr>
          <w:vertAlign w:val="baseline"/>
        </w:rPr>
        <w:t>Model-</w:t>
      </w:r>
      <w:r>
        <w:rPr>
          <w:spacing w:val="1"/>
          <w:vertAlign w:val="baseline"/>
        </w:rPr>
        <w:t> </w:t>
      </w:r>
      <w:r>
        <w:rPr>
          <w:vertAlign w:val="baseline"/>
        </w:rPr>
        <w:t>1650.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UPLC</w:t>
      </w:r>
      <w:r>
        <w:rPr>
          <w:spacing w:val="1"/>
          <w:vertAlign w:val="baseline"/>
        </w:rPr>
        <w:t> </w:t>
      </w:r>
      <w:r>
        <w:rPr>
          <w:vertAlign w:val="baseline"/>
        </w:rPr>
        <w:t>instrument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waters</w:t>
      </w:r>
      <w:r>
        <w:rPr>
          <w:spacing w:val="1"/>
          <w:vertAlign w:val="baseline"/>
        </w:rPr>
        <w:t> </w:t>
      </w:r>
      <w:r>
        <w:rPr>
          <w:vertAlign w:val="baseline"/>
        </w:rPr>
        <w:t>Acquity system. Empower Software was used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acquisition.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Sartorius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-47"/>
          <w:vertAlign w:val="baseline"/>
        </w:rPr>
        <w:t> </w:t>
      </w:r>
      <w:r>
        <w:rPr>
          <w:vertAlign w:val="baseline"/>
        </w:rPr>
        <w:t>balance,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ultra</w:t>
      </w:r>
      <w:r>
        <w:rPr>
          <w:spacing w:val="1"/>
          <w:vertAlign w:val="baseline"/>
        </w:rPr>
        <w:t> </w:t>
      </w:r>
      <w:r>
        <w:rPr>
          <w:vertAlign w:val="baseline"/>
        </w:rPr>
        <w:t>soniccleancer,</w:t>
      </w:r>
      <w:r>
        <w:rPr>
          <w:spacing w:val="1"/>
          <w:vertAlign w:val="baseline"/>
        </w:rPr>
        <w:t> </w:t>
      </w:r>
      <w:r>
        <w:rPr>
          <w:vertAlign w:val="baseline"/>
        </w:rPr>
        <w:t>pH</w:t>
      </w:r>
      <w:r>
        <w:rPr>
          <w:spacing w:val="1"/>
          <w:vertAlign w:val="baseline"/>
        </w:rPr>
        <w:t> </w:t>
      </w:r>
      <w:r>
        <w:rPr>
          <w:vertAlign w:val="baseline"/>
        </w:rPr>
        <w:t>meter</w:t>
      </w:r>
      <w:r>
        <w:rPr>
          <w:spacing w:val="1"/>
          <w:vertAlign w:val="baseline"/>
        </w:rPr>
        <w:t> </w:t>
      </w:r>
      <w:r>
        <w:rPr>
          <w:vertAlign w:val="baseline"/>
        </w:rPr>
        <w:t>L1610ELICO,</w:t>
      </w:r>
      <w:r>
        <w:rPr>
          <w:spacing w:val="1"/>
          <w:vertAlign w:val="baseline"/>
        </w:rPr>
        <w:t> </w:t>
      </w:r>
      <w:r>
        <w:rPr>
          <w:vertAlign w:val="baseline"/>
        </w:rPr>
        <w:t>micropipettes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micro-pore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assembly</w:t>
      </w:r>
      <w:r>
        <w:rPr>
          <w:spacing w:val="-5"/>
          <w:vertAlign w:val="baseline"/>
        </w:rPr>
        <w:t> </w:t>
      </w:r>
      <w:r>
        <w:rPr>
          <w:vertAlign w:val="baseline"/>
        </w:rPr>
        <w:t>etc</w:t>
      </w:r>
      <w:r>
        <w:rPr>
          <w:spacing w:val="1"/>
          <w:vertAlign w:val="baseline"/>
        </w:rPr>
        <w:t> </w:t>
      </w:r>
      <w:r>
        <w:rPr>
          <w:vertAlign w:val="baseline"/>
        </w:rPr>
        <w:t>were also used.</w:t>
      </w:r>
    </w:p>
    <w:p>
      <w:pPr>
        <w:pStyle w:val="BodyText"/>
        <w:spacing w:before="7"/>
        <w:rPr>
          <w:sz w:val="22"/>
        </w:rPr>
      </w:pPr>
    </w:p>
    <w:p>
      <w:pPr>
        <w:pStyle w:val="Heading3"/>
      </w:pPr>
      <w:r>
        <w:rPr/>
        <w:t>Materials</w:t>
      </w:r>
    </w:p>
    <w:p>
      <w:pPr>
        <w:pStyle w:val="BodyText"/>
        <w:spacing w:line="276" w:lineRule="auto" w:before="29"/>
        <w:ind w:left="200" w:right="41"/>
        <w:jc w:val="both"/>
      </w:pPr>
      <w:r>
        <w:rPr/>
        <w:t>Sitagliptin phosphateand Simvastatin API were got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reputed</w:t>
      </w:r>
      <w:r>
        <w:rPr>
          <w:spacing w:val="1"/>
        </w:rPr>
        <w:t> </w:t>
      </w:r>
      <w:r>
        <w:rPr/>
        <w:t>pharmaceuticals.Methanol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grade,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Ammonium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orthophosphate,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-47"/>
        </w:rPr>
        <w:t> </w:t>
      </w:r>
      <w:r>
        <w:rPr/>
        <w:t>(HPLC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ortho</w:t>
      </w:r>
      <w:r>
        <w:rPr>
          <w:spacing w:val="1"/>
        </w:rPr>
        <w:t> </w:t>
      </w:r>
      <w:r>
        <w:rPr/>
        <w:t>phosphoric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(GR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purchased from</w:t>
      </w:r>
      <w:r>
        <w:rPr>
          <w:spacing w:val="-5"/>
        </w:rPr>
        <w:t> </w:t>
      </w:r>
      <w:r>
        <w:rPr/>
        <w:t>the</w:t>
      </w:r>
      <w:r>
        <w:rPr>
          <w:spacing w:val="5"/>
        </w:rPr>
        <w:t> </w:t>
      </w:r>
      <w:r>
        <w:rPr/>
        <w:t>market.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1811"/>
        <w:jc w:val="both"/>
      </w:pPr>
      <w:r>
        <w:rPr/>
        <w:t>Methods Analytical</w:t>
      </w:r>
      <w:r>
        <w:rPr>
          <w:spacing w:val="1"/>
        </w:rPr>
        <w:t> </w:t>
      </w:r>
      <w:r>
        <w:rPr/>
        <w:t>Chromatographic</w:t>
      </w:r>
      <w:r>
        <w:rPr>
          <w:spacing w:val="-12"/>
        </w:rPr>
        <w:t> </w:t>
      </w:r>
      <w:r>
        <w:rPr/>
        <w:t>condition</w:t>
      </w:r>
    </w:p>
    <w:p>
      <w:pPr>
        <w:pStyle w:val="BodyText"/>
        <w:spacing w:line="276" w:lineRule="auto"/>
        <w:ind w:left="200" w:right="39"/>
        <w:jc w:val="both"/>
      </w:pPr>
      <w:r>
        <w:rPr/>
        <w:t>The chromatographic separation was achieved on a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vertAlign w:val="baseline"/>
        </w:rPr>
        <w:t> column (2.1 x50mm, 1.7μm particle size).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consisted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ratio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30:70</w:t>
      </w:r>
      <w:r>
        <w:rPr>
          <w:spacing w:val="1"/>
          <w:vertAlign w:val="baseline"/>
        </w:rPr>
        <w:t> </w:t>
      </w:r>
      <w:r>
        <w:rPr>
          <w:vertAlign w:val="baseline"/>
        </w:rPr>
        <w:t>(v/v)</w:t>
      </w:r>
      <w:r>
        <w:rPr>
          <w:spacing w:val="1"/>
          <w:vertAlign w:val="baseline"/>
        </w:rPr>
        <w:t> </w:t>
      </w:r>
      <w:r>
        <w:rPr>
          <w:vertAlign w:val="baseline"/>
        </w:rPr>
        <w:t>pH</w:t>
      </w:r>
      <w:r>
        <w:rPr>
          <w:spacing w:val="1"/>
          <w:vertAlign w:val="baseline"/>
        </w:rPr>
        <w:t> </w:t>
      </w:r>
      <w:r>
        <w:rPr>
          <w:vertAlign w:val="baseline"/>
        </w:rPr>
        <w:t>4.0</w:t>
      </w:r>
      <w:r>
        <w:rPr>
          <w:spacing w:val="1"/>
          <w:vertAlign w:val="baseline"/>
        </w:rPr>
        <w:t> </w:t>
      </w:r>
      <w:r>
        <w:rPr>
          <w:vertAlign w:val="baseline"/>
        </w:rPr>
        <w:t>adjusted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0.1%</w:t>
      </w:r>
      <w:r>
        <w:rPr>
          <w:spacing w:val="1"/>
          <w:vertAlign w:val="baseline"/>
        </w:rPr>
        <w:t> </w:t>
      </w:r>
      <w:r>
        <w:rPr>
          <w:vertAlign w:val="baseline"/>
        </w:rPr>
        <w:t>orthophosphoric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0.22</w:t>
      </w:r>
      <w:r>
        <w:rPr>
          <w:spacing w:val="1"/>
          <w:vertAlign w:val="baseline"/>
        </w:rPr>
        <w:t> </w:t>
      </w:r>
      <w:r>
        <w:rPr>
          <w:vertAlign w:val="baseline"/>
        </w:rPr>
        <w:t>µm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</w:t>
      </w:r>
      <w:r>
        <w:rPr>
          <w:spacing w:val="1"/>
          <w:vertAlign w:val="baseline"/>
        </w:rPr>
        <w:t> </w:t>
      </w:r>
      <w:r>
        <w:rPr>
          <w:vertAlign w:val="baseline"/>
        </w:rPr>
        <w:t>before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degassed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ultrasonic</w:t>
      </w:r>
      <w:r>
        <w:rPr>
          <w:spacing w:val="-3"/>
          <w:vertAlign w:val="baseline"/>
        </w:rPr>
        <w:t> </w:t>
      </w:r>
      <w:r>
        <w:rPr>
          <w:vertAlign w:val="baseline"/>
        </w:rPr>
        <w:t>bath.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flow</w:t>
      </w:r>
      <w:r>
        <w:rPr>
          <w:spacing w:val="-5"/>
          <w:vertAlign w:val="baseline"/>
        </w:rPr>
        <w:t> </w:t>
      </w:r>
      <w:r>
        <w:rPr>
          <w:vertAlign w:val="baseline"/>
        </w:rPr>
        <w:t>rate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mobile</w:t>
      </w:r>
      <w:r>
        <w:rPr>
          <w:spacing w:val="-2"/>
          <w:vertAlign w:val="baseline"/>
        </w:rPr>
        <w:t> </w:t>
      </w:r>
      <w:r>
        <w:rPr>
          <w:vertAlign w:val="baseline"/>
        </w:rPr>
        <w:t>phase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05"/>
        <w:jc w:val="both"/>
      </w:pPr>
      <w:r>
        <w:rPr/>
        <w:t>adjusted to 0.35ml/min and the injection volume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5µl.</w:t>
      </w:r>
      <w:r>
        <w:rPr>
          <w:spacing w:val="-1"/>
        </w:rPr>
        <w:t> </w:t>
      </w:r>
      <w:r>
        <w:rPr/>
        <w:t>Detection was</w:t>
      </w:r>
      <w:r>
        <w:rPr>
          <w:spacing w:val="-2"/>
        </w:rPr>
        <w:t> </w:t>
      </w:r>
      <w:r>
        <w:rPr/>
        <w:t>performed at</w:t>
      </w:r>
      <w:r>
        <w:rPr>
          <w:spacing w:val="-1"/>
        </w:rPr>
        <w:t> </w:t>
      </w:r>
      <w:r>
        <w:rPr/>
        <w:t>236</w:t>
      </w:r>
      <w:r>
        <w:rPr>
          <w:spacing w:val="-1"/>
        </w:rPr>
        <w:t> </w:t>
      </w:r>
      <w:r>
        <w:rPr/>
        <w:t>nm.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Standard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sample</w:t>
      </w:r>
      <w:r>
        <w:rPr>
          <w:spacing w:val="-2"/>
        </w:rPr>
        <w:t> </w:t>
      </w:r>
      <w:r>
        <w:rPr/>
        <w:t>preparation</w:t>
      </w:r>
    </w:p>
    <w:p>
      <w:pPr>
        <w:pStyle w:val="BodyText"/>
        <w:spacing w:line="276" w:lineRule="auto" w:before="29"/>
        <w:ind w:left="200" w:right="100"/>
        <w:jc w:val="both"/>
      </w:pP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simvastatin in 100ml of mobile phase and 4 ml of</w:t>
      </w:r>
      <w:r>
        <w:rPr>
          <w:spacing w:val="1"/>
        </w:rPr>
        <w:t> </w:t>
      </w:r>
      <w:r>
        <w:rPr/>
        <w:t>the above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100ml</w:t>
      </w:r>
      <w:r>
        <w:rPr>
          <w:spacing w:val="1"/>
        </w:rPr>
        <w:t> </w:t>
      </w:r>
      <w:r>
        <w:rPr/>
        <w:t>with the same mobile phase</w:t>
      </w:r>
      <w:r>
        <w:rPr>
          <w:spacing w:val="1"/>
        </w:rPr>
        <w:t> </w:t>
      </w:r>
      <w:r>
        <w:rPr/>
        <w:t>to get 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simvastatin</w:t>
      </w:r>
      <w:r>
        <w:rPr>
          <w:spacing w:val="48"/>
        </w:rPr>
        <w:t> </w:t>
      </w:r>
      <w:r>
        <w:rPr/>
        <w:t>respectively.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101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crushed.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 equivalent to 100mg of sitagliptin and 10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simvastatin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 into clean, dry 100ml volumetric flask.</w:t>
      </w:r>
      <w:r>
        <w:rPr>
          <w:spacing w:val="1"/>
        </w:rPr>
        <w:t> </w:t>
      </w:r>
      <w:r>
        <w:rPr/>
        <w:t>The powder was first dissolved in few ml of mobile</w:t>
      </w:r>
      <w:r>
        <w:rPr>
          <w:spacing w:val="-47"/>
        </w:rPr>
        <w:t> </w:t>
      </w:r>
      <w:r>
        <w:rPr/>
        <w:t>phase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whatmann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1000µg/ml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sitagliptin and simvastatin respectively. From the</w:t>
      </w:r>
      <w:r>
        <w:rPr>
          <w:spacing w:val="1"/>
        </w:rPr>
        <w:t> </w:t>
      </w:r>
      <w:r>
        <w:rPr/>
        <w:t>above stock solution , 4ml were transferred in to a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upto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 of 100μg/ml for sitagliptin 10μg/ml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simvastatin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sample solutions were filtered through a membrane</w:t>
      </w:r>
      <w:r>
        <w:rPr>
          <w:spacing w:val="-47"/>
        </w:rPr>
        <w:t> </w:t>
      </w:r>
      <w:r>
        <w:rPr/>
        <w:t>filter.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Selection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Wavelength</w:t>
      </w:r>
    </w:p>
    <w:p>
      <w:pPr>
        <w:pStyle w:val="BodyText"/>
        <w:spacing w:line="276" w:lineRule="auto" w:before="30"/>
        <w:ind w:left="200" w:right="101"/>
        <w:jc w:val="both"/>
      </w:pPr>
      <w:r>
        <w:rPr/>
        <w:t>The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sitagliptin is 248nm and simvastatin</w:t>
      </w:r>
      <w:r>
        <w:rPr>
          <w:spacing w:val="1"/>
        </w:rPr>
        <w:t> </w:t>
      </w:r>
      <w:r>
        <w:rPr/>
        <w:t>is 230nm. 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wavelength 236nm has been</w:t>
      </w:r>
      <w:r>
        <w:rPr>
          <w:spacing w:val="1"/>
        </w:rPr>
        <w:t> </w:t>
      </w:r>
      <w:r>
        <w:rPr/>
        <w:t>selected for</w:t>
      </w:r>
      <w:r>
        <w:rPr>
          <w:spacing w:val="1"/>
        </w:rPr>
        <w:t> </w:t>
      </w:r>
      <w:r>
        <w:rPr/>
        <w:t>estimation of sitagliptin and simvastatin  </w:t>
      </w:r>
      <w:r>
        <w:rPr>
          <w:spacing w:val="1"/>
        </w:rPr>
        <w:t> </w:t>
      </w:r>
      <w:r>
        <w:rPr/>
        <w:t>as both</w:t>
      </w:r>
      <w:r>
        <w:rPr>
          <w:spacing w:val="1"/>
        </w:rPr>
        <w:t> </w:t>
      </w:r>
      <w:r>
        <w:rPr/>
        <w:t>the peaks have the significant response. Overlay</w:t>
      </w:r>
      <w:r>
        <w:rPr>
          <w:spacing w:val="1"/>
        </w:rPr>
        <w:t> </w:t>
      </w:r>
      <w:r>
        <w:rPr/>
        <w:t>spectrum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sitagliptin</w:t>
      </w:r>
      <w:r>
        <w:rPr>
          <w:spacing w:val="-1"/>
        </w:rPr>
        <w:t> </w:t>
      </w:r>
      <w:r>
        <w:rPr/>
        <w:t>and simvastatin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Fig</w:t>
      </w:r>
      <w:r>
        <w:rPr>
          <w:spacing w:val="-2"/>
        </w:rPr>
        <w:t> </w:t>
      </w:r>
      <w:r>
        <w:rPr/>
        <w:t>2.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4" w:space="478"/>
            <w:col w:w="445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720"/>
      </w:pPr>
      <w:r>
        <w:rPr/>
        <w:drawing>
          <wp:inline distT="0" distB="0" distL="0" distR="0">
            <wp:extent cx="5067300" cy="1981200"/>
            <wp:effectExtent l="0" t="0" r="0" b="0"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9"/>
        <w:ind w:left="98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Overlay</w:t>
      </w:r>
      <w:r>
        <w:rPr>
          <w:spacing w:val="-1"/>
        </w:rPr>
        <w:t> </w:t>
      </w:r>
      <w:r>
        <w:rPr/>
        <w:t>Spectrum</w:t>
      </w:r>
      <w:r>
        <w:rPr>
          <w:spacing w:val="-5"/>
        </w:rPr>
        <w:t> </w:t>
      </w:r>
      <w:r>
        <w:rPr/>
        <w:t>of</w:t>
      </w:r>
      <w:r>
        <w:rPr>
          <w:spacing w:val="46"/>
        </w:rPr>
        <w:t> </w:t>
      </w:r>
      <w:r>
        <w:rPr/>
        <w:t>Sitagliptin</w:t>
      </w:r>
      <w:r>
        <w:rPr>
          <w:spacing w:val="45"/>
        </w:rPr>
        <w:t> </w:t>
      </w:r>
      <w:r>
        <w:rPr/>
        <w:t>and</w:t>
      </w:r>
      <w:r>
        <w:rPr>
          <w:spacing w:val="46"/>
        </w:rPr>
        <w:t> </w:t>
      </w:r>
      <w:r>
        <w:rPr/>
        <w:t>Simvastatin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headerReference w:type="default" r:id="rId14"/>
          <w:headerReference w:type="even" r:id="rId15"/>
          <w:pgSz w:w="11910" w:h="16840"/>
          <w:pgMar w:header="722" w:footer="748" w:top="1340" w:bottom="940" w:left="1240" w:right="1340"/>
          <w:pgNumType w:start="55"/>
        </w:sectPr>
      </w:pPr>
    </w:p>
    <w:p>
      <w:pPr>
        <w:spacing w:line="276" w:lineRule="auto" w:before="91"/>
        <w:ind w:left="200" w:right="2069" w:firstLine="0"/>
        <w:jc w:val="left"/>
        <w:rPr>
          <w:b/>
          <w:i/>
          <w:sz w:val="20"/>
        </w:rPr>
      </w:pPr>
      <w:r>
        <w:rPr>
          <w:b/>
          <w:sz w:val="22"/>
        </w:rPr>
        <w:t>Results and discussion</w:t>
      </w:r>
      <w:r>
        <w:rPr>
          <w:b/>
          <w:spacing w:val="-52"/>
          <w:sz w:val="22"/>
        </w:rPr>
        <w:t> </w:t>
      </w:r>
      <w:r>
        <w:rPr>
          <w:b/>
          <w:sz w:val="20"/>
        </w:rPr>
        <w:t>Method development</w:t>
      </w:r>
      <w:r>
        <w:rPr>
          <w:b/>
          <w:spacing w:val="1"/>
          <w:sz w:val="20"/>
        </w:rPr>
        <w:t> </w:t>
      </w:r>
      <w:r>
        <w:rPr>
          <w:b/>
          <w:i/>
          <w:sz w:val="20"/>
        </w:rPr>
        <w:t>Development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trial-1:</w:t>
      </w:r>
    </w:p>
    <w:p>
      <w:pPr>
        <w:pStyle w:val="BodyText"/>
        <w:spacing w:line="273" w:lineRule="auto"/>
        <w:ind w:left="200" w:right="38"/>
        <w:jc w:val="both"/>
      </w:pPr>
      <w:r>
        <w:rPr/>
        <w:t>When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×</w:t>
      </w:r>
      <w:r>
        <w:rPr>
          <w:spacing w:val="1"/>
        </w:rPr>
        <w:t> </w:t>
      </w:r>
      <w:r>
        <w:rPr/>
        <w:t>4.6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i.d.,</w:t>
      </w:r>
      <w:r>
        <w:rPr>
          <w:spacing w:val="1"/>
        </w:rPr>
        <w:t> </w:t>
      </w:r>
      <w:r>
        <w:rPr/>
        <w:t>5</w:t>
      </w:r>
      <w:r>
        <w:rPr>
          <w:position w:val="1"/>
        </w:rPr>
        <w:t>μm</w:t>
      </w:r>
      <w:r>
        <w:rPr>
          <w:spacing w:val="1"/>
          <w:position w:val="1"/>
        </w:rPr>
        <w:t> </w:t>
      </w:r>
      <w:r>
        <w:rPr/>
        <w:t>Phenomenex Gemini C18 column with the isocratic</w:t>
      </w:r>
      <w:r>
        <w:rPr>
          <w:spacing w:val="-47"/>
        </w:rPr>
        <w:t> </w:t>
      </w:r>
      <w:r>
        <w:rPr/>
        <w:t>mobile phase of acetonitrile and water (70:30 v/v)</w:t>
      </w:r>
      <w:r>
        <w:rPr>
          <w:spacing w:val="1"/>
        </w:rPr>
        <w:t> </w:t>
      </w:r>
      <w:r>
        <w:rPr/>
        <w:t>pH adjusted to 2.5 at a flow rate of 1.0 ml/min, but</w:t>
      </w:r>
      <w:r>
        <w:rPr>
          <w:spacing w:val="1"/>
        </w:rPr>
        <w:t> </w:t>
      </w:r>
      <w:r>
        <w:rPr/>
        <w:t>poor resolution between sitagliptin and simvastatin</w:t>
      </w:r>
      <w:r>
        <w:rPr>
          <w:spacing w:val="1"/>
        </w:rPr>
        <w:t> </w:t>
      </w:r>
      <w:r>
        <w:rPr/>
        <w:t>were</w:t>
      </w:r>
      <w:r>
        <w:rPr>
          <w:spacing w:val="49"/>
        </w:rPr>
        <w:t> </w:t>
      </w:r>
      <w:r>
        <w:rPr/>
        <w:t>observed</w:t>
      </w:r>
      <w:r>
        <w:rPr>
          <w:spacing w:val="1"/>
        </w:rPr>
        <w:t> </w:t>
      </w:r>
      <w:r>
        <w:rPr/>
        <w:t>.</w:t>
      </w:r>
    </w:p>
    <w:p>
      <w:pPr>
        <w:pStyle w:val="BodyText"/>
        <w:spacing w:before="7"/>
        <w:rPr>
          <w:sz w:val="23"/>
        </w:rPr>
      </w:pPr>
    </w:p>
    <w:p>
      <w:pPr>
        <w:pStyle w:val="Heading4"/>
      </w:pPr>
      <w:r>
        <w:rPr/>
        <w:t>Development</w:t>
      </w:r>
      <w:r>
        <w:rPr>
          <w:spacing w:val="-4"/>
        </w:rPr>
        <w:t> </w:t>
      </w:r>
      <w:r>
        <w:rPr/>
        <w:t>trial-2:</w:t>
      </w:r>
    </w:p>
    <w:p>
      <w:pPr>
        <w:pStyle w:val="BodyText"/>
        <w:spacing w:line="273" w:lineRule="auto" w:before="29"/>
        <w:ind w:left="200" w:right="38"/>
        <w:jc w:val="both"/>
      </w:pPr>
      <w:r>
        <w:rPr/>
        <w:t>When chromatography was carried out at ambient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×</w:t>
      </w:r>
      <w:r>
        <w:rPr>
          <w:spacing w:val="1"/>
        </w:rPr>
        <w:t> </w:t>
      </w:r>
      <w:r>
        <w:rPr/>
        <w:t>4.6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i.d.,</w:t>
      </w:r>
      <w:r>
        <w:rPr>
          <w:spacing w:val="1"/>
        </w:rPr>
        <w:t> </w:t>
      </w:r>
      <w:r>
        <w:rPr/>
        <w:t>5</w:t>
      </w:r>
      <w:r>
        <w:rPr>
          <w:position w:val="2"/>
        </w:rPr>
        <w:t>μm</w:t>
      </w:r>
      <w:r>
        <w:rPr>
          <w:spacing w:val="1"/>
          <w:position w:val="2"/>
        </w:rPr>
        <w:t> </w:t>
      </w:r>
      <w:r>
        <w:rPr/>
        <w:t>Phenomenex Gemini C18 column with the isocratic</w:t>
      </w:r>
      <w:r>
        <w:rPr>
          <w:spacing w:val="-47"/>
        </w:rPr>
        <w:t> </w:t>
      </w:r>
      <w:r>
        <w:rPr/>
        <w:t>mobile phase of acetonitrile and water (70:30 v/v,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3.5)</w:t>
      </w:r>
      <w:r>
        <w:rPr>
          <w:spacing w:val="1"/>
        </w:rPr>
        <w:t> </w:t>
      </w:r>
      <w:r>
        <w:rPr/>
        <w:t>at a</w:t>
      </w:r>
      <w:r>
        <w:rPr>
          <w:spacing w:val="1"/>
        </w:rPr>
        <w:t> </w:t>
      </w:r>
      <w:r>
        <w:rPr/>
        <w:t>flow rate</w:t>
      </w:r>
      <w:r>
        <w:rPr>
          <w:spacing w:val="1"/>
        </w:rPr>
        <w:t> </w:t>
      </w:r>
      <w:r>
        <w:rPr/>
        <w:t>of 1.0 ml/min,</w:t>
      </w:r>
      <w:r>
        <w:rPr>
          <w:spacing w:val="1"/>
        </w:rPr>
        <w:t> </w:t>
      </w:r>
      <w:r>
        <w:rPr/>
        <w:t>late</w:t>
      </w:r>
      <w:r>
        <w:rPr>
          <w:spacing w:val="50"/>
        </w:rPr>
        <w:t> </w:t>
      </w:r>
      <w:r>
        <w:rPr/>
        <w:t>elution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simvastatin were found.</w:t>
      </w:r>
    </w:p>
    <w:p>
      <w:pPr>
        <w:pStyle w:val="BodyText"/>
        <w:spacing w:before="2"/>
        <w:rPr>
          <w:sz w:val="23"/>
        </w:rPr>
      </w:pPr>
    </w:p>
    <w:p>
      <w:pPr>
        <w:pStyle w:val="Heading4"/>
        <w:spacing w:before="0"/>
      </w:pPr>
      <w:r>
        <w:rPr/>
        <w:t>Development</w:t>
      </w:r>
      <w:r>
        <w:rPr>
          <w:spacing w:val="-4"/>
        </w:rPr>
        <w:t> </w:t>
      </w:r>
      <w:r>
        <w:rPr/>
        <w:t>trial-3:</w:t>
      </w:r>
    </w:p>
    <w:p>
      <w:pPr>
        <w:pStyle w:val="BodyText"/>
        <w:spacing w:line="273" w:lineRule="auto" w:before="29"/>
        <w:ind w:left="200" w:right="38"/>
        <w:jc w:val="both"/>
      </w:pPr>
      <w:r>
        <w:rPr/>
        <w:t>When chromatography was carried out at ambient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×</w:t>
      </w:r>
      <w:r>
        <w:rPr>
          <w:spacing w:val="1"/>
        </w:rPr>
        <w:t> </w:t>
      </w:r>
      <w:r>
        <w:rPr/>
        <w:t>4.6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i.d.,</w:t>
      </w:r>
      <w:r>
        <w:rPr>
          <w:spacing w:val="1"/>
        </w:rPr>
        <w:t> </w:t>
      </w:r>
      <w:r>
        <w:rPr/>
        <w:t>5</w:t>
      </w:r>
      <w:r>
        <w:rPr>
          <w:position w:val="2"/>
        </w:rPr>
        <w:t>μm</w:t>
      </w:r>
      <w:r>
        <w:rPr>
          <w:spacing w:val="1"/>
          <w:position w:val="2"/>
        </w:rPr>
        <w:t> </w:t>
      </w:r>
      <w:r>
        <w:rPr/>
        <w:t>Phenomenex Gemini C18 column with the isocratic</w:t>
      </w:r>
      <w:r>
        <w:rPr>
          <w:spacing w:val="-47"/>
        </w:rPr>
        <w:t> </w:t>
      </w:r>
      <w:r>
        <w:rPr/>
        <w:t>mobile phase of acetonitrile and water (70:30 v/v,</w:t>
      </w:r>
      <w:r>
        <w:rPr>
          <w:spacing w:val="1"/>
        </w:rPr>
        <w:t> </w:t>
      </w:r>
      <w:r>
        <w:rPr/>
        <w:t>pH 4.0) at a flow rate of 1.0 ml/min, a satisfactory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achieved</w:t>
      </w:r>
      <w:r>
        <w:rPr>
          <w:spacing w:val="50"/>
        </w:rPr>
        <w:t> </w:t>
      </w:r>
      <w:r>
        <w:rPr/>
        <w:t>with</w:t>
      </w:r>
      <w:r>
        <w:rPr>
          <w:spacing w:val="1"/>
        </w:rPr>
        <w:t> </w:t>
      </w:r>
      <w:r>
        <w:rPr/>
        <w:t>good resolution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minimal tailing.</w:t>
      </w:r>
    </w:p>
    <w:p>
      <w:pPr>
        <w:pStyle w:val="BodyText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4"/>
      </w:pPr>
      <w:r>
        <w:rPr/>
        <w:t>Method</w:t>
      </w:r>
      <w:r>
        <w:rPr>
          <w:spacing w:val="-3"/>
        </w:rPr>
        <w:t> </w:t>
      </w:r>
      <w:r>
        <w:rPr/>
        <w:t>transfer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UPLC:</w:t>
      </w:r>
    </w:p>
    <w:p>
      <w:pPr>
        <w:pStyle w:val="BodyText"/>
        <w:spacing w:line="276" w:lineRule="auto" w:before="29"/>
        <w:ind w:left="200" w:right="104"/>
        <w:jc w:val="both"/>
      </w:pPr>
      <w:r>
        <w:rPr/>
        <w:t>Our aim was to develop a rapid, sensitive, simple</w:t>
      </w:r>
      <w:r>
        <w:rPr>
          <w:spacing w:val="1"/>
        </w:rPr>
        <w:t> </w:t>
      </w:r>
      <w:r>
        <w:rPr/>
        <w:t>and reliable UPLC method which can be estimated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Hence,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transferred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UPLC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chart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calculator.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23"/>
        </w:rPr>
        <w:t> </w:t>
      </w:r>
      <w:r>
        <w:rPr/>
        <w:t>was</w:t>
      </w:r>
      <w:r>
        <w:rPr>
          <w:spacing w:val="19"/>
        </w:rPr>
        <w:t> </w:t>
      </w:r>
      <w:r>
        <w:rPr/>
        <w:t>achieved</w:t>
      </w:r>
      <w:r>
        <w:rPr>
          <w:spacing w:val="21"/>
        </w:rPr>
        <w:t> </w:t>
      </w:r>
      <w:r>
        <w:rPr/>
        <w:t>on</w:t>
      </w:r>
      <w:r>
        <w:rPr>
          <w:spacing w:val="18"/>
        </w:rPr>
        <w:t> </w:t>
      </w:r>
      <w:r>
        <w:rPr/>
        <w:t>a</w:t>
      </w:r>
      <w:r>
        <w:rPr>
          <w:spacing w:val="23"/>
        </w:rPr>
        <w:t> </w:t>
      </w:r>
      <w:r>
        <w:rPr/>
        <w:t>Acquity</w:t>
      </w:r>
      <w:r>
        <w:rPr>
          <w:spacing w:val="18"/>
        </w:rPr>
        <w:t> </w:t>
      </w:r>
      <w:r>
        <w:rPr/>
        <w:t>BEH</w:t>
      </w:r>
      <w:r>
        <w:rPr>
          <w:spacing w:val="19"/>
        </w:rPr>
        <w:t> </w:t>
      </w:r>
      <w:r>
        <w:rPr/>
        <w:t>C18</w:t>
      </w:r>
      <w:r>
        <w:rPr>
          <w:spacing w:val="21"/>
        </w:rPr>
        <w:t> </w:t>
      </w:r>
      <w:r>
        <w:rPr/>
        <w:t>(50</w:t>
      </w:r>
      <w:r>
        <w:rPr>
          <w:spacing w:val="20"/>
        </w:rPr>
        <w:t> </w:t>
      </w:r>
      <w:r>
        <w:rPr/>
        <w:t>x</w:t>
      </w:r>
    </w:p>
    <w:p>
      <w:pPr>
        <w:pStyle w:val="BodyText"/>
        <w:spacing w:line="276" w:lineRule="auto"/>
        <w:ind w:left="200" w:right="99"/>
        <w:jc w:val="both"/>
      </w:pPr>
      <w:r>
        <w:rPr/>
        <w:t>2.1</w:t>
      </w:r>
      <w:r>
        <w:rPr>
          <w:spacing w:val="1"/>
        </w:rPr>
        <w:t> </w:t>
      </w:r>
      <w:r>
        <w:rPr/>
        <w:t>mm,1.7</w:t>
      </w:r>
      <w:r>
        <w:rPr>
          <w:spacing w:val="1"/>
        </w:rPr>
        <w:t> </w:t>
      </w:r>
      <w:r>
        <w:rPr/>
        <w:t>µm)column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acetonitrile and water (70:30 v/v, pH 4.0) at a flow</w:t>
      </w:r>
      <w:r>
        <w:rPr>
          <w:spacing w:val="1"/>
        </w:rPr>
        <w:t> </w:t>
      </w:r>
      <w:r>
        <w:rPr/>
        <w:t>rate of 0.35 ml/min. Quantification was achieved</w:t>
      </w:r>
      <w:r>
        <w:rPr>
          <w:spacing w:val="1"/>
        </w:rPr>
        <w:t> </w:t>
      </w:r>
      <w:r>
        <w:rPr/>
        <w:t>with PDA detection at 236nm based on the peak</w:t>
      </w:r>
      <w:r>
        <w:rPr>
          <w:spacing w:val="1"/>
        </w:rPr>
        <w:t> </w:t>
      </w:r>
      <w:r>
        <w:rPr/>
        <w:t>area. Better resolution of the peaks with clear base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simvastatin were eluted at 0.82 min and 1.80min</w:t>
      </w:r>
      <w:r>
        <w:rPr>
          <w:spacing w:val="1"/>
        </w:rPr>
        <w:t> </w:t>
      </w:r>
      <w:r>
        <w:rPr/>
        <w:t>respectively.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Validation</w:t>
      </w:r>
      <w:r>
        <w:rPr>
          <w:spacing w:val="-6"/>
        </w:rPr>
        <w:t> </w:t>
      </w:r>
      <w:r>
        <w:rPr/>
        <w:t>parameters</w:t>
      </w:r>
      <w:r>
        <w:rPr>
          <w:vertAlign w:val="superscript"/>
        </w:rPr>
        <w:t>18,19</w:t>
      </w:r>
    </w:p>
    <w:p>
      <w:pPr>
        <w:pStyle w:val="BodyText"/>
        <w:spacing w:line="276" w:lineRule="auto" w:before="29"/>
        <w:ind w:left="200" w:right="103"/>
        <w:jc w:val="both"/>
      </w:pPr>
      <w:r>
        <w:rPr/>
        <w:t>The</w:t>
      </w:r>
      <w:r>
        <w:rPr>
          <w:spacing w:val="1"/>
        </w:rPr>
        <w:t> </w:t>
      </w:r>
      <w:r>
        <w:rPr/>
        <w:t>UPLC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accuracy,</w:t>
      </w:r>
      <w:r>
        <w:rPr>
          <w:spacing w:val="1"/>
        </w:rPr>
        <w:t> </w:t>
      </w:r>
      <w:r>
        <w:rPr/>
        <w:t>precision,</w:t>
      </w:r>
      <w:r>
        <w:rPr>
          <w:spacing w:val="1"/>
        </w:rPr>
        <w:t> </w:t>
      </w:r>
      <w:r>
        <w:rPr/>
        <w:t>LOD,</w:t>
      </w:r>
      <w:r>
        <w:rPr>
          <w:spacing w:val="1"/>
        </w:rPr>
        <w:t> </w:t>
      </w:r>
      <w:r>
        <w:rPr/>
        <w:t>LOQ,</w:t>
      </w:r>
      <w:r>
        <w:rPr>
          <w:spacing w:val="1"/>
        </w:rPr>
        <w:t> </w:t>
      </w:r>
      <w:r>
        <w:rPr/>
        <w:t>linearity,</w:t>
      </w:r>
      <w:r>
        <w:rPr>
          <w:spacing w:val="1"/>
        </w:rPr>
        <w:t> </w:t>
      </w:r>
      <w:r>
        <w:rPr/>
        <w:t>range</w:t>
      </w:r>
      <w:r>
        <w:rPr>
          <w:spacing w:val="-47"/>
        </w:rPr>
        <w:t> </w:t>
      </w:r>
      <w:r>
        <w:rPr/>
        <w:t>and robustness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1"/>
        </w:rPr>
        <w:t> </w:t>
      </w:r>
      <w:r>
        <w:rPr/>
        <w:t>ICH</w:t>
      </w:r>
      <w:r>
        <w:rPr>
          <w:spacing w:val="-1"/>
        </w:rPr>
        <w:t> </w:t>
      </w:r>
      <w:r>
        <w:rPr/>
        <w:t>guidelines.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</w:pPr>
      <w:r>
        <w:rPr/>
        <w:t>Linearity</w:t>
      </w:r>
    </w:p>
    <w:p>
      <w:pPr>
        <w:pStyle w:val="BodyText"/>
        <w:spacing w:line="276" w:lineRule="auto" w:before="29"/>
        <w:ind w:left="200" w:right="102"/>
        <w:jc w:val="both"/>
      </w:pPr>
      <w:r>
        <w:rPr/>
        <w:t>Five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simvastatin</w:t>
      </w:r>
      <w:r>
        <w:rPr>
          <w:spacing w:val="50"/>
        </w:rPr>
        <w:t> </w:t>
      </w:r>
      <w:r>
        <w:rPr/>
        <w:t>having concentration in the range</w:t>
      </w:r>
      <w:r>
        <w:rPr>
          <w:spacing w:val="1"/>
        </w:rPr>
        <w:t> </w:t>
      </w:r>
      <w:r>
        <w:rPr/>
        <w:t>of 40-400μg/ml</w:t>
      </w:r>
      <w:r>
        <w:rPr>
          <w:spacing w:val="1"/>
        </w:rPr>
        <w:t> </w:t>
      </w:r>
      <w:r>
        <w:rPr/>
        <w:t>and 10-50μg/ml respectively 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diluting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mobile</w:t>
      </w:r>
      <w:r>
        <w:rPr>
          <w:spacing w:val="-1"/>
        </w:rPr>
        <w:t> </w:t>
      </w:r>
      <w:r>
        <w:rPr/>
        <w:t>phase.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1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Fig</w:t>
      </w:r>
      <w:r>
        <w:rPr>
          <w:spacing w:val="1"/>
        </w:rPr>
        <w:t> </w:t>
      </w:r>
      <w:r>
        <w:rPr/>
        <w:t>2&amp;3)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2" w:space="480"/>
            <w:col w:w="4458"/>
          </w:cols>
        </w:sectPr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Heading3"/>
        <w:spacing w:before="91" w:after="37"/>
        <w:ind w:left="92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Linearity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SITA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SIM</w:t>
      </w:r>
    </w:p>
    <w:tbl>
      <w:tblPr>
        <w:tblW w:w="0" w:type="auto"/>
        <w:jc w:val="left"/>
        <w:tblInd w:w="2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1315"/>
        <w:gridCol w:w="1360"/>
      </w:tblGrid>
      <w:tr>
        <w:trPr>
          <w:trHeight w:val="222" w:hRule="atLeast"/>
        </w:trPr>
        <w:tc>
          <w:tcPr>
            <w:tcW w:w="1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Linearity(n=5)</w:t>
            </w:r>
          </w:p>
        </w:tc>
        <w:tc>
          <w:tcPr>
            <w:tcW w:w="13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Sitagliptin</w:t>
            </w:r>
          </w:p>
        </w:tc>
        <w:tc>
          <w:tcPr>
            <w:tcW w:w="13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Simvastatin</w:t>
            </w:r>
          </w:p>
        </w:tc>
      </w:tr>
      <w:tr>
        <w:trPr>
          <w:trHeight w:val="237" w:hRule="atLeast"/>
        </w:trPr>
        <w:tc>
          <w:tcPr>
            <w:tcW w:w="1608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Range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(μg/ml)</w:t>
            </w:r>
          </w:p>
        </w:tc>
        <w:tc>
          <w:tcPr>
            <w:tcW w:w="1315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40-400</w:t>
            </w:r>
          </w:p>
        </w:tc>
        <w:tc>
          <w:tcPr>
            <w:tcW w:w="1360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10-50</w:t>
            </w:r>
          </w:p>
        </w:tc>
      </w:tr>
      <w:tr>
        <w:trPr>
          <w:trHeight w:val="238" w:hRule="atLeast"/>
        </w:trPr>
        <w:tc>
          <w:tcPr>
            <w:tcW w:w="160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Mean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 value</w:t>
            </w:r>
          </w:p>
        </w:tc>
        <w:tc>
          <w:tcPr>
            <w:tcW w:w="131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0.987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0.992</w:t>
            </w:r>
          </w:p>
        </w:tc>
      </w:tr>
      <w:tr>
        <w:trPr>
          <w:trHeight w:val="253" w:hRule="atLeast"/>
        </w:trPr>
        <w:tc>
          <w:tcPr>
            <w:tcW w:w="16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15"/>
              <w:rPr>
                <w:sz w:val="18"/>
              </w:rPr>
            </w:pPr>
            <w:r>
              <w:rPr>
                <w:sz w:val="18"/>
              </w:rPr>
              <w:t>Regression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quation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Y=280.0+4155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Y=141.4-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4.214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956"/>
      </w:pPr>
      <w:r>
        <w:rPr/>
        <w:drawing>
          <wp:inline distT="0" distB="0" distL="0" distR="0">
            <wp:extent cx="4771105" cy="2551747"/>
            <wp:effectExtent l="0" t="0" r="0" b="0"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105" cy="255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8"/>
        <w:ind w:left="95" w:right="0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1412747</wp:posOffset>
            </wp:positionH>
            <wp:positionV relativeFrom="paragraph">
              <wp:posOffset>191464</wp:posOffset>
            </wp:positionV>
            <wp:extent cx="4748613" cy="2590038"/>
            <wp:effectExtent l="0" t="0" r="0" b="0"/>
            <wp:wrapTopAndBottom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613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Linearity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sitagliptin</w:t>
      </w:r>
    </w:p>
    <w:p>
      <w:pPr>
        <w:pStyle w:val="Heading3"/>
        <w:ind w:left="93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Linearity</w:t>
      </w:r>
      <w:r>
        <w:rPr>
          <w:spacing w:val="-2"/>
        </w:rPr>
        <w:t> </w:t>
      </w:r>
      <w:r>
        <w:rPr/>
        <w:t>curve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simvastatin</w:t>
      </w:r>
    </w:p>
    <w:p>
      <w:pPr>
        <w:pStyle w:val="BodyText"/>
        <w:spacing w:before="3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22" w:footer="748" w:top="1340" w:bottom="940" w:left="1240" w:right="1340"/>
        </w:sectPr>
      </w:pPr>
    </w:p>
    <w:p>
      <w:pPr>
        <w:spacing w:before="96"/>
        <w:ind w:left="200" w:right="0" w:firstLine="0"/>
        <w:jc w:val="both"/>
        <w:rPr>
          <w:b/>
          <w:sz w:val="20"/>
        </w:rPr>
      </w:pPr>
      <w:r>
        <w:rPr>
          <w:b/>
          <w:sz w:val="20"/>
        </w:rPr>
        <w:t>System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Suitability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Tests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verified</w:t>
      </w:r>
      <w:r>
        <w:rPr>
          <w:spacing w:val="1"/>
        </w:rPr>
        <w:t> </w:t>
      </w:r>
      <w:r>
        <w:rPr/>
        <w:t>by</w:t>
      </w:r>
      <w:r>
        <w:rPr>
          <w:spacing w:val="51"/>
        </w:rPr>
        <w:t> </w:t>
      </w:r>
      <w:r>
        <w:rPr/>
        <w:t>injecting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30μg/ml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sitagliptine</w:t>
      </w:r>
      <w:r>
        <w:rPr>
          <w:spacing w:val="25"/>
        </w:rPr>
        <w:t> </w:t>
      </w:r>
      <w:r>
        <w:rPr/>
        <w:t>and</w:t>
      </w:r>
      <w:r>
        <w:rPr>
          <w:spacing w:val="24"/>
        </w:rPr>
        <w:t> </w:t>
      </w:r>
      <w:r>
        <w:rPr/>
        <w:t>2μg/ml</w:t>
      </w:r>
      <w:r>
        <w:rPr>
          <w:spacing w:val="22"/>
        </w:rPr>
        <w:t> </w:t>
      </w:r>
      <w:r>
        <w:rPr/>
        <w:t>of</w:t>
      </w:r>
      <w:r>
        <w:rPr>
          <w:spacing w:val="26"/>
        </w:rPr>
        <w:t> </w:t>
      </w:r>
      <w:r>
        <w:rPr/>
        <w:t>simvastatin.</w:t>
      </w:r>
      <w:r>
        <w:rPr>
          <w:spacing w:val="23"/>
        </w:rPr>
        <w:t> </w:t>
      </w:r>
      <w:r>
        <w:rPr/>
        <w:t>Various</w:t>
      </w:r>
    </w:p>
    <w:p>
      <w:pPr>
        <w:pStyle w:val="BodyText"/>
        <w:spacing w:line="276" w:lineRule="auto" w:before="91"/>
        <w:ind w:left="200" w:right="105"/>
        <w:jc w:val="both"/>
      </w:pPr>
      <w:r>
        <w:rPr/>
        <w:br w:type="column"/>
      </w:r>
      <w:r>
        <w:rPr/>
        <w:t>parameters such as HETP, number of theoretical</w:t>
      </w:r>
      <w:r>
        <w:rPr>
          <w:spacing w:val="1"/>
        </w:rPr>
        <w:t> </w:t>
      </w:r>
      <w:r>
        <w:rPr/>
        <w:t>plates,</w:t>
      </w:r>
      <w:r>
        <w:rPr>
          <w:spacing w:val="1"/>
        </w:rPr>
        <w:t> </w:t>
      </w:r>
      <w:r>
        <w:rPr/>
        <w:t>tailing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peaks of sitagliptin and simvastatin were obtained.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2" w:space="480"/>
            <w:col w:w="4458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pStyle w:val="Heading3"/>
        <w:spacing w:before="91" w:after="38"/>
        <w:ind w:left="99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System</w:t>
      </w:r>
      <w:r>
        <w:rPr>
          <w:spacing w:val="-7"/>
        </w:rPr>
        <w:t> </w:t>
      </w:r>
      <w:r>
        <w:rPr/>
        <w:t>Suitability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STG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SMV</w:t>
      </w:r>
    </w:p>
    <w:tbl>
      <w:tblPr>
        <w:tblW w:w="0" w:type="auto"/>
        <w:jc w:val="left"/>
        <w:tblInd w:w="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2"/>
        <w:gridCol w:w="1018"/>
        <w:gridCol w:w="1126"/>
      </w:tblGrid>
      <w:tr>
        <w:trPr>
          <w:trHeight w:val="239" w:hRule="atLeast"/>
        </w:trPr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Sitagliptin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Simvastatin</w:t>
            </w:r>
          </w:p>
        </w:tc>
      </w:tr>
      <w:tr>
        <w:trPr>
          <w:trHeight w:val="222" w:hRule="atLeast"/>
        </w:trPr>
        <w:tc>
          <w:tcPr>
            <w:tcW w:w="17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Retention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0.82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1.80</w:t>
            </w:r>
          </w:p>
        </w:tc>
      </w:tr>
      <w:tr>
        <w:trPr>
          <w:trHeight w:val="237" w:hRule="atLeast"/>
        </w:trPr>
        <w:tc>
          <w:tcPr>
            <w:tcW w:w="1772" w:type="dxa"/>
          </w:tcPr>
          <w:p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Repeatability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RSD</w:t>
            </w:r>
          </w:p>
        </w:tc>
        <w:tc>
          <w:tcPr>
            <w:tcW w:w="10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0.09</w:t>
            </w:r>
          </w:p>
        </w:tc>
        <w:tc>
          <w:tcPr>
            <w:tcW w:w="1126" w:type="dxa"/>
          </w:tcPr>
          <w:p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</w:tr>
      <w:tr>
        <w:trPr>
          <w:trHeight w:val="238" w:hRule="atLeast"/>
        </w:trPr>
        <w:tc>
          <w:tcPr>
            <w:tcW w:w="1772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Asymmetry</w:t>
            </w:r>
          </w:p>
        </w:tc>
        <w:tc>
          <w:tcPr>
            <w:tcW w:w="1018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1.37</w:t>
            </w:r>
          </w:p>
        </w:tc>
        <w:tc>
          <w:tcPr>
            <w:tcW w:w="1126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</w:tr>
      <w:tr>
        <w:trPr>
          <w:trHeight w:val="238" w:hRule="atLeast"/>
        </w:trPr>
        <w:tc>
          <w:tcPr>
            <w:tcW w:w="1772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Theoretical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1018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2100.93</w:t>
            </w:r>
          </w:p>
        </w:tc>
        <w:tc>
          <w:tcPr>
            <w:tcW w:w="1126" w:type="dxa"/>
          </w:tcPr>
          <w:p>
            <w:pPr>
              <w:pStyle w:val="TableParagraph"/>
              <w:spacing w:line="206" w:lineRule="exact" w:before="12"/>
              <w:ind w:left="106"/>
              <w:rPr>
                <w:sz w:val="18"/>
              </w:rPr>
            </w:pPr>
            <w:r>
              <w:rPr>
                <w:sz w:val="18"/>
              </w:rPr>
              <w:t>4749.61</w:t>
            </w:r>
          </w:p>
        </w:tc>
      </w:tr>
      <w:tr>
        <w:trPr>
          <w:trHeight w:val="252" w:hRule="atLeast"/>
        </w:trPr>
        <w:tc>
          <w:tcPr>
            <w:tcW w:w="177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Resolution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4.50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spacing w:before="90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Accuracy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This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closeness of test results with that of the true value</w:t>
      </w:r>
      <w:r>
        <w:rPr>
          <w:spacing w:val="1"/>
        </w:rPr>
        <w:t> </w:t>
      </w:r>
      <w:r>
        <w:rPr/>
        <w:t>which</w:t>
      </w:r>
      <w:r>
        <w:rPr>
          <w:spacing w:val="45"/>
        </w:rPr>
        <w:t> </w:t>
      </w:r>
      <w:r>
        <w:rPr/>
        <w:t>is</w:t>
      </w:r>
      <w:r>
        <w:rPr>
          <w:spacing w:val="47"/>
        </w:rPr>
        <w:t> </w:t>
      </w:r>
      <w:r>
        <w:rPr/>
        <w:t>expressed  as</w:t>
      </w:r>
      <w:r>
        <w:rPr>
          <w:spacing w:val="46"/>
        </w:rPr>
        <w:t> </w:t>
      </w:r>
      <w:r>
        <w:rPr/>
        <w:t>%</w:t>
      </w:r>
      <w:r>
        <w:rPr>
          <w:spacing w:val="47"/>
        </w:rPr>
        <w:t> </w:t>
      </w:r>
      <w:r>
        <w:rPr/>
        <w:t>recovery. These</w:t>
      </w:r>
      <w:r>
        <w:rPr>
          <w:spacing w:val="-1"/>
        </w:rPr>
        <w:t> </w:t>
      </w:r>
      <w:r>
        <w:rPr/>
        <w:t>studies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03"/>
        <w:jc w:val="both"/>
      </w:pP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(50%,</w:t>
      </w:r>
      <w:r>
        <w:rPr>
          <w:spacing w:val="1"/>
        </w:rPr>
        <w:t> </w:t>
      </w:r>
      <w:r>
        <w:rPr/>
        <w:t>100% and 150%) and the %recovery of sitagliptin</w:t>
      </w:r>
      <w:r>
        <w:rPr>
          <w:spacing w:val="1"/>
        </w:rPr>
        <w:t> </w:t>
      </w:r>
      <w:r>
        <w:rPr/>
        <w:t>and simvastatin was</w:t>
      </w:r>
      <w:r>
        <w:rPr>
          <w:spacing w:val="-2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3)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7" w:space="485"/>
            <w:col w:w="4458"/>
          </w:cols>
        </w:sectPr>
      </w:pPr>
    </w:p>
    <w:p>
      <w:pPr>
        <w:pStyle w:val="Heading3"/>
        <w:spacing w:before="85" w:after="38"/>
        <w:ind w:left="93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2"/>
        </w:rPr>
        <w:t> </w:t>
      </w:r>
      <w:r>
        <w:rPr/>
        <w:t>Recovery</w:t>
      </w:r>
      <w:r>
        <w:rPr>
          <w:spacing w:val="-1"/>
        </w:rPr>
        <w:t> </w:t>
      </w:r>
      <w:r>
        <w:rPr/>
        <w:t>data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SITA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SIM</w:t>
      </w:r>
    </w:p>
    <w:tbl>
      <w:tblPr>
        <w:tblW w:w="0" w:type="auto"/>
        <w:jc w:val="left"/>
        <w:tblInd w:w="2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706"/>
        <w:gridCol w:w="1372"/>
        <w:gridCol w:w="547"/>
        <w:gridCol w:w="754"/>
      </w:tblGrid>
      <w:tr>
        <w:trPr>
          <w:trHeight w:val="239" w:hRule="atLeast"/>
        </w:trPr>
        <w:tc>
          <w:tcPr>
            <w:tcW w:w="11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Component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Levels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recovery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±SD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%RSD</w:t>
            </w:r>
          </w:p>
        </w:tc>
      </w:tr>
      <w:tr>
        <w:trPr>
          <w:trHeight w:val="222" w:hRule="atLeast"/>
        </w:trPr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Sitagliptin</w:t>
            </w:r>
          </w:p>
        </w:tc>
        <w:tc>
          <w:tcPr>
            <w:tcW w:w="7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L1</w:t>
            </w:r>
          </w:p>
        </w:tc>
        <w:tc>
          <w:tcPr>
            <w:tcW w:w="13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103.42%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79" w:right="89"/>
              <w:jc w:val="center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7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0.52</w:t>
            </w:r>
          </w:p>
        </w:tc>
      </w:tr>
      <w:tr>
        <w:trPr>
          <w:trHeight w:val="237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L2</w:t>
            </w:r>
          </w:p>
        </w:tc>
        <w:tc>
          <w:tcPr>
            <w:tcW w:w="1372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101.78%</w:t>
            </w:r>
          </w:p>
        </w:tc>
        <w:tc>
          <w:tcPr>
            <w:tcW w:w="547" w:type="dxa"/>
          </w:tcPr>
          <w:p>
            <w:pPr>
              <w:pStyle w:val="TableParagraph"/>
              <w:spacing w:line="206" w:lineRule="exact"/>
              <w:ind w:left="79" w:right="89"/>
              <w:jc w:val="center"/>
              <w:rPr>
                <w:sz w:val="18"/>
              </w:rPr>
            </w:pPr>
            <w:r>
              <w:rPr>
                <w:sz w:val="18"/>
              </w:rPr>
              <w:t>0.46</w:t>
            </w:r>
          </w:p>
        </w:tc>
        <w:tc>
          <w:tcPr>
            <w:tcW w:w="754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</w:tr>
      <w:tr>
        <w:trPr>
          <w:trHeight w:val="237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L3</w:t>
            </w:r>
          </w:p>
        </w:tc>
        <w:tc>
          <w:tcPr>
            <w:tcW w:w="1372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103.27%</w:t>
            </w:r>
          </w:p>
        </w:tc>
        <w:tc>
          <w:tcPr>
            <w:tcW w:w="547" w:type="dxa"/>
          </w:tcPr>
          <w:p>
            <w:pPr>
              <w:pStyle w:val="TableParagraph"/>
              <w:spacing w:line="206" w:lineRule="exact"/>
              <w:ind w:left="79" w:right="89"/>
              <w:jc w:val="center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754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</w:tr>
      <w:tr>
        <w:trPr>
          <w:trHeight w:val="237" w:hRule="atLeast"/>
        </w:trPr>
        <w:tc>
          <w:tcPr>
            <w:tcW w:w="1115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Simvastatin</w:t>
            </w:r>
          </w:p>
        </w:tc>
        <w:tc>
          <w:tcPr>
            <w:tcW w:w="706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L1</w:t>
            </w:r>
          </w:p>
        </w:tc>
        <w:tc>
          <w:tcPr>
            <w:tcW w:w="1372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103.71%</w:t>
            </w:r>
          </w:p>
        </w:tc>
        <w:tc>
          <w:tcPr>
            <w:tcW w:w="547" w:type="dxa"/>
          </w:tcPr>
          <w:p>
            <w:pPr>
              <w:pStyle w:val="TableParagraph"/>
              <w:spacing w:line="206" w:lineRule="exact"/>
              <w:ind w:left="35" w:right="89"/>
              <w:jc w:val="center"/>
              <w:rPr>
                <w:sz w:val="18"/>
              </w:rPr>
            </w:pPr>
            <w:r>
              <w:rPr>
                <w:sz w:val="18"/>
              </w:rPr>
              <w:t>048</w:t>
            </w:r>
          </w:p>
        </w:tc>
        <w:tc>
          <w:tcPr>
            <w:tcW w:w="754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0.46</w:t>
            </w:r>
          </w:p>
        </w:tc>
      </w:tr>
      <w:tr>
        <w:trPr>
          <w:trHeight w:val="238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L2</w:t>
            </w:r>
          </w:p>
        </w:tc>
        <w:tc>
          <w:tcPr>
            <w:tcW w:w="137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99.75%</w:t>
            </w:r>
          </w:p>
        </w:tc>
        <w:tc>
          <w:tcPr>
            <w:tcW w:w="547" w:type="dxa"/>
          </w:tcPr>
          <w:p>
            <w:pPr>
              <w:pStyle w:val="TableParagraph"/>
              <w:ind w:left="79" w:right="89"/>
              <w:jc w:val="center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  <w:tc>
          <w:tcPr>
            <w:tcW w:w="75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</w:tr>
      <w:tr>
        <w:trPr>
          <w:trHeight w:val="253" w:hRule="atLeast"/>
        </w:trPr>
        <w:tc>
          <w:tcPr>
            <w:tcW w:w="11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L3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101.8%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79" w:right="89"/>
              <w:jc w:val="center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  <w:tc>
          <w:tcPr>
            <w:tcW w:w="7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0.42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722" w:footer="748" w:top="1340" w:bottom="940" w:left="1240" w:right="1340"/>
        </w:sectPr>
      </w:pPr>
    </w:p>
    <w:p>
      <w:pPr>
        <w:spacing w:before="90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Precision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 by carrying out six independent assays of</w:t>
      </w:r>
      <w:r>
        <w:rPr>
          <w:spacing w:val="-47"/>
        </w:rPr>
        <w:t> </w:t>
      </w:r>
      <w:r>
        <w:rPr/>
        <w:t>test</w:t>
      </w:r>
      <w:r>
        <w:rPr>
          <w:spacing w:val="45"/>
        </w:rPr>
        <w:t> </w:t>
      </w:r>
      <w:r>
        <w:rPr/>
        <w:t>sample.</w:t>
      </w:r>
      <w:r>
        <w:rPr>
          <w:spacing w:val="49"/>
        </w:rPr>
        <w:t> </w:t>
      </w:r>
      <w:r>
        <w:rPr/>
        <w:t>RSD</w:t>
      </w:r>
      <w:r>
        <w:rPr>
          <w:spacing w:val="-2"/>
        </w:rPr>
        <w:t> </w:t>
      </w:r>
      <w:r>
        <w:rPr/>
        <w:t>(%)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six</w:t>
      </w:r>
      <w:r>
        <w:rPr>
          <w:spacing w:val="-2"/>
        </w:rPr>
        <w:t> </w:t>
      </w:r>
      <w:r>
        <w:rPr/>
        <w:t>assay</w:t>
      </w:r>
      <w:r>
        <w:rPr>
          <w:spacing w:val="-3"/>
        </w:rPr>
        <w:t> </w:t>
      </w:r>
      <w:r>
        <w:rPr/>
        <w:t>values</w:t>
      </w:r>
      <w:r>
        <w:rPr>
          <w:spacing w:val="-3"/>
        </w:rPr>
        <w:t> </w:t>
      </w:r>
      <w:r>
        <w:rPr/>
        <w:t>obtained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01"/>
        <w:jc w:val="both"/>
      </w:pP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 analyzing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days. (Table 4)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9" w:space="483"/>
            <w:col w:w="445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before="91"/>
        <w:ind w:left="1152"/>
      </w:pPr>
      <w:r>
        <w:rPr/>
        <w:pict>
          <v:shape style="position:absolute;margin-left:167.639008pt;margin-top:17.725922pt;width:259.95pt;height:.4pt;mso-position-horizontal-relative:page;mso-position-vertical-relative:paragraph;z-index:-15723520;mso-wrap-distance-left:0;mso-wrap-distance-right:0" coordorigin="3353,355" coordsize="5199,8" path="m4838,355l3353,355,3353,362,4838,362,4838,355xm4848,355l4841,355,4841,362,4848,362,4848,355xm6718,355l4850,355,4850,362,6718,362,6718,355xm6727,355l6720,355,6720,362,6727,362,6727,355xm8551,355l6730,355,6730,362,8551,362,8551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67.279999pt;margin-top:30.385944pt;width:260.3pt;height:37.1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95"/>
                    <w:gridCol w:w="1076"/>
                    <w:gridCol w:w="802"/>
                    <w:gridCol w:w="1031"/>
                    <w:gridCol w:w="800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4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9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Label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8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RSD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9" w:right="8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%of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Label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8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RSD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4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Sitagliptin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0"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100.18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0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9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9.940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0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4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Simvastatin</w:t>
                        </w:r>
                      </w:p>
                    </w:tc>
                    <w:tc>
                      <w:tcPr>
                        <w:tcW w:w="10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10.06</w:t>
                        </w:r>
                      </w:p>
                    </w:tc>
                    <w:tc>
                      <w:tcPr>
                        <w:tcW w:w="8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</w:t>
                        </w:r>
                      </w:p>
                    </w:tc>
                    <w:tc>
                      <w:tcPr>
                        <w:tcW w:w="10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9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10.8</w:t>
                        </w:r>
                      </w:p>
                    </w:tc>
                    <w:tc>
                      <w:tcPr>
                        <w:tcW w:w="8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/>
        <w:t>Intermediate</w:t>
      </w:r>
      <w:r>
        <w:rPr>
          <w:spacing w:val="-3"/>
        </w:rPr>
        <w:t> </w:t>
      </w:r>
      <w:r>
        <w:rPr/>
        <w:t>precision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STG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SMV</w:t>
      </w:r>
      <w:r>
        <w:rPr>
          <w:spacing w:val="-3"/>
        </w:rPr>
        <w:t> </w:t>
      </w:r>
      <w:r>
        <w:rPr/>
        <w:t>Compound</w:t>
      </w:r>
    </w:p>
    <w:p>
      <w:pPr>
        <w:tabs>
          <w:tab w:pos="1603" w:val="left" w:leader="none"/>
          <w:tab w:pos="3463" w:val="left" w:leader="none"/>
        </w:tabs>
        <w:spacing w:before="0"/>
        <w:ind w:left="31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Compound(n=6)</w:t>
        <w:tab/>
      </w:r>
      <w:r>
        <w:rPr>
          <w:b/>
          <w:sz w:val="18"/>
        </w:rPr>
        <w:t>Intra-day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Precision</w:t>
        <w:tab/>
        <w:t>Inter-day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Precision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Heading3"/>
        <w:spacing w:before="96"/>
      </w:pPr>
      <w:r>
        <w:rPr/>
        <w:t>Specificity</w:t>
      </w:r>
    </w:p>
    <w:p>
      <w:pPr>
        <w:pStyle w:val="BodyText"/>
        <w:spacing w:line="276" w:lineRule="auto" w:before="29"/>
        <w:ind w:left="200"/>
      </w:pPr>
      <w:r>
        <w:rPr/>
        <w:t>Specificity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method</w:t>
      </w:r>
      <w:r>
        <w:rPr>
          <w:spacing w:val="17"/>
        </w:rPr>
        <w:t> </w:t>
      </w:r>
      <w:r>
        <w:rPr/>
        <w:t>was</w:t>
      </w:r>
      <w:r>
        <w:rPr>
          <w:spacing w:val="12"/>
        </w:rPr>
        <w:t> </w:t>
      </w:r>
      <w:r>
        <w:rPr/>
        <w:t>evaluated</w:t>
      </w:r>
      <w:r>
        <w:rPr>
          <w:spacing w:val="14"/>
        </w:rPr>
        <w:t> </w:t>
      </w:r>
      <w:r>
        <w:rPr/>
        <w:t>by</w:t>
      </w:r>
      <w:r>
        <w:rPr>
          <w:spacing w:val="-47"/>
        </w:rPr>
        <w:t> </w:t>
      </w:r>
      <w:r>
        <w:rPr/>
        <w:t>injecting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blank,</w:t>
      </w:r>
      <w:r>
        <w:rPr>
          <w:spacing w:val="22"/>
        </w:rPr>
        <w:t> </w:t>
      </w:r>
      <w:r>
        <w:rPr/>
        <w:t>working</w:t>
      </w:r>
      <w:r>
        <w:rPr>
          <w:spacing w:val="21"/>
        </w:rPr>
        <w:t> </w:t>
      </w:r>
      <w:r>
        <w:rPr/>
        <w:t>standard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stressed</w:t>
      </w:r>
    </w:p>
    <w:p>
      <w:pPr>
        <w:pStyle w:val="BodyText"/>
        <w:spacing w:line="276" w:lineRule="auto" w:before="91"/>
        <w:ind w:left="200" w:right="98"/>
        <w:jc w:val="both"/>
      </w:pPr>
      <w:r>
        <w:rPr/>
        <w:br w:type="column"/>
      </w:r>
      <w:r>
        <w:rPr/>
        <w:t>samples into the chromatograph to check the co-</w:t>
      </w:r>
      <w:r>
        <w:rPr>
          <w:spacing w:val="1"/>
        </w:rPr>
        <w:t> </w:t>
      </w:r>
      <w:r>
        <w:rPr/>
        <w:t>elution, if any, at the retention time of sitagliptin</w:t>
      </w:r>
      <w:r>
        <w:rPr>
          <w:spacing w:val="1"/>
        </w:rPr>
        <w:t> </w:t>
      </w:r>
      <w:r>
        <w:rPr/>
        <w:t>peak</w:t>
      </w:r>
      <w:r>
        <w:rPr>
          <w:spacing w:val="48"/>
        </w:rPr>
        <w:t> </w:t>
      </w:r>
      <w:r>
        <w:rPr/>
        <w:t>and</w:t>
      </w:r>
      <w:r>
        <w:rPr>
          <w:spacing w:val="2"/>
        </w:rPr>
        <w:t> </w:t>
      </w:r>
      <w:r>
        <w:rPr/>
        <w:t>simvastatin</w:t>
      </w:r>
      <w:r>
        <w:rPr>
          <w:spacing w:val="-2"/>
        </w:rPr>
        <w:t> </w:t>
      </w:r>
      <w:r>
        <w:rPr/>
        <w:t>peak</w:t>
      </w:r>
      <w:r>
        <w:rPr>
          <w:spacing w:val="49"/>
        </w:rPr>
        <w:t> </w:t>
      </w:r>
      <w:r>
        <w:rPr/>
        <w:t>(Fig</w:t>
      </w:r>
      <w:r>
        <w:rPr>
          <w:spacing w:val="2"/>
        </w:rPr>
        <w:t> </w:t>
      </w:r>
      <w:r>
        <w:rPr/>
        <w:t>4).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9" w:space="483"/>
            <w:col w:w="4458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200"/>
      </w:pPr>
      <w:r>
        <w:rPr/>
        <w:drawing>
          <wp:inline distT="0" distB="0" distL="0" distR="0">
            <wp:extent cx="5727130" cy="1883664"/>
            <wp:effectExtent l="0" t="0" r="0" b="0"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130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38"/>
        <w:ind w:left="2717" w:right="2130" w:hanging="476"/>
      </w:pPr>
      <w:r>
        <w:rPr/>
        <w:t>Fig. No 04: Typical chromatogram of standard mixture of</w:t>
      </w:r>
      <w:r>
        <w:rPr>
          <w:spacing w:val="-47"/>
        </w:rPr>
        <w:t> </w:t>
      </w:r>
      <w:r>
        <w:rPr/>
        <w:t>sitagliptin(0.82</w:t>
      </w:r>
      <w:r>
        <w:rPr>
          <w:spacing w:val="-1"/>
        </w:rPr>
        <w:t> </w:t>
      </w:r>
      <w:r>
        <w:rPr/>
        <w:t>min)</w:t>
      </w:r>
      <w:r>
        <w:rPr>
          <w:spacing w:val="46"/>
        </w:rPr>
        <w:t> </w:t>
      </w:r>
      <w:r>
        <w:rPr/>
        <w:t>and</w:t>
      </w:r>
      <w:r>
        <w:rPr>
          <w:spacing w:val="-2"/>
        </w:rPr>
        <w:t> </w:t>
      </w:r>
      <w:r>
        <w:rPr/>
        <w:t>simvastatin(1.80min)</w:t>
      </w:r>
    </w:p>
    <w:p>
      <w:pPr>
        <w:pStyle w:val="BodyText"/>
        <w:spacing w:before="2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spacing w:line="273" w:lineRule="auto" w:before="91"/>
        <w:ind w:left="200" w:right="38" w:firstLine="0"/>
        <w:jc w:val="left"/>
        <w:rPr>
          <w:sz w:val="20"/>
        </w:rPr>
      </w:pPr>
      <w:r>
        <w:rPr>
          <w:b/>
          <w:sz w:val="20"/>
        </w:rPr>
        <w:t>Limit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Detection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Quantitation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limit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detection</w:t>
      </w:r>
      <w:r>
        <w:rPr>
          <w:spacing w:val="16"/>
          <w:sz w:val="20"/>
        </w:rPr>
        <w:t> </w:t>
      </w:r>
      <w:r>
        <w:rPr>
          <w:sz w:val="20"/>
        </w:rPr>
        <w:t>(LOD)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limit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quantitation</w:t>
      </w:r>
      <w:r>
        <w:rPr>
          <w:spacing w:val="-5"/>
          <w:sz w:val="20"/>
        </w:rPr>
        <w:t> </w:t>
      </w:r>
      <w:r>
        <w:rPr>
          <w:sz w:val="20"/>
        </w:rPr>
        <w:t>(LOQ)</w:t>
      </w:r>
      <w:r>
        <w:rPr>
          <w:spacing w:val="49"/>
          <w:sz w:val="20"/>
        </w:rPr>
        <w:t> </w:t>
      </w:r>
      <w:r>
        <w:rPr>
          <w:sz w:val="20"/>
        </w:rPr>
        <w:t>for</w:t>
      </w:r>
      <w:r>
        <w:rPr>
          <w:spacing w:val="43"/>
          <w:sz w:val="20"/>
        </w:rPr>
        <w:t> </w:t>
      </w:r>
      <w:r>
        <w:rPr>
          <w:sz w:val="20"/>
        </w:rPr>
        <w:t>sitagliptin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46"/>
          <w:sz w:val="20"/>
        </w:rPr>
        <w:t> </w:t>
      </w:r>
      <w:r>
        <w:rPr>
          <w:sz w:val="20"/>
        </w:rPr>
        <w:t>simvastatin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/>
      </w:pPr>
      <w:r>
        <w:rPr/>
        <w:t>were</w:t>
      </w:r>
      <w:r>
        <w:rPr>
          <w:spacing w:val="5"/>
        </w:rPr>
        <w:t> </w:t>
      </w:r>
      <w:r>
        <w:rPr/>
        <w:t>determined</w:t>
      </w:r>
      <w:r>
        <w:rPr>
          <w:spacing w:val="6"/>
        </w:rPr>
        <w:t> </w:t>
      </w:r>
      <w:r>
        <w:rPr/>
        <w:t>from</w:t>
      </w:r>
      <w:r>
        <w:rPr>
          <w:spacing w:val="1"/>
        </w:rPr>
        <w:t> </w:t>
      </w:r>
      <w:r>
        <w:rPr/>
        <w:t>standard</w:t>
      </w:r>
      <w:r>
        <w:rPr>
          <w:spacing w:val="6"/>
        </w:rPr>
        <w:t> </w:t>
      </w:r>
      <w:r>
        <w:rPr/>
        <w:t>deviation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response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slope.</w:t>
      </w:r>
    </w:p>
    <w:p>
      <w:pPr>
        <w:spacing w:after="0" w:line="276" w:lineRule="auto"/>
        <w:sectPr>
          <w:type w:val="continuous"/>
          <w:pgSz w:w="11910" w:h="16840"/>
          <w:pgMar w:top="1340" w:bottom="280" w:left="1240" w:right="1340"/>
          <w:cols w:num="2" w:equalWidth="0">
            <w:col w:w="4390" w:space="482"/>
            <w:col w:w="4458"/>
          </w:cols>
        </w:sectPr>
      </w:pPr>
    </w:p>
    <w:p>
      <w:pPr>
        <w:pStyle w:val="BodyText"/>
        <w:spacing w:line="229" w:lineRule="exact"/>
        <w:ind w:left="1066"/>
      </w:pPr>
      <w:r>
        <w:rPr/>
        <w:t>LOD=</w:t>
      </w:r>
      <w:r>
        <w:rPr>
          <w:spacing w:val="-1"/>
        </w:rPr>
        <w:t> </w:t>
      </w:r>
      <w:r>
        <w:rPr/>
        <w:t>σ/S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3.3</w:t>
      </w:r>
      <w:r>
        <w:rPr>
          <w:spacing w:val="-1"/>
        </w:rPr>
        <w:t> </w:t>
      </w:r>
      <w:r>
        <w:rPr/>
        <w:t>,</w:t>
      </w:r>
      <w:r>
        <w:rPr>
          <w:spacing w:val="-1"/>
        </w:rPr>
        <w:t> </w:t>
      </w:r>
      <w:r>
        <w:rPr/>
        <w:t>LOQ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σ/S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component</w:t>
      </w:r>
      <w:r>
        <w:rPr>
          <w:spacing w:val="-2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simvastatin</w:t>
      </w:r>
      <w:r>
        <w:rPr>
          <w:spacing w:val="-3"/>
        </w:rPr>
        <w:t> </w:t>
      </w:r>
      <w:r>
        <w:rPr/>
        <w:t>(Table</w:t>
      </w:r>
      <w:r>
        <w:rPr>
          <w:spacing w:val="4"/>
        </w:rPr>
        <w:t> </w:t>
      </w:r>
      <w:r>
        <w:rPr/>
        <w:t>5)</w:t>
      </w:r>
    </w:p>
    <w:p>
      <w:pPr>
        <w:pStyle w:val="BodyText"/>
        <w:spacing w:before="7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9"/>
        </w:rPr>
      </w:pPr>
    </w:p>
    <w:p>
      <w:pPr>
        <w:pStyle w:val="Heading3"/>
        <w:spacing w:before="1"/>
      </w:pPr>
      <w:r>
        <w:rPr/>
        <w:t>Robustness</w:t>
      </w:r>
    </w:p>
    <w:p>
      <w:pPr>
        <w:spacing w:before="91"/>
        <w:ind w:left="0" w:right="1753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LOD,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LOQ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sitagliptin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simvastatin</w:t>
      </w:r>
    </w:p>
    <w:p>
      <w:pPr>
        <w:pStyle w:val="BodyText"/>
        <w:spacing w:before="10"/>
        <w:rPr>
          <w:b/>
          <w:sz w:val="2"/>
        </w:rPr>
      </w:pPr>
    </w:p>
    <w:p>
      <w:pPr>
        <w:pStyle w:val="BodyText"/>
        <w:spacing w:line="20" w:lineRule="exact"/>
        <w:ind w:left="982"/>
        <w:rPr>
          <w:sz w:val="2"/>
        </w:rPr>
      </w:pPr>
      <w:r>
        <w:rPr>
          <w:sz w:val="2"/>
        </w:rPr>
        <w:pict>
          <v:group style="width:187.8pt;height:.4pt;mso-position-horizontal-relative:char;mso-position-vertical-relative:line" coordorigin="0,0" coordsize="3756,8">
            <v:shape style="position:absolute;left:-1;top:0;width:3756;height:8" coordorigin="0,0" coordsize="3756,8" path="m1114,0l0,0,0,7,1114,7,1114,0xm1123,0l1116,0,1116,7,1123,7,1123,0xm2419,0l1126,0,1126,7,2419,7,2419,0xm2429,0l2422,0,2422,7,2429,7,2429,0xm3756,0l2431,0,2431,7,3756,7,375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118" w:val="left" w:leader="none"/>
          <w:tab w:pos="2423" w:val="left" w:leader="none"/>
        </w:tabs>
        <w:spacing w:before="0"/>
        <w:ind w:left="0" w:right="1756" w:firstLine="0"/>
        <w:jc w:val="center"/>
        <w:rPr>
          <w:b/>
          <w:sz w:val="18"/>
        </w:rPr>
      </w:pPr>
      <w:r>
        <w:rPr>
          <w:b/>
          <w:sz w:val="18"/>
        </w:rPr>
        <w:t>Component</w:t>
        <w:tab/>
        <w:t>LOQ(mcg/ml)</w:t>
        <w:tab/>
        <w:t>LOD(mcg/mg)</w:t>
      </w:r>
    </w:p>
    <w:p>
      <w:pPr>
        <w:tabs>
          <w:tab w:pos="1430" w:val="left" w:leader="none"/>
          <w:tab w:pos="2707" w:val="left" w:leader="none"/>
        </w:tabs>
        <w:spacing w:before="25"/>
        <w:ind w:left="0" w:right="2032" w:firstLine="0"/>
        <w:jc w:val="center"/>
        <w:rPr>
          <w:sz w:val="18"/>
        </w:rPr>
      </w:pPr>
      <w:r>
        <w:rPr/>
        <w:pict>
          <v:shape style="position:absolute;margin-left:203.759003pt;margin-top:1.012349pt;width:187.8pt;height:.4pt;mso-position-horizontal-relative:page;mso-position-vertical-relative:paragraph;z-index:15735296" coordorigin="4075,20" coordsize="3756,8" path="m5189,20l4075,20,4075,27,5189,27,5189,20xm5198,20l5191,20,5191,27,5198,27,5198,20xm6494,20l5201,20,5201,27,6494,27,6494,20xm6504,20l6497,20,6497,27,6504,27,6504,20xm7831,20l6506,20,6506,27,7831,27,7831,20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Sitagliptin</w:t>
        <w:tab/>
        <w:t>0.94</w:t>
        <w:tab/>
        <w:t>0.312</w:t>
      </w:r>
    </w:p>
    <w:p>
      <w:pPr>
        <w:tabs>
          <w:tab w:pos="1480" w:val="left" w:leader="none"/>
          <w:tab w:pos="2757" w:val="left" w:leader="none"/>
        </w:tabs>
        <w:spacing w:before="33"/>
        <w:ind w:left="0" w:right="2083" w:firstLine="0"/>
        <w:jc w:val="center"/>
        <w:rPr>
          <w:sz w:val="18"/>
        </w:rPr>
      </w:pPr>
      <w:r>
        <w:rPr>
          <w:sz w:val="18"/>
        </w:rPr>
        <w:t>Simvastatin</w:t>
        <w:tab/>
        <w:t>1.01</w:t>
        <w:tab/>
        <w:t>0.333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968"/>
        <w:rPr>
          <w:sz w:val="2"/>
        </w:rPr>
      </w:pPr>
      <w:r>
        <w:rPr>
          <w:sz w:val="2"/>
        </w:rPr>
        <w:pict>
          <v:group style="width:188.55pt;height:.4pt;mso-position-horizontal-relative:char;mso-position-vertical-relative:line" coordorigin="0,0" coordsize="3771,8">
            <v:rect style="position:absolute;left:-1;top:0;width:377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40" w:right="1340"/>
          <w:cols w:num="2" w:equalWidth="0">
            <w:col w:w="1206" w:space="647"/>
            <w:col w:w="7477"/>
          </w:cols>
        </w:sectPr>
      </w:pPr>
    </w:p>
    <w:p>
      <w:pPr>
        <w:pStyle w:val="BodyText"/>
        <w:spacing w:line="276" w:lineRule="auto" w:before="29"/>
        <w:ind w:left="200" w:right="38"/>
        <w:jc w:val="both"/>
      </w:pPr>
      <w:r>
        <w:rPr/>
        <w:t>The robustness of the method was determined as a</w:t>
      </w:r>
      <w:r>
        <w:rPr>
          <w:spacing w:val="1"/>
        </w:rPr>
        <w:t> </w:t>
      </w:r>
      <w:r>
        <w:rPr/>
        <w:t>measure of the analytical method capability to be</w:t>
      </w:r>
      <w:r>
        <w:rPr>
          <w:spacing w:val="1"/>
        </w:rPr>
        <w:t> </w:t>
      </w:r>
      <w:r>
        <w:rPr/>
        <w:t>unaffected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parameters.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flow</w:t>
      </w:r>
      <w:r>
        <w:rPr>
          <w:spacing w:val="-7"/>
        </w:rPr>
        <w:t> </w:t>
      </w:r>
      <w:r>
        <w:rPr/>
        <w:t>rate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±</w:t>
      </w:r>
      <w:r>
        <w:rPr>
          <w:spacing w:val="-1"/>
        </w:rPr>
        <w:t> </w:t>
      </w:r>
      <w:r>
        <w:rPr/>
        <w:t>0.2</w:t>
      </w:r>
      <w:r>
        <w:rPr>
          <w:spacing w:val="-1"/>
        </w:rPr>
        <w:t> </w:t>
      </w:r>
      <w:r>
        <w:rPr/>
        <w:t>ml/minute,</w:t>
      </w:r>
      <w:r>
        <w:rPr>
          <w:spacing w:val="-1"/>
        </w:rPr>
        <w:t> </w:t>
      </w:r>
      <w:r>
        <w:rPr/>
        <w:t>variation</w:t>
      </w:r>
    </w:p>
    <w:p>
      <w:pPr>
        <w:pStyle w:val="BodyText"/>
        <w:spacing w:line="276" w:lineRule="auto" w:before="29"/>
        <w:ind w:left="200" w:right="101"/>
        <w:jc w:val="both"/>
      </w:pPr>
      <w:r>
        <w:rPr/>
        <w:br w:type="column"/>
      </w:r>
      <w:r>
        <w:rPr/>
        <w:t>in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changed</w:t>
      </w:r>
      <w:r>
        <w:rPr>
          <w:spacing w:val="1"/>
        </w:rPr>
        <w:t> </w:t>
      </w:r>
      <w:r>
        <w:rPr/>
        <w:t>conditions,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injected.</w:t>
      </w:r>
      <w:r>
        <w:rPr>
          <w:spacing w:val="1"/>
        </w:rPr>
        <w:t> </w:t>
      </w:r>
      <w:r>
        <w:rPr/>
        <w:t>The amounts of sitagluptin and simvastatin 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(%</w:t>
      </w:r>
      <w:r>
        <w:rPr>
          <w:spacing w:val="1"/>
        </w:rPr>
        <w:t> </w:t>
      </w:r>
      <w:r>
        <w:rPr/>
        <w:t>assay)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varied</w:t>
      </w:r>
      <w:r>
        <w:rPr>
          <w:spacing w:val="1"/>
        </w:rPr>
        <w:t> </w:t>
      </w:r>
      <w:r>
        <w:rPr/>
        <w:t>condition.</w:t>
      </w:r>
      <w:r>
        <w:rPr>
          <w:spacing w:val="1"/>
        </w:rPr>
        <w:t> </w:t>
      </w:r>
      <w:r>
        <w:rPr/>
        <w:t>(Table6)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8" w:space="484"/>
            <w:col w:w="4458"/>
          </w:cols>
        </w:sectPr>
      </w:pPr>
    </w:p>
    <w:p>
      <w:pPr>
        <w:pStyle w:val="Heading3"/>
        <w:spacing w:before="85"/>
        <w:ind w:left="97"/>
        <w:jc w:val="center"/>
      </w:pPr>
      <w:r>
        <w:rPr/>
        <w:pict>
          <v:shape style="position:absolute;margin-left:133.199005pt;margin-top:17.4259pt;width:328.7pt;height:.4pt;mso-position-horizontal-relative:page;mso-position-vertical-relative:paragraph;z-index:15736832" coordorigin="2664,349" coordsize="6574,8" path="m3794,349l2664,349,2664,356,3794,356,3794,349xm3804,349l3797,349,3797,356,3804,356,3804,349xm4757,349l3806,349,3806,356,4757,356,4757,349xm4766,349l4759,349,4759,356,4766,356,4766,349xm7001,349l4769,349,4769,356,7001,356,7001,349xm7010,349l7003,349,7003,356,7010,356,7010,349xm9238,349l7013,349,7013,356,9238,356,9238,349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2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simvastatin</w:t>
      </w:r>
    </w:p>
    <w:p>
      <w:pPr>
        <w:spacing w:after="0"/>
        <w:jc w:val="center"/>
        <w:sectPr>
          <w:pgSz w:w="11910" w:h="16840"/>
          <w:pgMar w:header="722" w:footer="748" w:top="1340" w:bottom="940" w:left="1240" w:right="1340"/>
        </w:sectPr>
      </w:pPr>
    </w:p>
    <w:p>
      <w:pPr>
        <w:tabs>
          <w:tab w:pos="2827" w:val="left" w:leader="none"/>
          <w:tab w:pos="3624" w:val="left" w:leader="none"/>
        </w:tabs>
        <w:spacing w:line="172" w:lineRule="auto" w:before="56"/>
        <w:ind w:left="1733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Factor</w:t>
        <w:tab/>
        <w:t>Level</w:t>
        <w:tab/>
      </w:r>
      <w:r>
        <w:rPr>
          <w:b/>
          <w:sz w:val="18"/>
        </w:rPr>
        <w:t>STG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(n=3),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Mean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assay</w:t>
      </w:r>
    </w:p>
    <w:p>
      <w:pPr>
        <w:spacing w:line="163" w:lineRule="exact" w:before="0"/>
        <w:ind w:left="0" w:right="661" w:firstLine="0"/>
        <w:jc w:val="right"/>
        <w:rPr>
          <w:b/>
          <w:sz w:val="18"/>
        </w:rPr>
      </w:pPr>
      <w:r>
        <w:rPr>
          <w:b/>
          <w:sz w:val="18"/>
        </w:rPr>
        <w:t>(%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RSD)</w:t>
      </w:r>
    </w:p>
    <w:p>
      <w:pPr>
        <w:spacing w:line="278" w:lineRule="auto" w:before="43"/>
        <w:ind w:left="840" w:right="1416" w:hanging="658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SMV(n=3), Mean % assay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(%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RSD)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10" w:h="16840"/>
          <w:pgMar w:top="1340" w:bottom="280" w:left="1240" w:right="1340"/>
          <w:cols w:num="2" w:equalWidth="0">
            <w:col w:w="5649" w:space="40"/>
            <w:col w:w="3641"/>
          </w:cols>
        </w:sectPr>
      </w:pPr>
    </w:p>
    <w:tbl>
      <w:tblPr>
        <w:tblW w:w="0" w:type="auto"/>
        <w:jc w:val="left"/>
        <w:tblInd w:w="1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"/>
        <w:gridCol w:w="961"/>
        <w:gridCol w:w="1826"/>
        <w:gridCol w:w="2656"/>
      </w:tblGrid>
      <w:tr>
        <w:trPr>
          <w:trHeight w:val="222" w:hRule="atLeast"/>
        </w:trPr>
        <w:tc>
          <w:tcPr>
            <w:tcW w:w="11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Flow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rate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0.9ml/min</w:t>
            </w:r>
          </w:p>
        </w:tc>
        <w:tc>
          <w:tcPr>
            <w:tcW w:w="1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98.66%(0.92%)</w:t>
            </w:r>
          </w:p>
        </w:tc>
        <w:tc>
          <w:tcPr>
            <w:tcW w:w="26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29"/>
              <w:rPr>
                <w:sz w:val="18"/>
              </w:rPr>
            </w:pPr>
            <w:r>
              <w:rPr>
                <w:sz w:val="18"/>
              </w:rPr>
              <w:t>99.18%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(0.83%)</w:t>
            </w:r>
          </w:p>
        </w:tc>
      </w:tr>
      <w:tr>
        <w:trPr>
          <w:trHeight w:val="237" w:hRule="atLeast"/>
        </w:trPr>
        <w:tc>
          <w:tcPr>
            <w:tcW w:w="1131" w:type="dxa"/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1.1ml/min</w:t>
            </w:r>
          </w:p>
        </w:tc>
        <w:tc>
          <w:tcPr>
            <w:tcW w:w="1826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99.09%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(0.95%)</w:t>
            </w:r>
          </w:p>
        </w:tc>
        <w:tc>
          <w:tcPr>
            <w:tcW w:w="2656" w:type="dxa"/>
          </w:tcPr>
          <w:p>
            <w:pPr>
              <w:pStyle w:val="TableParagraph"/>
              <w:spacing w:line="206" w:lineRule="exact"/>
              <w:ind w:left="529"/>
              <w:rPr>
                <w:sz w:val="18"/>
              </w:rPr>
            </w:pPr>
            <w:r>
              <w:rPr>
                <w:sz w:val="18"/>
              </w:rPr>
              <w:t>99.78%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(0.94%)</w:t>
            </w:r>
          </w:p>
        </w:tc>
      </w:tr>
      <w:tr>
        <w:trPr>
          <w:trHeight w:val="237" w:hRule="atLeast"/>
        </w:trPr>
        <w:tc>
          <w:tcPr>
            <w:tcW w:w="1131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Wave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length</w:t>
            </w:r>
          </w:p>
        </w:tc>
        <w:tc>
          <w:tcPr>
            <w:tcW w:w="961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230nm.</w:t>
            </w:r>
          </w:p>
        </w:tc>
        <w:tc>
          <w:tcPr>
            <w:tcW w:w="1826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99.2%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(1.11%)</w:t>
            </w:r>
          </w:p>
        </w:tc>
        <w:tc>
          <w:tcPr>
            <w:tcW w:w="2656" w:type="dxa"/>
          </w:tcPr>
          <w:p>
            <w:pPr>
              <w:pStyle w:val="TableParagraph"/>
              <w:spacing w:line="206" w:lineRule="exact"/>
              <w:ind w:left="529"/>
              <w:rPr>
                <w:sz w:val="18"/>
              </w:rPr>
            </w:pPr>
            <w:r>
              <w:rPr>
                <w:sz w:val="18"/>
              </w:rPr>
              <w:t>99.02%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(0.92%)</w:t>
            </w:r>
          </w:p>
        </w:tc>
      </w:tr>
      <w:tr>
        <w:trPr>
          <w:trHeight w:val="254" w:hRule="atLeast"/>
        </w:trPr>
        <w:tc>
          <w:tcPr>
            <w:tcW w:w="11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240nm.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98.94%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(0.95%)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29"/>
              <w:rPr>
                <w:sz w:val="18"/>
              </w:rPr>
            </w:pPr>
            <w:r>
              <w:rPr>
                <w:sz w:val="18"/>
              </w:rPr>
              <w:t>99.34%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(0.91%)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Heading3"/>
        <w:spacing w:before="90"/>
      </w:pPr>
      <w:r>
        <w:rPr/>
        <w:t>Ruggedness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To test the ruggedness of the method, the analysis</w:t>
      </w:r>
      <w:r>
        <w:rPr>
          <w:spacing w:val="1"/>
        </w:rPr>
        <w:t> </w:t>
      </w:r>
      <w:r>
        <w:rPr/>
        <w:t>was done on different days and</w:t>
      </w:r>
      <w:r>
        <w:rPr>
          <w:spacing w:val="50"/>
        </w:rPr>
        <w:t> </w:t>
      </w:r>
      <w:r>
        <w:rPr/>
        <w:t>different chemists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check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any 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chromatograph.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percentage</w:t>
      </w:r>
      <w:r>
        <w:rPr>
          <w:spacing w:val="-3"/>
        </w:rPr>
        <w:t> </w:t>
      </w:r>
      <w:r>
        <w:rPr/>
        <w:t>RSD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retention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area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04"/>
        <w:jc w:val="both"/>
      </w:pPr>
      <w:r>
        <w:rPr/>
        <w:t>was</w:t>
      </w:r>
      <w:r>
        <w:rPr>
          <w:spacing w:val="1"/>
        </w:rPr>
        <w:t> </w:t>
      </w:r>
      <w:r>
        <w:rPr/>
        <w:t>calculated.Data</w:t>
      </w:r>
      <w:r>
        <w:rPr>
          <w:spacing w:val="1"/>
        </w:rPr>
        <w:t> </w:t>
      </w:r>
      <w:r>
        <w:rPr/>
        <w:t>acquired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compared,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tabulated in Table 7. Based on the data, it is evident</w:t>
      </w:r>
      <w:r>
        <w:rPr>
          <w:spacing w:val="-47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method is</w:t>
      </w:r>
      <w:r>
        <w:rPr>
          <w:spacing w:val="-1"/>
        </w:rPr>
        <w:t> </w:t>
      </w:r>
      <w:r>
        <w:rPr/>
        <w:t>Rugged.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0" w:space="482"/>
            <w:col w:w="445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before="91"/>
        <w:ind w:left="97"/>
        <w:jc w:val="center"/>
      </w:pPr>
      <w:r>
        <w:rPr/>
        <w:pict>
          <v:shape style="position:absolute;margin-left:127.319008pt;margin-top:17.725914pt;width:340.6pt;height:.4pt;mso-position-horizontal-relative:page;mso-position-vertical-relative:paragraph;z-index:15737344" coordorigin="2546,355" coordsize="6812,8" path="m3070,355l2546,355,2546,362,3070,362,3070,355xm3079,355l3072,355,3072,362,3079,362,3079,355xm3876,355l3082,355,3082,362,3876,362,3876,355xm3886,355l3878,355,3878,362,3886,362,3886,355xm5074,355l3888,355,3888,362,5074,362,5074,355xm5083,355l5076,355,5076,362,5083,362,5083,355xm5830,355l5086,355,5086,362,5830,362,5830,355xm5839,355l5832,355,5832,362,5839,362,5839,355xm7601,355l5842,355,5842,362,7601,362,7601,355xm7610,355l7603,355,7603,362,7610,362,7610,355xm9358,355l7613,355,7613,362,9358,362,9358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2"/>
        </w:rPr>
        <w:t> </w:t>
      </w:r>
      <w:r>
        <w:rPr/>
        <w:t>RSD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drugs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days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analysts.</w:t>
      </w:r>
    </w:p>
    <w:p>
      <w:pPr>
        <w:spacing w:after="0"/>
        <w:jc w:val="center"/>
        <w:sectPr>
          <w:type w:val="continuous"/>
          <w:pgSz w:w="11910" w:h="16840"/>
          <w:pgMar w:top="1340" w:bottom="280" w:left="1240" w:right="1340"/>
        </w:sectPr>
      </w:pPr>
    </w:p>
    <w:p>
      <w:pPr>
        <w:tabs>
          <w:tab w:pos="1939" w:val="left" w:leader="none"/>
          <w:tab w:pos="2784" w:val="left" w:leader="none"/>
          <w:tab w:pos="4119" w:val="left" w:leader="none"/>
        </w:tabs>
        <w:spacing w:before="43"/>
        <w:ind w:left="1414" w:right="0" w:firstLine="0"/>
        <w:jc w:val="left"/>
        <w:rPr>
          <w:b/>
          <w:sz w:val="18"/>
        </w:rPr>
      </w:pPr>
      <w:r>
        <w:rPr/>
        <w:pict>
          <v:shape style="position:absolute;margin-left:127.32pt;margin-top:14.532325pt;width:340.6pt;height:60.2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8"/>
                    <w:gridCol w:w="756"/>
                    <w:gridCol w:w="1152"/>
                    <w:gridCol w:w="2374"/>
                  </w:tblGrid>
                  <w:tr>
                    <w:trPr>
                      <w:trHeight w:val="228" w:hRule="atLeast"/>
                    </w:trPr>
                    <w:tc>
                      <w:tcPr>
                        <w:tcW w:w="25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3526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5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33" w:val="left" w:leader="none"/>
                            <w:tab w:pos="1439" w:val="left" w:leader="none"/>
                          </w:tabs>
                          <w:spacing w:line="55" w:lineRule="auto" w:before="32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1</w:t>
                          <w:tab/>
                          <w:t>1</w:t>
                          <w:tab/>
                        </w:r>
                        <w:r>
                          <w:rPr>
                            <w:sz w:val="18"/>
                          </w:rPr>
                          <w:t>Emtricitabine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2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Tenofovir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115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237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28" w:type="dxa"/>
                      </w:tcPr>
                      <w:p>
                        <w:pPr>
                          <w:pStyle w:val="TableParagraph"/>
                          <w:tabs>
                            <w:tab w:pos="633" w:val="left" w:leader="none"/>
                            <w:tab w:pos="1439" w:val="left" w:leader="none"/>
                          </w:tabs>
                          <w:spacing w:line="57" w:lineRule="auto" w:before="47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2</w:t>
                          <w:tab/>
                          <w:t>2</w:t>
                          <w:tab/>
                        </w:r>
                        <w:r>
                          <w:rPr>
                            <w:sz w:val="18"/>
                          </w:rPr>
                          <w:t>Emtricitabine</w:t>
                        </w:r>
                      </w:p>
                    </w:tc>
                    <w:tc>
                      <w:tcPr>
                        <w:tcW w:w="756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  <w:tc>
                      <w:tcPr>
                        <w:tcW w:w="1152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2374" w:type="dxa"/>
                      </w:tcPr>
                      <w:p>
                        <w:pPr>
                          <w:pStyle w:val="TableParagraph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5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Tenofovir</w:t>
                        </w:r>
                      </w:p>
                    </w:tc>
                    <w:tc>
                      <w:tcPr>
                        <w:tcW w:w="7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</w:t>
                        </w:r>
                      </w:p>
                    </w:tc>
                    <w:tc>
                      <w:tcPr>
                        <w:tcW w:w="11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23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Day</w:t>
        <w:tab/>
        <w:t>Analyst</w:t>
        <w:tab/>
        <w:t>Component</w:t>
        <w:tab/>
      </w:r>
      <w:r>
        <w:rPr>
          <w:b/>
          <w:spacing w:val="-4"/>
          <w:position w:val="12"/>
          <w:sz w:val="18"/>
        </w:rPr>
        <w:t>Rt</w:t>
      </w:r>
    </w:p>
    <w:p>
      <w:pPr>
        <w:tabs>
          <w:tab w:pos="2122" w:val="left" w:leader="none"/>
        </w:tabs>
        <w:spacing w:before="163"/>
        <w:ind w:left="35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Stand.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area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RSD</w:t>
        <w:tab/>
        <w:t>Sample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area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%RSD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40"/>
          <w:cols w:num="2" w:equalWidth="0">
            <w:col w:w="4309" w:space="40"/>
            <w:col w:w="498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  <w:spacing w:before="7"/>
        <w:rPr>
          <w:b/>
        </w:rPr>
      </w:pPr>
    </w:p>
    <w:p>
      <w:pPr>
        <w:pStyle w:val="Heading3"/>
      </w:pPr>
      <w:r>
        <w:rPr/>
        <w:t>Performance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Drug/Batch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8" w:lineRule="auto" w:before="29"/>
        <w:ind w:left="200"/>
      </w:pPr>
      <w:r>
        <w:rPr/>
        <w:t>One</w:t>
      </w:r>
      <w:r>
        <w:rPr>
          <w:spacing w:val="13"/>
        </w:rPr>
        <w:t> </w:t>
      </w:r>
      <w:r>
        <w:rPr/>
        <w:t>market</w:t>
      </w:r>
      <w:r>
        <w:rPr>
          <w:spacing w:val="13"/>
        </w:rPr>
        <w:t> </w:t>
      </w:r>
      <w:r>
        <w:rPr/>
        <w:t>sample</w:t>
      </w:r>
      <w:r>
        <w:rPr>
          <w:spacing w:val="26"/>
        </w:rPr>
        <w:t> </w:t>
      </w:r>
      <w:r>
        <w:rPr/>
        <w:t>have</w:t>
      </w:r>
      <w:r>
        <w:rPr>
          <w:spacing w:val="11"/>
        </w:rPr>
        <w:t> </w:t>
      </w:r>
      <w:r>
        <w:rPr/>
        <w:t>been</w:t>
      </w:r>
      <w:r>
        <w:rPr>
          <w:spacing w:val="10"/>
        </w:rPr>
        <w:t> </w:t>
      </w:r>
      <w:r>
        <w:rPr/>
        <w:t>analysed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see</w:t>
      </w:r>
      <w:r>
        <w:rPr>
          <w:spacing w:val="14"/>
        </w:rPr>
        <w:t> </w:t>
      </w:r>
      <w:r>
        <w:rPr/>
        <w:t>the</w:t>
      </w:r>
      <w:r>
        <w:rPr>
          <w:spacing w:val="-47"/>
        </w:rPr>
        <w:t> </w:t>
      </w:r>
      <w:r>
        <w:rPr/>
        <w:t>performance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8"/>
        </w:rPr>
        <w:t> </w:t>
      </w:r>
      <w:r>
        <w:rPr/>
        <w:t>method.</w:t>
      </w:r>
      <w:r>
        <w:rPr>
          <w:spacing w:val="34"/>
        </w:rPr>
        <w:t> </w:t>
      </w:r>
      <w:r>
        <w:rPr/>
        <w:t>Tablet</w:t>
      </w:r>
      <w:r>
        <w:rPr>
          <w:spacing w:val="33"/>
        </w:rPr>
        <w:t> </w:t>
      </w:r>
      <w:r>
        <w:rPr/>
        <w:t>taken</w:t>
      </w:r>
      <w:r>
        <w:rPr>
          <w:spacing w:val="37"/>
        </w:rPr>
        <w:t> </w:t>
      </w:r>
      <w:r>
        <w:rPr/>
        <w:t>was</w:t>
      </w:r>
    </w:p>
    <w:p>
      <w:pPr>
        <w:pStyle w:val="BodyText"/>
        <w:spacing w:before="2"/>
      </w:pPr>
      <w:r>
        <w:rPr/>
        <w:br w:type="column"/>
      </w:r>
      <w:r>
        <w:rPr/>
      </w:r>
    </w:p>
    <w:p>
      <w:pPr>
        <w:pStyle w:val="BodyText"/>
        <w:spacing w:line="271" w:lineRule="auto"/>
        <w:ind w:left="200" w:right="118"/>
        <w:jc w:val="both"/>
      </w:pPr>
      <w:r>
        <w:rPr/>
        <w:t>Juvisync</w:t>
      </w:r>
      <w:r>
        <w:rPr>
          <w:spacing w:val="1"/>
        </w:rPr>
        <w:t> </w:t>
      </w:r>
      <w:r>
        <w:rPr/>
        <w:t>which contains 100 mg sitagliptin and</w:t>
      </w:r>
      <w:r>
        <w:rPr>
          <w:spacing w:val="1"/>
        </w:rPr>
        <w:t> </w:t>
      </w:r>
      <w:r>
        <w:rPr/>
        <w:t>10</w:t>
      </w:r>
      <w:r>
        <w:rPr>
          <w:position w:val="1"/>
        </w:rPr>
        <w:t> mg of simvastatin. Results obtained have been</w:t>
      </w:r>
      <w:r>
        <w:rPr>
          <w:spacing w:val="1"/>
          <w:position w:val="1"/>
        </w:rPr>
        <w:t> </w:t>
      </w:r>
      <w:r>
        <w:rPr/>
        <w:t>summarized in</w:t>
      </w:r>
      <w:r>
        <w:rPr>
          <w:spacing w:val="-1"/>
        </w:rPr>
        <w:t> </w:t>
      </w:r>
      <w:r>
        <w:rPr/>
        <w:t>the Table</w:t>
      </w:r>
      <w:r>
        <w:rPr>
          <w:spacing w:val="2"/>
        </w:rPr>
        <w:t> </w:t>
      </w:r>
      <w:r>
        <w:rPr/>
        <w:t>8.</w:t>
      </w:r>
    </w:p>
    <w:p>
      <w:pPr>
        <w:spacing w:after="0" w:line="271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8" w:space="484"/>
            <w:col w:w="4458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BodyText"/>
      </w:pPr>
    </w:p>
    <w:p>
      <w:pPr>
        <w:pStyle w:val="BodyText"/>
      </w:pPr>
    </w:p>
    <w:p>
      <w:pPr>
        <w:spacing w:before="149"/>
        <w:ind w:left="0" w:right="0" w:firstLine="0"/>
        <w:jc w:val="right"/>
        <w:rPr>
          <w:sz w:val="18"/>
        </w:rPr>
      </w:pPr>
      <w:r>
        <w:rPr>
          <w:sz w:val="18"/>
        </w:rPr>
        <w:t>Juvisync</w:t>
      </w:r>
    </w:p>
    <w:p>
      <w:pPr>
        <w:pStyle w:val="Heading3"/>
        <w:spacing w:before="91"/>
        <w:ind w:left="677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08:</w:t>
      </w:r>
      <w:r>
        <w:rPr>
          <w:spacing w:val="-2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formulation</w:t>
      </w:r>
    </w:p>
    <w:p>
      <w:pPr>
        <w:tabs>
          <w:tab w:pos="1243" w:val="left" w:leader="none"/>
          <w:tab w:pos="3122" w:val="left" w:leader="none"/>
          <w:tab w:pos="4466" w:val="left" w:leader="none"/>
        </w:tabs>
        <w:spacing w:before="43"/>
        <w:ind w:left="221" w:right="0" w:firstLine="0"/>
        <w:jc w:val="left"/>
        <w:rPr>
          <w:b/>
          <w:sz w:val="18"/>
        </w:rPr>
      </w:pPr>
      <w:r>
        <w:rPr/>
        <w:pict>
          <v:shape style="position:absolute;margin-left:144.599014pt;margin-top:1.672328pt;width:306pt;height:.4pt;mso-position-horizontal-relative:page;mso-position-vertical-relative:paragraph;z-index:15737856" coordorigin="2892,33" coordsize="6120,8" path="m3737,33l2892,33,2892,41,3737,41,3737,33xm3746,33l3739,33,3739,41,3746,41,3746,33xm4802,33l3749,33,3749,41,4802,41,4802,33xm4812,33l4805,33,4805,41,4812,41,4812,33xm6682,33l4814,33,4814,41,6682,41,6682,33xm6691,33l6684,33,6684,41,6691,41,6691,33xm8026,33l6694,33,6694,41,8026,41,8026,33xm8035,33l8028,33,8028,41,8035,41,8035,33xm9012,33l8038,33,8038,41,9012,41,9012,3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Drug</w:t>
        <w:tab/>
        <w:t>Labelled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amount(mg)</w:t>
        <w:tab/>
        <w:t>Amount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found</w:t>
        <w:tab/>
        <w:t>%amount</w:t>
      </w:r>
    </w:p>
    <w:p>
      <w:pPr>
        <w:tabs>
          <w:tab w:pos="1243" w:val="left" w:leader="none"/>
          <w:tab w:pos="3122" w:val="left" w:leader="none"/>
          <w:tab w:pos="4962" w:val="right" w:leader="none"/>
        </w:tabs>
        <w:spacing w:before="38"/>
        <w:ind w:left="175" w:right="0" w:firstLine="0"/>
        <w:jc w:val="left"/>
        <w:rPr>
          <w:sz w:val="18"/>
        </w:rPr>
      </w:pPr>
      <w:r>
        <w:rPr/>
        <w:pict>
          <v:shape style="position:absolute;margin-left:186.959015pt;margin-top:1.542339pt;width:263.650pt;height:.4pt;mso-position-horizontal-relative:page;mso-position-vertical-relative:paragraph;z-index:15738368" coordorigin="3739,31" coordsize="5273,8" path="m4802,31l3739,31,3739,38,4802,38,4802,31xm4812,31l4805,31,4805,38,4812,38,4812,31xm6682,31l4814,31,4814,38,6682,38,6682,31xm6691,31l6684,31,6684,38,6691,38,6691,31xm8026,31l6694,31,6694,38,8026,38,8026,31xm8035,31l8028,31,8028,38,8035,38,8035,31xm9012,31l8038,31,8038,38,9012,38,9012,31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Sitagliptin</w:t>
        <w:tab/>
        <w:t>100</w:t>
        <w:tab/>
        <w:t>100.55</w:t>
        <w:tab/>
        <w:t>100.55</w:t>
      </w:r>
    </w:p>
    <w:p>
      <w:pPr>
        <w:tabs>
          <w:tab w:pos="1243" w:val="left" w:leader="none"/>
          <w:tab w:pos="3122" w:val="left" w:leader="none"/>
          <w:tab w:pos="4782" w:val="right" w:leader="none"/>
        </w:tabs>
        <w:spacing w:before="40"/>
        <w:ind w:left="175" w:right="0" w:firstLine="0"/>
        <w:jc w:val="left"/>
        <w:rPr>
          <w:sz w:val="18"/>
        </w:rPr>
      </w:pPr>
      <w:r>
        <w:rPr/>
        <w:pict>
          <v:shape style="position:absolute;margin-left:144.599014pt;margin-top:14.122324pt;width:306pt;height:.4pt;mso-position-horizontal-relative:page;mso-position-vertical-relative:paragraph;z-index:15738880" coordorigin="2892,282" coordsize="6120,8" path="m3737,282l2892,282,2892,290,3737,290,3737,282xm3746,282l3739,282,3739,290,3746,290,3746,282xm4802,282l3749,282,3749,290,4802,290,4802,282xm4812,282l4805,282,4805,290,4812,290,4812,282xm6682,282l4814,282,4814,290,6682,290,6682,282xm6691,282l6684,282,6684,290,6691,290,6691,282xm8026,282l6694,282,6694,290,8026,290,8026,282xm8035,282l8028,282,8028,290,8035,290,8035,282xm9012,282l8038,282,8038,290,9012,290,9012,282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Simvastatin</w:t>
        <w:tab/>
        <w:t>10</w:t>
        <w:tab/>
        <w:t>9.97</w:t>
        <w:tab/>
        <w:t>99.7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40"/>
          <w:cols w:num="2" w:equalWidth="0">
            <w:col w:w="2390" w:space="40"/>
            <w:col w:w="6900"/>
          </w:cols>
        </w:sectPr>
      </w:pPr>
    </w:p>
    <w:p>
      <w:pPr>
        <w:pStyle w:val="BodyText"/>
        <w:spacing w:before="2"/>
        <w:rPr>
          <w:sz w:val="27"/>
        </w:rPr>
      </w:pPr>
    </w:p>
    <w:p>
      <w:pPr>
        <w:pStyle w:val="Heading3"/>
        <w:jc w:val="both"/>
      </w:pPr>
      <w:r>
        <w:rPr/>
        <w:t>Stability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sample</w:t>
      </w:r>
      <w:r>
        <w:rPr>
          <w:spacing w:val="-3"/>
        </w:rPr>
        <w:t> </w:t>
      </w:r>
      <w:r>
        <w:rPr/>
        <w:t>solution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Solution stability of two drugs solution in a tightly</w:t>
      </w:r>
      <w:r>
        <w:rPr>
          <w:spacing w:val="1"/>
        </w:rPr>
        <w:t> </w:t>
      </w:r>
      <w:r>
        <w:rPr/>
        <w:t>capped volumetric flask for 72 hr when stored ina</w:t>
      </w:r>
      <w:r>
        <w:rPr>
          <w:spacing w:val="1"/>
        </w:rPr>
        <w:t> </w:t>
      </w:r>
      <w:r>
        <w:rPr/>
        <w:t>refrigerator between 2 to 8 °C temperatures was</w:t>
      </w:r>
      <w:r>
        <w:rPr>
          <w:spacing w:val="1"/>
        </w:rPr>
        <w:t> </w:t>
      </w:r>
      <w:r>
        <w:rPr/>
        <w:t>studied.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content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drugs</w:t>
      </w:r>
      <w:r>
        <w:rPr>
          <w:spacing w:val="30"/>
        </w:rPr>
        <w:t> </w:t>
      </w:r>
      <w:r>
        <w:rPr/>
        <w:t>were</w:t>
      </w:r>
      <w:r>
        <w:rPr>
          <w:spacing w:val="28"/>
        </w:rPr>
        <w:t> </w:t>
      </w:r>
      <w:r>
        <w:rPr/>
        <w:t>determined</w:t>
      </w:r>
      <w:r>
        <w:rPr>
          <w:spacing w:val="29"/>
        </w:rPr>
        <w:t> </w:t>
      </w:r>
      <w:r>
        <w:rPr/>
        <w:t>in</w:t>
      </w:r>
    </w:p>
    <w:p>
      <w:pPr>
        <w:pStyle w:val="BodyText"/>
        <w:spacing w:line="276" w:lineRule="auto" w:before="1"/>
        <w:ind w:left="200" w:right="38"/>
        <w:jc w:val="both"/>
      </w:pPr>
      <w:r>
        <w:rPr/>
        <w:t>24</w:t>
      </w:r>
      <w:r>
        <w:rPr>
          <w:spacing w:val="1"/>
        </w:rPr>
        <w:t> </w:t>
      </w:r>
      <w:r>
        <w:rPr/>
        <w:t>hr</w:t>
      </w:r>
      <w:r>
        <w:rPr>
          <w:spacing w:val="1"/>
        </w:rPr>
        <w:t> </w:t>
      </w:r>
      <w:r>
        <w:rPr/>
        <w:t>intervals.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  </w:t>
      </w:r>
      <w:r>
        <w:rPr>
          <w:spacing w:val="45"/>
        </w:rPr>
        <w:t> </w:t>
      </w:r>
      <w:r>
        <w:rPr/>
        <w:t>in</w:t>
      </w:r>
      <w:r>
        <w:rPr>
          <w:spacing w:val="94"/>
        </w:rPr>
        <w:t> </w:t>
      </w:r>
      <w:r>
        <w:rPr/>
        <w:t>the</w:t>
      </w:r>
      <w:r>
        <w:rPr>
          <w:spacing w:val="95"/>
        </w:rPr>
        <w:t> </w:t>
      </w:r>
      <w:r>
        <w:rPr/>
        <w:t>test</w:t>
      </w:r>
      <w:r>
        <w:rPr>
          <w:spacing w:val="47"/>
        </w:rPr>
        <w:t> </w:t>
      </w:r>
      <w:r>
        <w:rPr/>
        <w:t>solutions.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significant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200" w:right="101"/>
        <w:jc w:val="both"/>
      </w:pPr>
      <w:r>
        <w:rPr/>
        <w:t>changes were observed in the content of sitagliptine</w:t>
      </w:r>
      <w:r>
        <w:rPr>
          <w:spacing w:val="-47"/>
        </w:rPr>
        <w:t> </w:t>
      </w:r>
      <w:r>
        <w:rPr/>
        <w:t>and simvastatine. The results from solution stability</w:t>
      </w:r>
      <w:r>
        <w:rPr>
          <w:spacing w:val="-47"/>
        </w:rPr>
        <w:t> </w:t>
      </w:r>
      <w:r>
        <w:rPr/>
        <w:t>experiments confirmed that</w:t>
      </w:r>
      <w:r>
        <w:rPr>
          <w:spacing w:val="1"/>
        </w:rPr>
        <w:t> </w:t>
      </w:r>
      <w:r>
        <w:rPr/>
        <w:t>sample solution was</w:t>
      </w:r>
      <w:r>
        <w:rPr>
          <w:spacing w:val="1"/>
        </w:rPr>
        <w:t> </w:t>
      </w:r>
      <w:r>
        <w:rPr/>
        <w:t>stable up to 72 hr at 2-8°C temperature and did not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appreciable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sample</w:t>
      </w:r>
      <w:r>
        <w:rPr>
          <w:spacing w:val="50"/>
        </w:rPr>
        <w:t> </w:t>
      </w:r>
      <w:r>
        <w:rPr/>
        <w:t>area.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9)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92" w:space="480"/>
            <w:col w:w="445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3"/>
        <w:spacing w:before="91"/>
        <w:ind w:left="3077"/>
      </w:pPr>
      <w:r>
        <w:rPr/>
        <w:pict>
          <v:shape style="position:absolute;margin-left:200.999008pt;margin-top:17.725948pt;width:193.35pt;height:.4pt;mso-position-horizontal-relative:page;mso-position-vertical-relative:paragraph;z-index:-15720960;mso-wrap-distance-left:0;mso-wrap-distance-right:0" coordorigin="4020,355" coordsize="3867,8" path="m5614,355l4020,355,4020,362,5614,362,5614,355xm5623,355l5616,355,5616,362,5623,362,5623,355xm6790,355l5626,355,5626,362,6790,362,6790,355xm6799,355l6792,355,6792,362,6799,362,6799,355xm7886,355l6802,355,6802,362,7886,362,7886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09:</w:t>
      </w:r>
      <w:r>
        <w:rPr>
          <w:spacing w:val="-2"/>
        </w:rPr>
        <w:t> </w:t>
      </w:r>
      <w:r>
        <w:rPr/>
        <w:t>Solution</w:t>
      </w:r>
      <w:r>
        <w:rPr>
          <w:spacing w:val="-4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results</w:t>
      </w:r>
    </w:p>
    <w:p>
      <w:pPr>
        <w:tabs>
          <w:tab w:pos="4483" w:val="left" w:leader="none"/>
          <w:tab w:pos="5659" w:val="left" w:leader="none"/>
        </w:tabs>
        <w:spacing w:before="0"/>
        <w:ind w:left="3055" w:right="0" w:firstLine="0"/>
        <w:jc w:val="left"/>
        <w:rPr>
          <w:b/>
          <w:sz w:val="18"/>
        </w:rPr>
      </w:pP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interval</w:t>
        <w:tab/>
        <w:t>simvastatine</w:t>
        <w:tab/>
        <w:t>Sitagliptine</w:t>
      </w:r>
    </w:p>
    <w:p>
      <w:pPr>
        <w:tabs>
          <w:tab w:pos="4716" w:val="left" w:leader="none"/>
          <w:tab w:pos="6303" w:val="right" w:leader="none"/>
        </w:tabs>
        <w:spacing w:before="11"/>
        <w:ind w:left="3053" w:right="0" w:firstLine="0"/>
        <w:jc w:val="left"/>
        <w:rPr>
          <w:sz w:val="18"/>
        </w:rPr>
      </w:pPr>
      <w:r>
        <w:rPr/>
        <w:pict>
          <v:shape style="position:absolute;margin-left:200.999008pt;margin-top:.312349pt;width:193.35pt;height:.4pt;mso-position-horizontal-relative:page;mso-position-vertical-relative:paragraph;z-index:15739392" coordorigin="4020,6" coordsize="3867,8" path="m5614,6l4020,6,4020,13,5614,13,5614,6xm5623,6l5616,6,5616,13,5623,13,5623,6xm6790,6l5626,6,5626,13,6790,13,6790,6xm6799,6l6792,6,6792,13,6799,13,6799,6xm7886,6l6802,6,6802,13,7886,13,7886,6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%</w:t>
      </w:r>
      <w:r>
        <w:rPr>
          <w:spacing w:val="-2"/>
          <w:sz w:val="18"/>
        </w:rPr>
        <w:t> </w:t>
      </w:r>
      <w:r>
        <w:rPr>
          <w:sz w:val="18"/>
        </w:rPr>
        <w:t>assay</w:t>
      </w:r>
      <w:r>
        <w:rPr>
          <w:spacing w:val="-4"/>
          <w:sz w:val="18"/>
        </w:rPr>
        <w:t> </w:t>
      </w:r>
      <w:r>
        <w:rPr>
          <w:sz w:val="18"/>
        </w:rPr>
        <w:t>initial</w:t>
        <w:tab/>
        <w:t>100.55</w:t>
        <w:tab/>
        <w:t>99.70</w:t>
      </w:r>
    </w:p>
    <w:p>
      <w:pPr>
        <w:tabs>
          <w:tab w:pos="4759" w:val="left" w:leader="none"/>
          <w:tab w:pos="6303" w:val="right" w:leader="none"/>
        </w:tabs>
        <w:spacing w:before="30"/>
        <w:ind w:left="2887" w:right="0" w:firstLine="0"/>
        <w:jc w:val="left"/>
        <w:rPr>
          <w:sz w:val="18"/>
        </w:rPr>
      </w:pPr>
      <w:r>
        <w:rPr>
          <w:sz w:val="18"/>
        </w:rPr>
        <w:t>%</w:t>
      </w:r>
      <w:r>
        <w:rPr>
          <w:spacing w:val="-2"/>
          <w:sz w:val="18"/>
        </w:rPr>
        <w:t> </w:t>
      </w:r>
      <w:r>
        <w:rPr>
          <w:sz w:val="18"/>
        </w:rPr>
        <w:t>assay</w:t>
      </w:r>
      <w:r>
        <w:rPr>
          <w:spacing w:val="-1"/>
          <w:sz w:val="18"/>
        </w:rPr>
        <w:t> </w:t>
      </w:r>
      <w:r>
        <w:rPr>
          <w:sz w:val="18"/>
        </w:rPr>
        <w:t>after</w:t>
      </w:r>
      <w:r>
        <w:rPr>
          <w:spacing w:val="-1"/>
          <w:sz w:val="18"/>
        </w:rPr>
        <w:t> </w:t>
      </w:r>
      <w:r>
        <w:rPr>
          <w:sz w:val="18"/>
        </w:rPr>
        <w:t>24</w:t>
      </w:r>
      <w:r>
        <w:rPr>
          <w:spacing w:val="1"/>
          <w:sz w:val="18"/>
        </w:rPr>
        <w:t> </w:t>
      </w:r>
      <w:r>
        <w:rPr>
          <w:sz w:val="18"/>
        </w:rPr>
        <w:t>hr</w:t>
        <w:tab/>
        <w:t>99.98</w:t>
        <w:tab/>
        <w:t>99.82</w:t>
      </w:r>
    </w:p>
    <w:p>
      <w:pPr>
        <w:tabs>
          <w:tab w:pos="4716" w:val="left" w:leader="none"/>
          <w:tab w:pos="5851" w:val="left" w:leader="none"/>
        </w:tabs>
        <w:spacing w:before="31"/>
        <w:ind w:left="2887" w:right="0" w:firstLine="0"/>
        <w:jc w:val="left"/>
        <w:rPr>
          <w:sz w:val="18"/>
        </w:rPr>
      </w:pPr>
      <w:r>
        <w:rPr>
          <w:sz w:val="18"/>
        </w:rPr>
        <w:t>%</w:t>
      </w:r>
      <w:r>
        <w:rPr>
          <w:spacing w:val="-2"/>
          <w:sz w:val="18"/>
        </w:rPr>
        <w:t> </w:t>
      </w:r>
      <w:r>
        <w:rPr>
          <w:sz w:val="18"/>
        </w:rPr>
        <w:t>assay</w:t>
      </w:r>
      <w:r>
        <w:rPr>
          <w:spacing w:val="-1"/>
          <w:sz w:val="18"/>
        </w:rPr>
        <w:t> </w:t>
      </w:r>
      <w:r>
        <w:rPr>
          <w:sz w:val="18"/>
        </w:rPr>
        <w:t>after</w:t>
      </w:r>
      <w:r>
        <w:rPr>
          <w:spacing w:val="-1"/>
          <w:sz w:val="18"/>
        </w:rPr>
        <w:t> </w:t>
      </w:r>
      <w:r>
        <w:rPr>
          <w:sz w:val="18"/>
        </w:rPr>
        <w:t>48</w:t>
      </w:r>
      <w:r>
        <w:rPr>
          <w:spacing w:val="1"/>
          <w:sz w:val="18"/>
        </w:rPr>
        <w:t> </w:t>
      </w:r>
      <w:r>
        <w:rPr>
          <w:sz w:val="18"/>
        </w:rPr>
        <w:t>hr</w:t>
        <w:tab/>
        <w:t>100.54</w:t>
        <w:tab/>
        <w:t>100.00</w:t>
      </w:r>
    </w:p>
    <w:p>
      <w:pPr>
        <w:tabs>
          <w:tab w:pos="4716" w:val="left" w:leader="none"/>
          <w:tab w:pos="6303" w:val="right" w:leader="none"/>
        </w:tabs>
        <w:spacing w:before="31"/>
        <w:ind w:left="2887" w:right="0" w:firstLine="0"/>
        <w:jc w:val="left"/>
        <w:rPr>
          <w:sz w:val="18"/>
        </w:rPr>
      </w:pPr>
      <w:r>
        <w:rPr/>
        <w:pict>
          <v:rect style="position:absolute;margin-left:200.279007pt;margin-top:13.792352pt;width:194.040009pt;height:.36pt;mso-position-horizontal-relative:page;mso-position-vertical-relative:paragraph;z-index:15739904" filled="true" fillcolor="#000000" stroked="false">
            <v:fill type="solid"/>
            <w10:wrap type="none"/>
          </v:rect>
        </w:pict>
      </w:r>
      <w:r>
        <w:rPr>
          <w:sz w:val="18"/>
        </w:rPr>
        <w:t>%</w:t>
      </w:r>
      <w:r>
        <w:rPr>
          <w:spacing w:val="-2"/>
          <w:sz w:val="18"/>
        </w:rPr>
        <w:t> </w:t>
      </w:r>
      <w:r>
        <w:rPr>
          <w:sz w:val="18"/>
        </w:rPr>
        <w:t>assay</w:t>
      </w:r>
      <w:r>
        <w:rPr>
          <w:spacing w:val="-1"/>
          <w:sz w:val="18"/>
        </w:rPr>
        <w:t> </w:t>
      </w:r>
      <w:r>
        <w:rPr>
          <w:sz w:val="18"/>
        </w:rPr>
        <w:t>after</w:t>
      </w:r>
      <w:r>
        <w:rPr>
          <w:spacing w:val="-1"/>
          <w:sz w:val="18"/>
        </w:rPr>
        <w:t> </w:t>
      </w:r>
      <w:r>
        <w:rPr>
          <w:sz w:val="18"/>
        </w:rPr>
        <w:t>72</w:t>
      </w:r>
      <w:r>
        <w:rPr>
          <w:spacing w:val="1"/>
          <w:sz w:val="18"/>
        </w:rPr>
        <w:t> </w:t>
      </w:r>
      <w:r>
        <w:rPr>
          <w:sz w:val="18"/>
        </w:rPr>
        <w:t>hr</w:t>
        <w:tab/>
        <w:t>100.08</w:t>
        <w:tab/>
        <w:t>99.93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40"/>
        </w:sectPr>
      </w:pPr>
    </w:p>
    <w:p>
      <w:pPr>
        <w:pStyle w:val="Heading2"/>
        <w:spacing w:before="310"/>
      </w:pPr>
      <w:r>
        <w:rPr/>
        <w:t>Conclusion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A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simvastatin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any</w:t>
      </w:r>
      <w:r>
        <w:rPr>
          <w:spacing w:val="50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from the excipients. It is highly specific and pricise</w:t>
      </w:r>
      <w:r>
        <w:rPr>
          <w:spacing w:val="-47"/>
        </w:rPr>
        <w:t> </w:t>
      </w:r>
      <w:r>
        <w:rPr/>
        <w:t>analytical procedure and chromatographic run time</w:t>
      </w:r>
      <w:r>
        <w:rPr>
          <w:spacing w:val="1"/>
        </w:rPr>
        <w:t> </w:t>
      </w:r>
      <w:r>
        <w:rPr/>
        <w:t>of</w:t>
      </w:r>
      <w:r>
        <w:rPr>
          <w:spacing w:val="46"/>
        </w:rPr>
        <w:t> </w:t>
      </w:r>
      <w:r>
        <w:rPr/>
        <w:t>five</w:t>
      </w:r>
      <w:r>
        <w:rPr>
          <w:spacing w:val="50"/>
        </w:rPr>
        <w:t> </w:t>
      </w:r>
      <w:r>
        <w:rPr/>
        <w:t>minutes</w:t>
      </w:r>
      <w:r>
        <w:rPr>
          <w:spacing w:val="47"/>
        </w:rPr>
        <w:t> </w:t>
      </w:r>
      <w:r>
        <w:rPr/>
        <w:t>allows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47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</w:p>
    <w:p>
      <w:pPr>
        <w:pStyle w:val="BodyText"/>
        <w:spacing w:line="276" w:lineRule="auto" w:before="571"/>
        <w:ind w:left="200" w:right="100"/>
        <w:jc w:val="both"/>
      </w:pPr>
      <w:r>
        <w:rPr/>
        <w:br w:type="column"/>
      </w:r>
      <w:r>
        <w:rPr/>
        <w:t>number of samples in a short time period of time.</w:t>
      </w:r>
      <w:r>
        <w:rPr>
          <w:spacing w:val="1"/>
        </w:rPr>
        <w:t> </w:t>
      </w:r>
      <w:r>
        <w:rPr/>
        <w:t>The method validation shows satisfactory data 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tested.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this</w:t>
      </w:r>
      <w:r>
        <w:rPr>
          <w:spacing w:val="-47"/>
        </w:rPr>
        <w:t> </w:t>
      </w:r>
      <w:r>
        <w:rPr/>
        <w:t>UPLC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sample</w:t>
      </w:r>
      <w:r>
        <w:rPr>
          <w:spacing w:val="-47"/>
        </w:rPr>
        <w:t> </w:t>
      </w:r>
      <w:r>
        <w:rPr/>
        <w:t>analysis.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40"/>
          <w:cols w:num="2" w:equalWidth="0">
            <w:col w:w="4388" w:space="484"/>
            <w:col w:w="4458"/>
          </w:cols>
        </w:sectPr>
      </w:pPr>
    </w:p>
    <w:p>
      <w:pPr>
        <w:pStyle w:val="Heading2"/>
        <w:spacing w:before="83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1802" w:val="left" w:leader="none"/>
          <w:tab w:pos="4061" w:val="left" w:leader="none"/>
        </w:tabs>
        <w:spacing w:line="276" w:lineRule="auto" w:before="35" w:after="0"/>
        <w:ind w:left="560" w:right="42" w:hanging="360"/>
        <w:jc w:val="both"/>
        <w:rPr>
          <w:sz w:val="20"/>
        </w:rPr>
      </w:pPr>
      <w:r>
        <w:rPr>
          <w:sz w:val="20"/>
        </w:rPr>
        <w:t>RamziaI.El-Bagary,EhabF.Elkady, Bassam M.</w:t>
      </w:r>
      <w:r>
        <w:rPr>
          <w:spacing w:val="1"/>
          <w:sz w:val="20"/>
        </w:rPr>
        <w:t> </w:t>
      </w:r>
      <w:r>
        <w:rPr>
          <w:sz w:val="20"/>
        </w:rPr>
        <w:t>Ayoub.</w:t>
        <w:tab/>
        <w:t>Spectroflourometric</w:t>
        <w:tab/>
      </w:r>
      <w:r>
        <w:rPr>
          <w:spacing w:val="-1"/>
          <w:sz w:val="20"/>
        </w:rPr>
        <w:t>and</w:t>
      </w:r>
      <w:r>
        <w:rPr>
          <w:spacing w:val="-48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 of Sitagliptin in Binary Mixture</w:t>
      </w:r>
      <w:r>
        <w:rPr>
          <w:spacing w:val="-47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1"/>
          <w:sz w:val="20"/>
        </w:rPr>
        <w:t> </w:t>
      </w:r>
      <w:r>
        <w:rPr>
          <w:sz w:val="20"/>
        </w:rPr>
        <w:t>Degradation Product. International Journal of</w:t>
      </w:r>
      <w:r>
        <w:rPr>
          <w:spacing w:val="1"/>
          <w:sz w:val="20"/>
        </w:rPr>
        <w:t> </w:t>
      </w:r>
      <w:r>
        <w:rPr>
          <w:sz w:val="20"/>
        </w:rPr>
        <w:t>Biomedical</w:t>
      </w:r>
      <w:r>
        <w:rPr>
          <w:spacing w:val="-1"/>
          <w:sz w:val="20"/>
        </w:rPr>
        <w:t> </w:t>
      </w:r>
      <w:r>
        <w:rPr>
          <w:sz w:val="20"/>
        </w:rPr>
        <w:t>Science 2011;</w:t>
      </w:r>
      <w:r>
        <w:rPr>
          <w:spacing w:val="-1"/>
          <w:sz w:val="20"/>
        </w:rPr>
        <w:t> </w:t>
      </w:r>
      <w:r>
        <w:rPr>
          <w:sz w:val="20"/>
        </w:rPr>
        <w:t>7(1),</w:t>
      </w:r>
      <w:r>
        <w:rPr>
          <w:spacing w:val="1"/>
          <w:sz w:val="20"/>
        </w:rPr>
        <w:t> </w:t>
      </w:r>
      <w:r>
        <w:rPr>
          <w:sz w:val="20"/>
        </w:rPr>
        <w:t>62-69.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38" w:hanging="360"/>
        <w:jc w:val="both"/>
        <w:rPr>
          <w:sz w:val="20"/>
        </w:rPr>
      </w:pPr>
      <w:r>
        <w:rPr>
          <w:sz w:val="20"/>
        </w:rPr>
        <w:t>RP</w:t>
      </w:r>
      <w:r>
        <w:rPr>
          <w:spacing w:val="1"/>
          <w:sz w:val="20"/>
        </w:rPr>
        <w:t> </w:t>
      </w:r>
      <w:r>
        <w:rPr>
          <w:sz w:val="20"/>
        </w:rPr>
        <w:t>Dixit,</w:t>
      </w:r>
      <w:r>
        <w:rPr>
          <w:spacing w:val="1"/>
          <w:sz w:val="20"/>
        </w:rPr>
        <w:t> </w:t>
      </w:r>
      <w:r>
        <w:rPr>
          <w:sz w:val="20"/>
        </w:rPr>
        <w:t>CR</w:t>
      </w:r>
      <w:r>
        <w:rPr>
          <w:spacing w:val="1"/>
          <w:sz w:val="20"/>
        </w:rPr>
        <w:t> </w:t>
      </w:r>
      <w:r>
        <w:rPr>
          <w:sz w:val="20"/>
        </w:rPr>
        <w:t>Barhate,</w:t>
      </w:r>
      <w:r>
        <w:rPr>
          <w:spacing w:val="1"/>
          <w:sz w:val="20"/>
        </w:rPr>
        <w:t> </w:t>
      </w:r>
      <w:r>
        <w:rPr>
          <w:sz w:val="20"/>
        </w:rPr>
        <w:t>SG</w:t>
      </w:r>
      <w:r>
        <w:rPr>
          <w:spacing w:val="1"/>
          <w:sz w:val="20"/>
        </w:rPr>
        <w:t> </w:t>
      </w:r>
      <w:r>
        <w:rPr>
          <w:sz w:val="20"/>
        </w:rPr>
        <w:t>Padhye,</w:t>
      </w:r>
      <w:r>
        <w:rPr>
          <w:spacing w:val="1"/>
          <w:sz w:val="20"/>
        </w:rPr>
        <w:t> </w:t>
      </w:r>
      <w:r>
        <w:rPr>
          <w:sz w:val="20"/>
        </w:rPr>
        <w:t>CL</w:t>
      </w:r>
      <w:r>
        <w:rPr>
          <w:spacing w:val="1"/>
          <w:sz w:val="20"/>
        </w:rPr>
        <w:t> </w:t>
      </w:r>
      <w:r>
        <w:rPr>
          <w:sz w:val="20"/>
        </w:rPr>
        <w:t>Viswanathan,</w:t>
      </w:r>
      <w:r>
        <w:rPr>
          <w:spacing w:val="1"/>
          <w:sz w:val="20"/>
        </w:rPr>
        <w:t> </w:t>
      </w:r>
      <w:r>
        <w:rPr>
          <w:sz w:val="20"/>
        </w:rPr>
        <w:t>MS</w:t>
      </w:r>
      <w:r>
        <w:rPr>
          <w:spacing w:val="1"/>
          <w:sz w:val="20"/>
        </w:rPr>
        <w:t> </w:t>
      </w:r>
      <w:r>
        <w:rPr>
          <w:sz w:val="20"/>
        </w:rPr>
        <w:t>Nagarsenker.Stability</w:t>
      </w:r>
      <w:r>
        <w:rPr>
          <w:spacing w:val="1"/>
          <w:sz w:val="20"/>
        </w:rPr>
        <w:t> </w:t>
      </w:r>
      <w:r>
        <w:rPr>
          <w:sz w:val="20"/>
        </w:rPr>
        <w:t>indicating RP-HPLC method for 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Sciences;</w:t>
      </w:r>
      <w:r>
        <w:rPr>
          <w:spacing w:val="1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72(2),</w:t>
      </w:r>
      <w:r>
        <w:rPr>
          <w:spacing w:val="1"/>
          <w:sz w:val="20"/>
        </w:rPr>
        <w:t> </w:t>
      </w:r>
      <w:r>
        <w:rPr>
          <w:sz w:val="20"/>
        </w:rPr>
        <w:t>204-</w:t>
      </w:r>
      <w:r>
        <w:rPr>
          <w:spacing w:val="-47"/>
          <w:sz w:val="20"/>
        </w:rPr>
        <w:t> </w:t>
      </w:r>
      <w:r>
        <w:rPr>
          <w:sz w:val="20"/>
        </w:rPr>
        <w:t>210.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4" w:hanging="360"/>
        <w:jc w:val="both"/>
        <w:rPr>
          <w:sz w:val="20"/>
        </w:rPr>
      </w:pPr>
      <w:r>
        <w:rPr>
          <w:sz w:val="20"/>
        </w:rPr>
        <w:t>Ghazala Khan, Dinesh Sahu, Y. P. Agrawal,</w:t>
      </w:r>
      <w:r>
        <w:rPr>
          <w:spacing w:val="1"/>
          <w:sz w:val="20"/>
        </w:rPr>
        <w:t> </w:t>
      </w:r>
      <w:r>
        <w:rPr>
          <w:sz w:val="20"/>
        </w:rPr>
        <w:t>NeetuSabarwal, Avnish Jain and A. K. Gupta*,</w:t>
      </w:r>
      <w:r>
        <w:rPr>
          <w:spacing w:val="-47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Form;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48"/>
          <w:sz w:val="20"/>
        </w:rPr>
        <w:t> </w:t>
      </w:r>
      <w:r>
        <w:rPr>
          <w:sz w:val="20"/>
        </w:rPr>
        <w:t>2011;( 1)2,</w:t>
      </w:r>
      <w:r>
        <w:rPr>
          <w:spacing w:val="1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Shyamala.M*, Mohideen.S, Satyanarayana .T,</w:t>
      </w:r>
      <w:r>
        <w:rPr>
          <w:spacing w:val="1"/>
          <w:sz w:val="20"/>
        </w:rPr>
        <w:t> </w:t>
      </w:r>
      <w:r>
        <w:rPr>
          <w:sz w:val="20"/>
        </w:rPr>
        <w:t>Ch.NarasimhaRaju,</w:t>
      </w:r>
      <w:r>
        <w:rPr>
          <w:spacing w:val="1"/>
          <w:sz w:val="20"/>
        </w:rPr>
        <w:t> </w:t>
      </w:r>
      <w:r>
        <w:rPr>
          <w:sz w:val="20"/>
        </w:rPr>
        <w:t>Suresh</w:t>
      </w:r>
      <w:r>
        <w:rPr>
          <w:spacing w:val="51"/>
          <w:sz w:val="20"/>
        </w:rPr>
        <w:t> </w:t>
      </w:r>
      <w:r>
        <w:rPr>
          <w:sz w:val="20"/>
        </w:rPr>
        <w:t>Kumar.P,</w:t>
      </w:r>
      <w:r>
        <w:rPr>
          <w:spacing w:val="1"/>
          <w:sz w:val="20"/>
        </w:rPr>
        <w:t> </w:t>
      </w:r>
      <w:r>
        <w:rPr>
          <w:sz w:val="20"/>
        </w:rPr>
        <w:t>Swetha.K</w:t>
      </w:r>
      <w:r>
        <w:rPr>
          <w:spacing w:val="1"/>
          <w:sz w:val="20"/>
        </w:rPr>
        <w:t> </w:t>
      </w:r>
      <w:r>
        <w:rPr>
          <w:sz w:val="20"/>
        </w:rPr>
        <w:t>.Validated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Phosphate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PharmaTech</w:t>
      </w:r>
      <w:r>
        <w:rPr>
          <w:spacing w:val="-3"/>
          <w:sz w:val="20"/>
        </w:rPr>
        <w:t> </w:t>
      </w:r>
      <w:r>
        <w:rPr>
          <w:sz w:val="20"/>
        </w:rPr>
        <w:t>Research.;2012(1), 2249-3387.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278" w:val="left" w:leader="none"/>
          <w:tab w:pos="2969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Chellu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Malleswararao*,</w:t>
      </w:r>
      <w:r>
        <w:rPr>
          <w:spacing w:val="1"/>
          <w:sz w:val="20"/>
        </w:rPr>
        <w:t> </w:t>
      </w:r>
      <w:r>
        <w:rPr>
          <w:sz w:val="20"/>
        </w:rPr>
        <w:t>Mulukutla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-47"/>
          <w:sz w:val="20"/>
        </w:rPr>
        <w:t> </w:t>
      </w:r>
      <w:r>
        <w:rPr>
          <w:sz w:val="20"/>
        </w:rPr>
        <w:t>Suryanarayana</w:t>
        <w:tab/>
        <w:t>1</w:t>
      </w:r>
      <w:r>
        <w:rPr>
          <w:b/>
          <w:sz w:val="20"/>
        </w:rPr>
        <w:t>,</w:t>
        <w:tab/>
      </w:r>
      <w:r>
        <w:rPr>
          <w:spacing w:val="-1"/>
          <w:sz w:val="20"/>
        </w:rPr>
        <w:t>khaggamukkanti,</w:t>
      </w:r>
      <w:r>
        <w:rPr>
          <w:spacing w:val="-48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Phosphate</w:t>
      </w:r>
      <w:r>
        <w:rPr>
          <w:spacing w:val="1"/>
          <w:sz w:val="20"/>
        </w:rPr>
        <w:t> </w:t>
      </w:r>
      <w:r>
        <w:rPr>
          <w:sz w:val="20"/>
        </w:rPr>
        <w:t>Monohydrate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 in Tablets by a Validated UPLC</w:t>
      </w:r>
      <w:r>
        <w:rPr>
          <w:spacing w:val="-47"/>
          <w:sz w:val="20"/>
        </w:rPr>
        <w:t> </w:t>
      </w:r>
      <w:r>
        <w:rPr>
          <w:sz w:val="20"/>
        </w:rPr>
        <w:t>method,</w:t>
      </w:r>
      <w:r>
        <w:rPr>
          <w:spacing w:val="1"/>
          <w:sz w:val="20"/>
        </w:rPr>
        <w:t> </w:t>
      </w:r>
      <w:r>
        <w:rPr>
          <w:sz w:val="20"/>
        </w:rPr>
        <w:t>ScientiaPharmaceutica,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2010;80(10;139-152.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John G. Swale. Simultaneous quantitation 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mouse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dried</w:t>
      </w:r>
      <w:r>
        <w:rPr>
          <w:spacing w:val="1"/>
          <w:sz w:val="20"/>
        </w:rPr>
        <w:t> </w:t>
      </w:r>
      <w:r>
        <w:rPr>
          <w:sz w:val="20"/>
        </w:rPr>
        <w:t>blood</w:t>
      </w:r>
      <w:r>
        <w:rPr>
          <w:spacing w:val="1"/>
          <w:sz w:val="20"/>
        </w:rPr>
        <w:t> </w:t>
      </w:r>
      <w:r>
        <w:rPr>
          <w:sz w:val="20"/>
        </w:rPr>
        <w:t>spots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laser</w:t>
      </w:r>
      <w:r>
        <w:rPr>
          <w:spacing w:val="1"/>
          <w:sz w:val="20"/>
        </w:rPr>
        <w:t> </w:t>
      </w:r>
      <w:r>
        <w:rPr>
          <w:sz w:val="20"/>
        </w:rPr>
        <w:t>diode</w:t>
      </w:r>
      <w:r>
        <w:rPr>
          <w:spacing w:val="1"/>
          <w:sz w:val="20"/>
        </w:rPr>
        <w:t> </w:t>
      </w:r>
      <w:r>
        <w:rPr>
          <w:sz w:val="20"/>
        </w:rPr>
        <w:t>thermal desorption tandem mass spectrometry,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Biomedical</w:t>
      </w:r>
      <w:r>
        <w:rPr>
          <w:spacing w:val="1"/>
          <w:sz w:val="20"/>
        </w:rPr>
        <w:t> </w:t>
      </w:r>
      <w:r>
        <w:rPr>
          <w:sz w:val="20"/>
        </w:rPr>
        <w:t>Analysis, 2011</w:t>
      </w:r>
      <w:r>
        <w:rPr>
          <w:spacing w:val="-1"/>
          <w:sz w:val="20"/>
        </w:rPr>
        <w:t> </w:t>
      </w:r>
      <w:r>
        <w:rPr>
          <w:sz w:val="20"/>
        </w:rPr>
        <w:t>june</w:t>
      </w:r>
      <w:r>
        <w:rPr>
          <w:spacing w:val="-1"/>
          <w:sz w:val="20"/>
        </w:rPr>
        <w:t> </w:t>
      </w:r>
      <w:r>
        <w:rPr>
          <w:sz w:val="20"/>
        </w:rPr>
        <w:t>55( 3),</w:t>
      </w:r>
      <w:r>
        <w:rPr>
          <w:spacing w:val="1"/>
          <w:sz w:val="20"/>
        </w:rPr>
        <w:t> </w:t>
      </w:r>
      <w:r>
        <w:rPr>
          <w:sz w:val="20"/>
        </w:rPr>
        <w:t>544-551.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5" w:hanging="360"/>
        <w:jc w:val="both"/>
        <w:rPr>
          <w:sz w:val="20"/>
        </w:rPr>
      </w:pPr>
      <w:r>
        <w:rPr>
          <w:sz w:val="20"/>
        </w:rPr>
        <w:t>TamasSohajda,WenHui Hu, Li sLiZeng, Houg</w:t>
      </w:r>
      <w:r>
        <w:rPr>
          <w:spacing w:val="1"/>
          <w:sz w:val="20"/>
        </w:rPr>
        <w:t> </w:t>
      </w:r>
      <w:r>
        <w:rPr>
          <w:sz w:val="20"/>
        </w:rPr>
        <w:t>Li,</w:t>
      </w:r>
      <w:r>
        <w:rPr>
          <w:spacing w:val="1"/>
          <w:sz w:val="20"/>
        </w:rPr>
        <w:t> </w:t>
      </w:r>
      <w:r>
        <w:rPr>
          <w:sz w:val="20"/>
        </w:rPr>
        <w:t>LajosSzente,</w:t>
      </w:r>
      <w:r>
        <w:rPr>
          <w:spacing w:val="1"/>
          <w:sz w:val="20"/>
        </w:rPr>
        <w:t> </w:t>
      </w:r>
      <w:r>
        <w:rPr>
          <w:sz w:val="20"/>
        </w:rPr>
        <w:t>BelaNoszal,</w:t>
      </w:r>
      <w:r>
        <w:rPr>
          <w:spacing w:val="1"/>
          <w:sz w:val="20"/>
        </w:rPr>
        <w:t> </w:t>
      </w:r>
      <w:r>
        <w:rPr>
          <w:sz w:val="20"/>
        </w:rPr>
        <w:t>SzabolcsBeni,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interaction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cyclodextrin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capillary electrophoresis and nuclear magnetic</w:t>
      </w:r>
      <w:r>
        <w:rPr>
          <w:spacing w:val="1"/>
          <w:sz w:val="20"/>
        </w:rPr>
        <w:t> </w:t>
      </w:r>
      <w:r>
        <w:rPr>
          <w:sz w:val="20"/>
        </w:rPr>
        <w:t>resonance spectroscopy, Wiley online Library,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32(19):2648-54.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7" w:hanging="360"/>
        <w:jc w:val="both"/>
        <w:rPr>
          <w:sz w:val="20"/>
        </w:rPr>
      </w:pPr>
      <w:r>
        <w:rPr>
          <w:sz w:val="20"/>
        </w:rPr>
        <w:t>Srivastava</w:t>
      </w:r>
      <w:r>
        <w:rPr>
          <w:spacing w:val="1"/>
          <w:sz w:val="20"/>
        </w:rPr>
        <w:t> </w:t>
      </w:r>
      <w:r>
        <w:rPr>
          <w:sz w:val="20"/>
        </w:rPr>
        <w:t>B.,</w:t>
      </w:r>
      <w:r>
        <w:rPr>
          <w:spacing w:val="1"/>
          <w:sz w:val="20"/>
        </w:rPr>
        <w:t> </w:t>
      </w:r>
      <w:r>
        <w:rPr>
          <w:sz w:val="20"/>
        </w:rPr>
        <w:t>Akhtar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Baghel</w:t>
      </w:r>
      <w:r>
        <w:rPr>
          <w:spacing w:val="1"/>
          <w:sz w:val="20"/>
        </w:rPr>
        <w:t> </w:t>
      </w:r>
      <w:r>
        <w:rPr>
          <w:sz w:val="20"/>
        </w:rPr>
        <w:t>U.S.*,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simvastatin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Vierodt’s</w:t>
      </w:r>
      <w:r>
        <w:rPr>
          <w:spacing w:val="-2"/>
          <w:sz w:val="20"/>
        </w:rPr>
        <w:t> </w:t>
      </w:r>
      <w:r>
        <w:rPr>
          <w:sz w:val="20"/>
        </w:rPr>
        <w:t>method,</w:t>
      </w:r>
      <w:r>
        <w:rPr>
          <w:spacing w:val="-3"/>
          <w:sz w:val="20"/>
        </w:rPr>
        <w:t> </w:t>
      </w:r>
      <w:r>
        <w:rPr>
          <w:sz w:val="20"/>
        </w:rPr>
        <w:t>International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76" w:lineRule="auto"/>
        <w:ind w:left="560" w:right="105"/>
        <w:jc w:val="both"/>
      </w:pP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Sciences,</w:t>
      </w:r>
      <w:r>
        <w:rPr>
          <w:spacing w:val="1"/>
        </w:rPr>
        <w:t> </w:t>
      </w:r>
      <w:r>
        <w:rPr/>
        <w:t>1(2):105-108.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01" w:hanging="360"/>
        <w:jc w:val="both"/>
        <w:rPr>
          <w:sz w:val="20"/>
        </w:rPr>
      </w:pP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Bonde,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Sharma,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Kourav,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Attar,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Validated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Combined</w:t>
      </w:r>
      <w:r>
        <w:rPr>
          <w:spacing w:val="5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 For, Inter J Curr Trends Sci Tech2010;</w:t>
      </w:r>
      <w:r>
        <w:rPr>
          <w:spacing w:val="-47"/>
          <w:sz w:val="20"/>
        </w:rPr>
        <w:t> </w:t>
      </w:r>
      <w:r>
        <w:rPr>
          <w:sz w:val="20"/>
        </w:rPr>
        <w:t>1(3):</w:t>
      </w:r>
      <w:r>
        <w:rPr>
          <w:spacing w:val="-1"/>
          <w:sz w:val="20"/>
        </w:rPr>
        <w:t> </w:t>
      </w:r>
      <w:r>
        <w:rPr>
          <w:sz w:val="20"/>
        </w:rPr>
        <w:t>135–142.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01" w:hanging="360"/>
        <w:jc w:val="both"/>
        <w:rPr>
          <w:sz w:val="20"/>
        </w:rPr>
      </w:pPr>
      <w:r>
        <w:rPr>
          <w:sz w:val="20"/>
        </w:rPr>
        <w:t>Nilesh Jain*, Ruchi Jain, Hemant Swami and</w:t>
      </w:r>
      <w:r>
        <w:rPr>
          <w:spacing w:val="1"/>
          <w:sz w:val="20"/>
        </w:rPr>
        <w:t> </w:t>
      </w:r>
      <w:r>
        <w:rPr>
          <w:sz w:val="20"/>
        </w:rPr>
        <w:t>Deepak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Jain,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Combined</w:t>
      </w:r>
      <w:r>
        <w:rPr>
          <w:spacing w:val="1"/>
          <w:sz w:val="20"/>
        </w:rPr>
        <w:t> </w:t>
      </w:r>
      <w:r>
        <w:rPr>
          <w:sz w:val="20"/>
        </w:rPr>
        <w:t>Dosage Form, Asian J. Research Chem July-</w:t>
      </w:r>
      <w:r>
        <w:rPr>
          <w:spacing w:val="1"/>
          <w:sz w:val="20"/>
        </w:rPr>
        <w:t> </w:t>
      </w:r>
      <w:r>
        <w:rPr>
          <w:sz w:val="20"/>
        </w:rPr>
        <w:t>Sept.</w:t>
      </w:r>
      <w:r>
        <w:rPr>
          <w:spacing w:val="-1"/>
          <w:sz w:val="20"/>
        </w:rPr>
        <w:t> </w:t>
      </w:r>
      <w:r>
        <w:rPr>
          <w:sz w:val="20"/>
        </w:rPr>
        <w:t>2008.</w:t>
      </w:r>
      <w:r>
        <w:rPr>
          <w:spacing w:val="1"/>
          <w:sz w:val="20"/>
        </w:rPr>
        <w:t> </w:t>
      </w:r>
      <w:r>
        <w:rPr>
          <w:sz w:val="20"/>
        </w:rPr>
        <w:t>1(1).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02" w:hanging="360"/>
        <w:jc w:val="both"/>
        <w:rPr>
          <w:sz w:val="20"/>
        </w:rPr>
      </w:pPr>
      <w:r>
        <w:rPr>
          <w:sz w:val="20"/>
        </w:rPr>
        <w:t>S Balaji And A Sunitha*, Development And</w:t>
      </w:r>
      <w:r>
        <w:rPr>
          <w:spacing w:val="1"/>
          <w:sz w:val="20"/>
        </w:rPr>
        <w:t> </w:t>
      </w:r>
      <w:r>
        <w:rPr>
          <w:sz w:val="20"/>
        </w:rPr>
        <w:t>Validation Of Spectrophotometric Method 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 Ezetimibe In Tablet Formulations, Pak. J.</w:t>
      </w:r>
      <w:r>
        <w:rPr>
          <w:spacing w:val="1"/>
          <w:sz w:val="20"/>
        </w:rPr>
        <w:t> </w:t>
      </w:r>
      <w:r>
        <w:rPr>
          <w:sz w:val="20"/>
        </w:rPr>
        <w:t>Pharm. Sci</w:t>
      </w:r>
      <w:r>
        <w:rPr>
          <w:spacing w:val="-1"/>
          <w:sz w:val="20"/>
        </w:rPr>
        <w:t> </w:t>
      </w:r>
      <w:r>
        <w:rPr>
          <w:sz w:val="20"/>
        </w:rPr>
        <w:t>October 2010;</w:t>
      </w:r>
      <w:r>
        <w:rPr>
          <w:spacing w:val="-4"/>
          <w:sz w:val="20"/>
        </w:rPr>
        <w:t> </w:t>
      </w:r>
      <w:r>
        <w:rPr>
          <w:sz w:val="20"/>
        </w:rPr>
        <w:t>.23(4),375-378.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00" w:hanging="360"/>
        <w:jc w:val="both"/>
        <w:rPr>
          <w:sz w:val="20"/>
        </w:rPr>
      </w:pPr>
      <w:r>
        <w:rPr>
          <w:sz w:val="20"/>
        </w:rPr>
        <w:t>N. M. Bhatia*, D. D. Deshmukh, S. U. Kokil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Bhatia,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Spectrophotometric Estimation of Simvastatin</w:t>
      </w:r>
      <w:r>
        <w:rPr>
          <w:spacing w:val="1"/>
          <w:sz w:val="20"/>
        </w:rPr>
        <w:t> </w:t>
      </w:r>
      <w:r>
        <w:rPr>
          <w:sz w:val="20"/>
        </w:rPr>
        <w:t>and Ezetimibe in Tablet Formulation.Indian J</w:t>
      </w:r>
      <w:r>
        <w:rPr>
          <w:spacing w:val="1"/>
          <w:sz w:val="20"/>
        </w:rPr>
        <w:t> </w:t>
      </w:r>
      <w:r>
        <w:rPr>
          <w:sz w:val="20"/>
        </w:rPr>
        <w:t>PharmSci</w:t>
      </w:r>
      <w:r>
        <w:rPr>
          <w:spacing w:val="-1"/>
          <w:sz w:val="20"/>
        </w:rPr>
        <w:t> </w:t>
      </w:r>
      <w:r>
        <w:rPr>
          <w:sz w:val="20"/>
        </w:rPr>
        <w:t>2006;</w:t>
      </w:r>
      <w:r>
        <w:rPr>
          <w:spacing w:val="2"/>
          <w:sz w:val="20"/>
        </w:rPr>
        <w:t> </w:t>
      </w:r>
      <w:r>
        <w:rPr>
          <w:sz w:val="20"/>
        </w:rPr>
        <w:t>5(3)68-69.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00" w:hanging="360"/>
        <w:jc w:val="both"/>
        <w:rPr>
          <w:sz w:val="20"/>
        </w:rPr>
      </w:pPr>
      <w:r>
        <w:rPr>
          <w:sz w:val="20"/>
        </w:rPr>
        <w:t>VineetSingla,</w:t>
      </w:r>
      <w:r>
        <w:rPr>
          <w:spacing w:val="1"/>
          <w:sz w:val="20"/>
        </w:rPr>
        <w:t> </w:t>
      </w:r>
      <w:r>
        <w:rPr>
          <w:sz w:val="20"/>
        </w:rPr>
        <w:t>RadhikaBhaskar*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Rahul</w:t>
      </w:r>
      <w:r>
        <w:rPr>
          <w:spacing w:val="1"/>
          <w:sz w:val="20"/>
        </w:rPr>
        <w:t> </w:t>
      </w:r>
      <w:r>
        <w:rPr>
          <w:sz w:val="20"/>
        </w:rPr>
        <w:t>Bhaskar,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 and Metformin Hydrochloride 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Forms,</w:t>
      </w:r>
      <w:r>
        <w:rPr>
          <w:spacing w:val="1"/>
          <w:sz w:val="20"/>
        </w:rPr>
        <w:t> </w:t>
      </w:r>
      <w:hyperlink r:id="rId20">
        <w:r>
          <w:rPr>
            <w:sz w:val="20"/>
          </w:rPr>
          <w:t>http://www.rasayanjournal.com,</w:t>
        </w:r>
      </w:hyperlink>
      <w:r>
        <w:rPr>
          <w:spacing w:val="1"/>
          <w:sz w:val="20"/>
        </w:rPr>
        <w:t> </w:t>
      </w:r>
      <w:r>
        <w:rPr>
          <w:sz w:val="20"/>
        </w:rPr>
        <w:t>Vol.3,</w:t>
      </w:r>
      <w:r>
        <w:rPr>
          <w:spacing w:val="1"/>
          <w:sz w:val="20"/>
        </w:rPr>
        <w:t> </w:t>
      </w:r>
      <w:r>
        <w:rPr>
          <w:sz w:val="20"/>
        </w:rPr>
        <w:t>No.3</w:t>
      </w:r>
      <w:r>
        <w:rPr>
          <w:spacing w:val="-47"/>
          <w:sz w:val="20"/>
        </w:rPr>
        <w:t> </w:t>
      </w:r>
      <w:r>
        <w:rPr>
          <w:sz w:val="20"/>
        </w:rPr>
        <w:t>(2010), 507-513,</w:t>
      </w:r>
      <w:r>
        <w:rPr>
          <w:spacing w:val="1"/>
          <w:sz w:val="20"/>
        </w:rPr>
        <w:t> </w:t>
      </w:r>
      <w:r>
        <w:rPr>
          <w:sz w:val="20"/>
        </w:rPr>
        <w:t>ISSN:</w:t>
      </w:r>
      <w:r>
        <w:rPr>
          <w:spacing w:val="-1"/>
          <w:sz w:val="20"/>
        </w:rPr>
        <w:t> </w:t>
      </w:r>
      <w:r>
        <w:rPr>
          <w:sz w:val="20"/>
        </w:rPr>
        <w:t>0974-1496.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98" w:hanging="360"/>
        <w:jc w:val="both"/>
        <w:rPr>
          <w:sz w:val="20"/>
        </w:rPr>
      </w:pPr>
      <w:r>
        <w:rPr>
          <w:sz w:val="20"/>
        </w:rPr>
        <w:t>VarshaBalkrishna Mane*, Surekha Babar, Nita</w:t>
      </w:r>
      <w:r>
        <w:rPr>
          <w:spacing w:val="-47"/>
          <w:sz w:val="20"/>
        </w:rPr>
        <w:t> </w:t>
      </w:r>
      <w:r>
        <w:rPr>
          <w:sz w:val="20"/>
        </w:rPr>
        <w:t>Kulkarni.,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simultaneous Equation and</w:t>
      </w:r>
      <w:r>
        <w:rPr>
          <w:spacing w:val="1"/>
          <w:sz w:val="20"/>
        </w:rPr>
        <w:t> </w:t>
      </w:r>
      <w:r>
        <w:rPr>
          <w:sz w:val="20"/>
        </w:rPr>
        <w:t>Absorbance ratio</w:t>
      </w:r>
      <w:r>
        <w:rPr>
          <w:spacing w:val="1"/>
          <w:sz w:val="20"/>
        </w:rPr>
        <w:t> </w:t>
      </w:r>
      <w:r>
        <w:rPr>
          <w:sz w:val="20"/>
        </w:rPr>
        <w:t>method., International Journal of PharmaTech</w:t>
      </w:r>
      <w:r>
        <w:rPr>
          <w:spacing w:val="1"/>
          <w:sz w:val="20"/>
        </w:rPr>
        <w:t> </w:t>
      </w:r>
      <w:r>
        <w:rPr>
          <w:sz w:val="20"/>
        </w:rPr>
        <w:t>Research Coden (USA): IJPRIF ISSN : 0974-</w:t>
      </w:r>
      <w:r>
        <w:rPr>
          <w:spacing w:val="1"/>
          <w:sz w:val="20"/>
        </w:rPr>
        <w:t> </w:t>
      </w:r>
      <w:r>
        <w:rPr>
          <w:sz w:val="20"/>
        </w:rPr>
        <w:t>4304,</w:t>
      </w:r>
      <w:r>
        <w:rPr>
          <w:spacing w:val="1"/>
          <w:sz w:val="20"/>
        </w:rPr>
        <w:t> </w:t>
      </w:r>
      <w:r>
        <w:rPr>
          <w:sz w:val="20"/>
        </w:rPr>
        <w:t>Vol.3,</w:t>
      </w:r>
      <w:r>
        <w:rPr>
          <w:spacing w:val="1"/>
          <w:sz w:val="20"/>
        </w:rPr>
        <w:t> </w:t>
      </w:r>
      <w:r>
        <w:rPr>
          <w:sz w:val="20"/>
        </w:rPr>
        <w:t>No.3,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1459-1466,</w:t>
      </w:r>
      <w:r>
        <w:rPr>
          <w:spacing w:val="1"/>
          <w:sz w:val="20"/>
        </w:rPr>
        <w:t> </w:t>
      </w:r>
      <w:r>
        <w:rPr>
          <w:sz w:val="20"/>
        </w:rPr>
        <w:t>July-Sept</w:t>
      </w:r>
      <w:r>
        <w:rPr>
          <w:spacing w:val="-47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349" w:val="left" w:leader="none"/>
          <w:tab w:pos="3101" w:val="left" w:leader="none"/>
          <w:tab w:pos="3867" w:val="left" w:leader="none"/>
        </w:tabs>
        <w:spacing w:line="276" w:lineRule="auto" w:before="0" w:after="0"/>
        <w:ind w:left="560" w:right="102" w:hanging="360"/>
        <w:jc w:val="both"/>
        <w:rPr>
          <w:sz w:val="20"/>
        </w:rPr>
      </w:pPr>
      <w:r>
        <w:rPr>
          <w:sz w:val="20"/>
        </w:rPr>
        <w:t>MujeeburRahman*,</w:t>
        <w:tab/>
        <w:tab/>
        <w:t>GazalaParveen,</w:t>
      </w:r>
      <w:r>
        <w:rPr>
          <w:spacing w:val="-48"/>
          <w:sz w:val="20"/>
        </w:rPr>
        <w:t> </w:t>
      </w:r>
      <w:r>
        <w:rPr>
          <w:sz w:val="20"/>
        </w:rPr>
        <w:t>N.K.Nyola,</w:t>
        <w:tab/>
        <w:t>Shahroz</w:t>
        <w:tab/>
        <w:tab/>
      </w:r>
      <w:r>
        <w:rPr>
          <w:spacing w:val="-1"/>
          <w:sz w:val="20"/>
        </w:rPr>
        <w:t>Khan,</w:t>
      </w:r>
      <w:r>
        <w:rPr>
          <w:spacing w:val="-48"/>
          <w:sz w:val="20"/>
        </w:rPr>
        <w:t> </w:t>
      </w:r>
      <w:r>
        <w:rPr>
          <w:sz w:val="20"/>
        </w:rPr>
        <w:t>SushmaTalegaonkar,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Shaharyar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R.K.Khar.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 and Ezetimibe in Pharmaceutical</w:t>
      </w:r>
      <w:r>
        <w:rPr>
          <w:spacing w:val="1"/>
          <w:sz w:val="20"/>
        </w:rPr>
        <w:t> </w:t>
      </w:r>
      <w:r>
        <w:rPr>
          <w:sz w:val="20"/>
        </w:rPr>
        <w:t>Tablet Dosage Forms by RP-HPLC: a review.</w:t>
      </w:r>
      <w:r>
        <w:rPr>
          <w:spacing w:val="1"/>
          <w:sz w:val="20"/>
        </w:rPr>
        <w:t> </w:t>
      </w:r>
      <w:r>
        <w:rPr>
          <w:sz w:val="20"/>
        </w:rPr>
        <w:t>International Journal of Pharma Research and</w:t>
      </w:r>
      <w:r>
        <w:rPr>
          <w:spacing w:val="1"/>
          <w:sz w:val="20"/>
        </w:rPr>
        <w:t> </w:t>
      </w:r>
      <w:r>
        <w:rPr>
          <w:sz w:val="20"/>
        </w:rPr>
        <w:t>Development – Online, Publication Ref No.:</w:t>
      </w:r>
      <w:r>
        <w:rPr>
          <w:spacing w:val="1"/>
          <w:sz w:val="20"/>
        </w:rPr>
        <w:t> </w:t>
      </w:r>
      <w:r>
        <w:rPr>
          <w:sz w:val="20"/>
        </w:rPr>
        <w:t>PRD/2010/Pub/Arti/Vov-2/Issue-9/Nov/008.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40" w:right="1340"/>
          <w:cols w:num="2" w:equalWidth="0">
            <w:col w:w="4396" w:space="476"/>
            <w:col w:w="4458"/>
          </w:cols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020" w:val="left" w:leader="none"/>
          <w:tab w:pos="3885" w:val="left" w:leader="none"/>
        </w:tabs>
        <w:spacing w:line="276" w:lineRule="auto" w:before="80" w:after="0"/>
        <w:ind w:left="560" w:right="38" w:hanging="360"/>
        <w:jc w:val="both"/>
        <w:rPr>
          <w:sz w:val="20"/>
        </w:rPr>
      </w:pPr>
      <w:r>
        <w:rPr>
          <w:sz w:val="20"/>
        </w:rPr>
        <w:t>Chaudhari BG, Patel NM, Shah PB. Stability-</w:t>
      </w:r>
      <w:r>
        <w:rPr>
          <w:spacing w:val="1"/>
          <w:sz w:val="20"/>
        </w:rPr>
        <w:t> </w:t>
      </w:r>
      <w:r>
        <w:rPr>
          <w:sz w:val="20"/>
        </w:rPr>
        <w:t>indicating</w:t>
        <w:tab/>
        <w:t>reversed-phase</w:t>
        <w:tab/>
      </w:r>
      <w:r>
        <w:rPr>
          <w:spacing w:val="-1"/>
          <w:sz w:val="20"/>
        </w:rPr>
        <w:t>liquid</w:t>
      </w:r>
      <w:r>
        <w:rPr>
          <w:spacing w:val="-48"/>
          <w:sz w:val="20"/>
        </w:rPr>
        <w:t> </w:t>
      </w:r>
      <w:r>
        <w:rPr>
          <w:sz w:val="20"/>
        </w:rPr>
        <w:t>chromatographic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ezetimibe</w:t>
      </w:r>
      <w:r>
        <w:rPr>
          <w:spacing w:val="1"/>
          <w:sz w:val="20"/>
        </w:rPr>
        <w:t> </w:t>
      </w:r>
      <w:r>
        <w:rPr>
          <w:sz w:val="20"/>
        </w:rPr>
        <w:t>from their combination drug products, JAOAC</w:t>
      </w:r>
      <w:r>
        <w:rPr>
          <w:spacing w:val="-47"/>
          <w:sz w:val="20"/>
        </w:rPr>
        <w:t> </w:t>
      </w:r>
      <w:r>
        <w:rPr>
          <w:sz w:val="20"/>
        </w:rPr>
        <w:t>Int.</w:t>
      </w:r>
      <w:r>
        <w:rPr>
          <w:spacing w:val="-1"/>
          <w:sz w:val="20"/>
        </w:rPr>
        <w:t> </w:t>
      </w:r>
      <w:r>
        <w:rPr>
          <w:sz w:val="20"/>
        </w:rPr>
        <w:t>2007;20(9),</w:t>
      </w:r>
      <w:r>
        <w:rPr>
          <w:spacing w:val="1"/>
          <w:sz w:val="20"/>
        </w:rPr>
        <w:t> </w:t>
      </w:r>
      <w:r>
        <w:rPr>
          <w:sz w:val="20"/>
        </w:rPr>
        <w:t>789-790.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907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B.StephenRathinaraj,*</w:t>
        <w:tab/>
      </w:r>
      <w:r>
        <w:rPr>
          <w:spacing w:val="-1"/>
          <w:sz w:val="20"/>
        </w:rPr>
        <w:t>V.Rajamanickam,</w:t>
      </w:r>
      <w:r>
        <w:rPr>
          <w:spacing w:val="-48"/>
          <w:sz w:val="20"/>
        </w:rPr>
        <w:t> </w:t>
      </w:r>
      <w:r>
        <w:rPr>
          <w:sz w:val="20"/>
        </w:rPr>
        <w:t>P.Joseph</w:t>
      </w:r>
      <w:r>
        <w:rPr>
          <w:spacing w:val="1"/>
          <w:sz w:val="20"/>
        </w:rPr>
        <w:t> </w:t>
      </w:r>
      <w:r>
        <w:rPr>
          <w:sz w:val="20"/>
        </w:rPr>
        <w:t>Mazarin Fiedlis,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AshikElahi,</w:t>
      </w:r>
      <w:r>
        <w:rPr>
          <w:spacing w:val="1"/>
          <w:sz w:val="20"/>
        </w:rPr>
        <w:t> </w:t>
      </w:r>
      <w:r>
        <w:rPr>
          <w:sz w:val="20"/>
        </w:rPr>
        <w:t>Ch.Rajveer,</w:t>
      </w:r>
      <w:r>
        <w:rPr>
          <w:spacing w:val="1"/>
          <w:sz w:val="20"/>
        </w:rPr>
        <w:t> </w:t>
      </w:r>
      <w:r>
        <w:rPr>
          <w:sz w:val="20"/>
        </w:rPr>
        <w:t>D.Kumaraswamy,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ezetimibe in combined dosage form. Journal of</w:t>
      </w:r>
      <w:r>
        <w:rPr>
          <w:spacing w:val="-47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50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1(2),</w:t>
      </w:r>
      <w:r>
        <w:rPr>
          <w:spacing w:val="-2"/>
          <w:sz w:val="20"/>
        </w:rPr>
        <w:t> </w:t>
      </w:r>
      <w:r>
        <w:rPr>
          <w:sz w:val="20"/>
        </w:rPr>
        <w:t>133-139.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98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ICH,</w:t>
      </w:r>
      <w:r>
        <w:rPr>
          <w:spacing w:val="1"/>
          <w:sz w:val="20"/>
        </w:rPr>
        <w:t> </w:t>
      </w:r>
      <w:r>
        <w:rPr>
          <w:sz w:val="20"/>
        </w:rPr>
        <w:t>“Validation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Procedures: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Methodology,”</w:t>
      </w:r>
      <w:r>
        <w:rPr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Harmonisa-tion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Guidance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Documents</w:t>
      </w:r>
      <w:r>
        <w:rPr>
          <w:sz w:val="20"/>
        </w:rPr>
        <w:t>, Q2(R1),</w:t>
      </w:r>
      <w:r>
        <w:rPr>
          <w:spacing w:val="1"/>
          <w:sz w:val="20"/>
        </w:rPr>
        <w:t> </w:t>
      </w:r>
      <w:r>
        <w:rPr>
          <w:sz w:val="20"/>
        </w:rPr>
        <w:t>2005.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02" w:hanging="360"/>
        <w:jc w:val="both"/>
        <w:rPr>
          <w:sz w:val="20"/>
        </w:rPr>
      </w:pPr>
      <w:r>
        <w:rPr>
          <w:sz w:val="20"/>
        </w:rPr>
        <w:t>ICH,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Testing,</w:t>
      </w:r>
      <w:r>
        <w:rPr>
          <w:spacing w:val="1"/>
          <w:sz w:val="20"/>
        </w:rPr>
        <w:t> </w:t>
      </w:r>
      <w:r>
        <w:rPr>
          <w:sz w:val="20"/>
        </w:rPr>
        <w:t>Q1A</w:t>
      </w:r>
      <w:r>
        <w:rPr>
          <w:spacing w:val="1"/>
          <w:sz w:val="20"/>
        </w:rPr>
        <w:t> </w:t>
      </w:r>
      <w:r>
        <w:rPr>
          <w:sz w:val="20"/>
        </w:rPr>
        <w:t>(R2),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Testing of New Drug Substances and Products.</w:t>
      </w:r>
      <w:r>
        <w:rPr>
          <w:spacing w:val="-47"/>
          <w:sz w:val="20"/>
        </w:rPr>
        <w:t> </w:t>
      </w:r>
      <w:r>
        <w:rPr>
          <w:sz w:val="20"/>
        </w:rPr>
        <w:t>Feb 2003;</w:t>
      </w:r>
      <w:r>
        <w:rPr>
          <w:spacing w:val="-3"/>
          <w:sz w:val="20"/>
        </w:rPr>
        <w:t> </w:t>
      </w:r>
      <w:r>
        <w:rPr>
          <w:sz w:val="20"/>
        </w:rPr>
        <w:t>1-20.</w:t>
      </w:r>
    </w:p>
    <w:sectPr>
      <w:pgSz w:w="11910" w:h="16840"/>
      <w:pgMar w:header="722" w:footer="748" w:top="1340" w:bottom="940" w:left="1240" w:right="1340"/>
      <w:cols w:num="2" w:equalWidth="0">
        <w:col w:w="4392" w:space="480"/>
        <w:col w:w="44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56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351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1372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36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5.440002pt;margin-top:49.093105pt;width:264.55pt;height:12.3pt;mso-position-horizontal-relative:page;mso-position-vertical-relative:page;z-index:-161361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Kavitha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 Y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[53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60]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1346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5.440002pt;margin-top:49.093105pt;width:264.55pt;height:12.3pt;mso-position-horizontal-relative:page;mso-position-vertical-relative:page;z-index:-161341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Kavitha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 Y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[53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60]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336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5.440002pt;margin-top:49.093105pt;width:264.55pt;height:12.3pt;mso-position-horizontal-relative:page;mso-position-vertical-relative:page;z-index:-1613312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Kavitha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 Y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[53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60]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1"/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ind w:left="200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1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10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kaviky1978@rediff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hyperlink" Target="http://www.rasayanjournal.com/" TargetMode="External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2023-09-27T06:28:06Z</dcterms:created>
  <dcterms:modified xsi:type="dcterms:W3CDTF">2023-09-27T06:28:06Z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