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</w:pPr>
      <w:r>
        <w:rPr/>
        <w:t>20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495;top:-1001;width:2021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240" w:right="1320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145" w:right="1066" w:firstLine="0"/>
        <w:jc w:val="center"/>
        <w:rPr>
          <w:b/>
          <w:sz w:val="26"/>
        </w:rPr>
      </w:pPr>
      <w:r>
        <w:rPr>
          <w:b/>
          <w:sz w:val="26"/>
        </w:rPr>
        <w:t>SYNTHESIS,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ANTI-HIV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CYTOTOXIC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ACTIVITIES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2-PHENYL,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3-SUBSTITUTEDQUINAZOLIN-4(3H)-ONES</w:t>
      </w:r>
    </w:p>
    <w:p>
      <w:pPr>
        <w:pStyle w:val="Heading1"/>
        <w:spacing w:line="269" w:lineRule="exact" w:before="0"/>
        <w:ind w:left="1140" w:right="1066"/>
        <w:jc w:val="center"/>
      </w:pPr>
      <w:r>
        <w:rPr>
          <w:spacing w:val="-1"/>
          <w:vertAlign w:val="superscript"/>
        </w:rPr>
        <w:t>*1</w:t>
      </w:r>
      <w:r>
        <w:rPr>
          <w:spacing w:val="-1"/>
          <w:vertAlign w:val="baseline"/>
        </w:rPr>
        <w:t>Sindhu</w:t>
      </w:r>
      <w:r>
        <w:rPr>
          <w:vertAlign w:val="baseline"/>
        </w:rPr>
        <w:t> M,</w:t>
      </w:r>
      <w:r>
        <w:rPr>
          <w:spacing w:val="-22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Selvam</w:t>
      </w:r>
      <w:r>
        <w:rPr>
          <w:spacing w:val="1"/>
          <w:vertAlign w:val="baseline"/>
        </w:rPr>
        <w:t> </w:t>
      </w:r>
      <w:r>
        <w:rPr>
          <w:vertAlign w:val="baseline"/>
        </w:rPr>
        <w:t>P,</w:t>
      </w:r>
      <w:r>
        <w:rPr>
          <w:spacing w:val="-3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Pannecouque C, </w:t>
      </w:r>
      <w:r>
        <w:rPr>
          <w:vertAlign w:val="superscript"/>
        </w:rPr>
        <w:t>3</w:t>
      </w:r>
      <w:r>
        <w:rPr>
          <w:vertAlign w:val="baseline"/>
        </w:rPr>
        <w:t>E De</w:t>
      </w:r>
      <w:r>
        <w:rPr>
          <w:spacing w:val="-1"/>
          <w:vertAlign w:val="baseline"/>
        </w:rPr>
        <w:t> </w:t>
      </w:r>
      <w:r>
        <w:rPr>
          <w:vertAlign w:val="baseline"/>
        </w:rPr>
        <w:t>Clercq</w:t>
      </w:r>
    </w:p>
    <w:p>
      <w:pPr>
        <w:spacing w:before="40"/>
        <w:ind w:left="77" w:right="0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Devaki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Amma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Memorial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Chelembra,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Kerala,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673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634.</w:t>
      </w:r>
    </w:p>
    <w:p>
      <w:pPr>
        <w:spacing w:before="40"/>
        <w:ind w:left="80" w:right="0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Rega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Medical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Research,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Katholieke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Universiteit-Leuven,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3000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Leuven,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Belgium.</w:t>
      </w:r>
    </w:p>
    <w:p>
      <w:pPr>
        <w:spacing w:before="37"/>
        <w:ind w:left="1142" w:right="1066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Minderbroederstraat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10,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Leuven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B-3000,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Belgium.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96201pt;width:450.05pt;height:1.3pt;mso-position-horizontal-relative:page;mso-position-vertical-relative:paragraph;z-index:-15727616;mso-wrap-distance-left:0;mso-wrap-distance-right:0" coordorigin="1452,294" coordsize="9001,26">
            <v:line style="position:absolute" from="1452,312" to="10452,312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200" w:right="118"/>
        <w:jc w:val="both"/>
      </w:pPr>
      <w:r>
        <w:rPr/>
        <w:t>A</w:t>
      </w:r>
      <w:r>
        <w:rPr>
          <w:spacing w:val="1"/>
        </w:rPr>
        <w:t> </w:t>
      </w:r>
      <w:r>
        <w:rPr/>
        <w:t>series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2,3-disubstitutedquinazolin-4(3H)-ones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condensation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2-substituted benzo[1,3]oxazine-4-ones and primary amines. Their chemical structures were assigned by means</w:t>
      </w:r>
      <w:r>
        <w:rPr>
          <w:spacing w:val="1"/>
        </w:rPr>
        <w:t> </w:t>
      </w:r>
      <w:r>
        <w:rPr/>
        <w:t>of spectral analysis (FT-IR, </w:t>
      </w:r>
      <w:r>
        <w:rPr>
          <w:vertAlign w:val="superscript"/>
        </w:rPr>
        <w:t>1</w:t>
      </w:r>
      <w:r>
        <w:rPr>
          <w:vertAlign w:val="baseline"/>
        </w:rPr>
        <w:t>H-NMR). Synthesized compounds were screened for </w:t>
      </w:r>
      <w:r>
        <w:rPr>
          <w:i/>
          <w:vertAlign w:val="baseline"/>
        </w:rPr>
        <w:t>in vitro </w:t>
      </w:r>
      <w:r>
        <w:rPr>
          <w:vertAlign w:val="baseline"/>
        </w:rPr>
        <w:t>antiviral 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 HIV -1 and -2 in MT-4 cells. Cytotoxicity of test compounds against mock-infected MT-4 cells (C type</w:t>
      </w:r>
      <w:r>
        <w:rPr>
          <w:spacing w:val="1"/>
          <w:vertAlign w:val="baseline"/>
        </w:rPr>
        <w:t> </w:t>
      </w:r>
      <w:r>
        <w:rPr>
          <w:vertAlign w:val="baseline"/>
        </w:rPr>
        <w:t>adult T leukemia cells) was also assessed by the MTT method. Anticancer activity also tested against Human</w:t>
      </w:r>
      <w:r>
        <w:rPr>
          <w:spacing w:val="1"/>
          <w:vertAlign w:val="baseline"/>
        </w:rPr>
        <w:t> </w:t>
      </w:r>
      <w:r>
        <w:rPr>
          <w:vertAlign w:val="baseline"/>
        </w:rPr>
        <w:t>liver cancer cells by MTT assay. Compound Q-2ABT (CC</w:t>
      </w:r>
      <w:r>
        <w:rPr>
          <w:vertAlign w:val="subscript"/>
        </w:rPr>
        <w:t>50</w:t>
      </w:r>
      <w:r>
        <w:rPr>
          <w:vertAlign w:val="baseline"/>
        </w:rPr>
        <w:t>:10.07±0.60) was found to be more toxic in this</w:t>
      </w:r>
      <w:r>
        <w:rPr>
          <w:spacing w:val="1"/>
          <w:vertAlign w:val="baseline"/>
        </w:rPr>
        <w:t> </w:t>
      </w:r>
      <w:r>
        <w:rPr>
          <w:vertAlign w:val="baseline"/>
        </w:rPr>
        <w:t>series in MT-4 cells.</w:t>
      </w:r>
      <w:r>
        <w:rPr>
          <w:spacing w:val="1"/>
          <w:vertAlign w:val="baseline"/>
        </w:rPr>
        <w:t> </w:t>
      </w:r>
      <w:r>
        <w:rPr>
          <w:vertAlign w:val="baseline"/>
        </w:rPr>
        <w:t>All the tested compounds exhibited significant cytotoxicity against liver cancer cells</w:t>
      </w:r>
      <w:r>
        <w:rPr>
          <w:spacing w:val="1"/>
          <w:vertAlign w:val="baseline"/>
        </w:rPr>
        <w:t> </w:t>
      </w:r>
      <w:r>
        <w:rPr>
          <w:vertAlign w:val="baseline"/>
        </w:rPr>
        <w:t>(CTC</w:t>
      </w:r>
      <w:r>
        <w:rPr>
          <w:vertAlign w:val="subscript"/>
        </w:rPr>
        <w:t>50</w:t>
      </w:r>
      <w:r>
        <w:rPr>
          <w:vertAlign w:val="baseline"/>
        </w:rPr>
        <w:t>: 150-206 µg/ml). Among all the nine compounds tested, Q-2ABT (158.81±3.46 µg/ml) showed better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 against HepG2 (human liver cancer cells), where as standard Cis-platin was found to be 11.09±0.59</w:t>
      </w:r>
      <w:r>
        <w:rPr>
          <w:spacing w:val="-47"/>
          <w:vertAlign w:val="baseline"/>
        </w:rPr>
        <w:t> </w:t>
      </w:r>
      <w:r>
        <w:rPr>
          <w:vertAlign w:val="baseline"/>
        </w:rPr>
        <w:t>µg/ml</w:t>
      </w:r>
      <w:r>
        <w:rPr>
          <w:spacing w:val="-4"/>
          <w:vertAlign w:val="baseline"/>
        </w:rPr>
        <w:t> </w:t>
      </w:r>
      <w:r>
        <w:rPr>
          <w:vertAlign w:val="baseline"/>
        </w:rPr>
        <w:t>(15</w:t>
      </w:r>
      <w:r>
        <w:rPr>
          <w:spacing w:val="-3"/>
          <w:vertAlign w:val="baseline"/>
        </w:rPr>
        <w:t> </w:t>
      </w:r>
      <w:r>
        <w:rPr>
          <w:vertAlign w:val="baseline"/>
        </w:rPr>
        <w:t>fold</w:t>
      </w:r>
      <w:r>
        <w:rPr>
          <w:spacing w:val="-2"/>
          <w:vertAlign w:val="baseline"/>
        </w:rPr>
        <w:t> </w:t>
      </w:r>
      <w:r>
        <w:rPr>
          <w:vertAlign w:val="baseline"/>
        </w:rPr>
        <w:t>higher).</w:t>
      </w:r>
      <w:r>
        <w:rPr>
          <w:spacing w:val="47"/>
          <w:vertAlign w:val="baseline"/>
        </w:rPr>
        <w:t> </w:t>
      </w:r>
      <w:r>
        <w:rPr>
          <w:vertAlign w:val="baseline"/>
        </w:rPr>
        <w:t>Compound</w:t>
      </w:r>
      <w:r>
        <w:rPr>
          <w:spacing w:val="-3"/>
          <w:vertAlign w:val="baseline"/>
        </w:rPr>
        <w:t> </w:t>
      </w:r>
      <w:r>
        <w:rPr>
          <w:vertAlign w:val="baseline"/>
        </w:rPr>
        <w:t>Q-2ABT</w:t>
      </w:r>
      <w:r>
        <w:rPr>
          <w:spacing w:val="-1"/>
          <w:vertAlign w:val="baseline"/>
        </w:rPr>
        <w:t> </w:t>
      </w:r>
      <w:r>
        <w:rPr>
          <w:vertAlign w:val="baseline"/>
        </w:rPr>
        <w:t>merits</w:t>
      </w:r>
      <w:r>
        <w:rPr>
          <w:spacing w:val="-1"/>
          <w:vertAlign w:val="baseline"/>
        </w:rPr>
        <w:t> </w:t>
      </w:r>
      <w:r>
        <w:rPr>
          <w:vertAlign w:val="baseline"/>
        </w:rPr>
        <w:t>further</w:t>
      </w:r>
      <w:r>
        <w:rPr>
          <w:spacing w:val="-3"/>
          <w:vertAlign w:val="baseline"/>
        </w:rPr>
        <w:t> </w:t>
      </w:r>
      <w:r>
        <w:rPr>
          <w:vertAlign w:val="baseline"/>
        </w:rPr>
        <w:t>investigation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screen</w:t>
      </w:r>
      <w:r>
        <w:rPr>
          <w:spacing w:val="-4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their</w:t>
      </w:r>
      <w:r>
        <w:rPr>
          <w:spacing w:val="-3"/>
          <w:vertAlign w:val="baseline"/>
        </w:rPr>
        <w:t> </w:t>
      </w:r>
      <w:r>
        <w:rPr>
          <w:vertAlign w:val="baseline"/>
        </w:rPr>
        <w:t>anticancer</w:t>
      </w:r>
      <w:r>
        <w:rPr>
          <w:spacing w:val="-2"/>
          <w:vertAlign w:val="baseline"/>
        </w:rPr>
        <w:t> </w:t>
      </w:r>
      <w:r>
        <w:rPr>
          <w:vertAlign w:val="baseline"/>
        </w:rPr>
        <w:t>property.</w:t>
      </w:r>
    </w:p>
    <w:p>
      <w:pPr>
        <w:pStyle w:val="BodyText"/>
        <w:spacing w:before="10"/>
      </w:pPr>
    </w:p>
    <w:p>
      <w:pPr>
        <w:pStyle w:val="BodyText"/>
        <w:ind w:left="200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Quinazoline,</w:t>
      </w:r>
      <w:r>
        <w:rPr>
          <w:spacing w:val="-2"/>
        </w:rPr>
        <w:t> </w:t>
      </w:r>
      <w:r>
        <w:rPr/>
        <w:t>Anthranilic</w:t>
      </w:r>
      <w:r>
        <w:rPr>
          <w:spacing w:val="-4"/>
        </w:rPr>
        <w:t> </w:t>
      </w:r>
      <w:r>
        <w:rPr/>
        <w:t>acid,</w:t>
      </w:r>
      <w:r>
        <w:rPr>
          <w:spacing w:val="-2"/>
        </w:rPr>
        <w:t> </w:t>
      </w:r>
      <w:r>
        <w:rPr/>
        <w:t>HIV,</w:t>
      </w:r>
      <w:r>
        <w:rPr>
          <w:spacing w:val="-4"/>
        </w:rPr>
        <w:t> </w:t>
      </w:r>
      <w:r>
        <w:rPr/>
        <w:t>MT-4</w:t>
      </w:r>
      <w:r>
        <w:rPr>
          <w:spacing w:val="-3"/>
        </w:rPr>
        <w:t> </w:t>
      </w:r>
      <w:r>
        <w:rPr/>
        <w:t>Cells,</w:t>
      </w:r>
      <w:r>
        <w:rPr>
          <w:spacing w:val="-4"/>
        </w:rPr>
        <w:t> </w:t>
      </w:r>
      <w:r>
        <w:rPr/>
        <w:t>MTT</w:t>
      </w:r>
      <w:r>
        <w:rPr>
          <w:spacing w:val="-1"/>
        </w:rPr>
        <w:t> </w:t>
      </w:r>
      <w:r>
        <w:rPr/>
        <w:t>assay.</w:t>
      </w: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72.599998pt;margin-top:14.420238pt;width:450.05pt;height:1.3pt;mso-position-horizontal-relative:page;mso-position-vertical-relative:paragraph;z-index:-15727104;mso-wrap-distance-left:0;mso-wrap-distance-right:0" coordorigin="1452,288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Quinazolin-4-(3</w:t>
      </w:r>
      <w:r>
        <w:rPr>
          <w:i/>
        </w:rPr>
        <w:t>H</w:t>
      </w:r>
      <w:r>
        <w:rPr/>
        <w:t>)-one is a versatile lead molecule</w:t>
      </w:r>
      <w:r>
        <w:rPr>
          <w:spacing w:val="1"/>
        </w:rPr>
        <w:t> </w:t>
      </w:r>
      <w:r>
        <w:rPr/>
        <w:t>for the design of potential bioactive agents and its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possess</w:t>
      </w:r>
      <w:r>
        <w:rPr>
          <w:spacing w:val="51"/>
        </w:rPr>
        <w:t> </w:t>
      </w:r>
      <w:r>
        <w:rPr/>
        <w:t>broad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activities.</w:t>
      </w:r>
      <w:r>
        <w:rPr>
          <w:spacing w:val="1"/>
        </w:rPr>
        <w:t> </w:t>
      </w:r>
      <w:r>
        <w:rPr/>
        <w:t>2-Phenyl-3-Substituted</w:t>
      </w:r>
      <w:r>
        <w:rPr>
          <w:spacing w:val="1"/>
        </w:rPr>
        <w:t> </w:t>
      </w:r>
      <w:r>
        <w:rPr/>
        <w:t>Quinazolin-4-(3H)-ones were reported to have anti-</w:t>
      </w:r>
      <w:r>
        <w:rPr>
          <w:spacing w:val="-47"/>
        </w:rPr>
        <w:t> </w:t>
      </w:r>
      <w:r>
        <w:rPr/>
        <w:t>HIV, some of</w:t>
      </w:r>
      <w:r>
        <w:rPr>
          <w:spacing w:val="1"/>
        </w:rPr>
        <w:t> </w:t>
      </w:r>
      <w:r>
        <w:rPr/>
        <w:t>their derivatives have also shown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anti-HIV</w:t>
      </w:r>
      <w:r>
        <w:rPr>
          <w:spacing w:val="1"/>
        </w:rPr>
        <w:t> </w:t>
      </w:r>
      <w:r>
        <w:rPr/>
        <w:t>activity</w:t>
      </w:r>
      <w:r>
        <w:rPr>
          <w:vertAlign w:val="superscript"/>
        </w:rPr>
        <w:t>1,2,3,4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anti-cancer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2,3-disubstituted</w:t>
      </w:r>
      <w:r>
        <w:rPr>
          <w:spacing w:val="-47"/>
          <w:vertAlign w:val="baseline"/>
        </w:rPr>
        <w:t> </w:t>
      </w:r>
      <w:r>
        <w:rPr>
          <w:vertAlign w:val="baseline"/>
        </w:rPr>
        <w:t>quinazolinones</w:t>
      </w:r>
      <w:r>
        <w:rPr>
          <w:spacing w:val="1"/>
          <w:vertAlign w:val="baseline"/>
        </w:rPr>
        <w:t> </w:t>
      </w:r>
      <w:r>
        <w:rPr>
          <w:vertAlign w:val="baseline"/>
        </w:rPr>
        <w:t>derivatives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-47"/>
          <w:vertAlign w:val="baseline"/>
        </w:rPr>
        <w:t> </w:t>
      </w:r>
      <w:r>
        <w:rPr>
          <w:vertAlign w:val="baseline"/>
        </w:rPr>
        <w:t>promising anticancer potential</w:t>
      </w:r>
      <w:r>
        <w:rPr>
          <w:vertAlign w:val="superscript"/>
        </w:rPr>
        <w:t>5,6,7</w:t>
      </w:r>
      <w:r>
        <w:rPr>
          <w:vertAlign w:val="baseline"/>
        </w:rPr>
        <w:t>. Quinazolinones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 also screened for their wide spectrum anti-</w:t>
      </w:r>
      <w:r>
        <w:rPr>
          <w:spacing w:val="1"/>
          <w:vertAlign w:val="baseline"/>
        </w:rPr>
        <w:t> </w:t>
      </w:r>
      <w:r>
        <w:rPr>
          <w:vertAlign w:val="baseline"/>
        </w:rPr>
        <w:t>viral activity and they were found to be potential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derivatives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 studies</w:t>
      </w:r>
      <w:r>
        <w:rPr>
          <w:vertAlign w:val="superscript"/>
        </w:rPr>
        <w:t>8,9,10</w:t>
      </w:r>
      <w:r>
        <w:rPr>
          <w:vertAlign w:val="baseline"/>
        </w:rPr>
        <w:t>.</w:t>
      </w:r>
    </w:p>
    <w:p>
      <w:pPr>
        <w:pStyle w:val="BodyText"/>
        <w:spacing w:line="276" w:lineRule="auto" w:before="112"/>
        <w:ind w:left="200" w:right="119"/>
        <w:jc w:val="both"/>
      </w:pPr>
      <w:r>
        <w:rPr/>
        <w:br w:type="column"/>
      </w:r>
      <w:r>
        <w:rPr/>
        <w:t>Anthranilic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benzoyl</w:t>
      </w:r>
      <w:r>
        <w:rPr>
          <w:spacing w:val="1"/>
        </w:rPr>
        <w:t> </w:t>
      </w:r>
      <w:r>
        <w:rPr/>
        <w:t>chloride</w:t>
      </w:r>
      <w:r>
        <w:rPr>
          <w:spacing w:val="1"/>
        </w:rPr>
        <w:t> </w:t>
      </w:r>
      <w:r>
        <w:rPr/>
        <w:t>yields</w:t>
      </w:r>
      <w:r>
        <w:rPr>
          <w:spacing w:val="1"/>
        </w:rPr>
        <w:t> </w:t>
      </w:r>
      <w:r>
        <w:rPr/>
        <w:t>2-phenyl-1,3-benzoxazin-4-one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N-</w:t>
      </w:r>
      <w:r>
        <w:rPr>
          <w:spacing w:val="1"/>
        </w:rPr>
        <w:t> </w:t>
      </w:r>
      <w:r>
        <w:rPr/>
        <w:t>acylation via dehydrative cyclization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 series of</w:t>
      </w:r>
      <w:r>
        <w:rPr>
          <w:spacing w:val="1"/>
          <w:vertAlign w:val="baseline"/>
        </w:rPr>
        <w:t> </w:t>
      </w:r>
      <w:r>
        <w:rPr>
          <w:vertAlign w:val="baseline"/>
        </w:rPr>
        <w:t>some novel 2,3-disubstituted quinazolin-4(3H)-one</w:t>
      </w:r>
      <w:r>
        <w:rPr>
          <w:spacing w:val="1"/>
          <w:vertAlign w:val="baseline"/>
        </w:rPr>
        <w:t> </w:t>
      </w:r>
      <w:r>
        <w:rPr>
          <w:vertAlign w:val="baseline"/>
        </w:rPr>
        <w:t>derivatives have been synthesized by condensation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primary</w:t>
      </w:r>
      <w:r>
        <w:rPr>
          <w:spacing w:val="1"/>
          <w:vertAlign w:val="baseline"/>
        </w:rPr>
        <w:t> </w:t>
      </w:r>
      <w:r>
        <w:rPr>
          <w:vertAlign w:val="baseline"/>
        </w:rPr>
        <w:t>aromatic</w:t>
      </w:r>
      <w:r>
        <w:rPr>
          <w:spacing w:val="1"/>
          <w:vertAlign w:val="baseline"/>
        </w:rPr>
        <w:t> </w:t>
      </w:r>
      <w:r>
        <w:rPr>
          <w:vertAlign w:val="baseline"/>
        </w:rPr>
        <w:t>amino</w:t>
      </w:r>
      <w:r>
        <w:rPr>
          <w:spacing w:val="50"/>
          <w:vertAlign w:val="baseline"/>
        </w:rPr>
        <w:t> </w:t>
      </w:r>
      <w:r>
        <w:rPr>
          <w:vertAlign w:val="baseline"/>
        </w:rPr>
        <w:t>group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51"/>
          <w:vertAlign w:val="baseline"/>
        </w:rPr>
        <w:t> </w:t>
      </w:r>
      <w:r>
        <w:rPr>
          <w:vertAlign w:val="baseline"/>
        </w:rPr>
        <w:t>anthanilic</w:t>
      </w:r>
      <w:r>
        <w:rPr>
          <w:spacing w:val="-47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2-substituted-1,3-benzoxazine-4-one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afford</w:t>
      </w:r>
      <w:r>
        <w:rPr>
          <w:spacing w:val="1"/>
          <w:vertAlign w:val="baseline"/>
        </w:rPr>
        <w:t> </w:t>
      </w:r>
      <w:r>
        <w:rPr>
          <w:vertAlign w:val="baseline"/>
        </w:rPr>
        <w:t>2,3-disubstituted</w:t>
      </w:r>
      <w:r>
        <w:rPr>
          <w:spacing w:val="1"/>
          <w:vertAlign w:val="baseline"/>
        </w:rPr>
        <w:t> </w:t>
      </w:r>
      <w:r>
        <w:rPr>
          <w:vertAlign w:val="baseline"/>
        </w:rPr>
        <w:t>quinazolin-4(3H)-one</w:t>
      </w:r>
      <w:r>
        <w:rPr>
          <w:spacing w:val="1"/>
          <w:vertAlign w:val="baseline"/>
        </w:rPr>
        <w:t> </w:t>
      </w:r>
      <w:r>
        <w:rPr>
          <w:vertAlign w:val="baseline"/>
        </w:rPr>
        <w:t>derivatives</w:t>
      </w:r>
      <w:r>
        <w:rPr>
          <w:spacing w:val="1"/>
          <w:vertAlign w:val="baseline"/>
        </w:rPr>
        <w:t> </w:t>
      </w:r>
      <w:r>
        <w:rPr>
          <w:vertAlign w:val="baseline"/>
        </w:rPr>
        <w:t>(Scheme</w:t>
      </w:r>
      <w:r>
        <w:rPr>
          <w:spacing w:val="1"/>
          <w:vertAlign w:val="baseline"/>
        </w:rPr>
        <w:t> </w:t>
      </w:r>
      <w:r>
        <w:rPr>
          <w:vertAlign w:val="baseline"/>
        </w:rPr>
        <w:t>1).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Synthesized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were screened for antiviral activity against HIV -1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-2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MT-4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mock-infected MT-4 cells. Anticancer activity also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investigated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Human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cancer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-47"/>
          <w:vertAlign w:val="baseline"/>
        </w:rPr>
        <w:t> </w:t>
      </w:r>
      <w:r>
        <w:rPr>
          <w:vertAlign w:val="baseline"/>
        </w:rPr>
        <w:t>(HepG2 cells)</w:t>
      </w:r>
      <w:r>
        <w:rPr>
          <w:spacing w:val="3"/>
          <w:vertAlign w:val="baseline"/>
        </w:rPr>
        <w:t> </w:t>
      </w:r>
      <w:r>
        <w:rPr>
          <w:vertAlign w:val="baseline"/>
        </w:rPr>
        <w:t>by</w:t>
      </w:r>
      <w:r>
        <w:rPr>
          <w:spacing w:val="-5"/>
          <w:vertAlign w:val="baseline"/>
        </w:rPr>
        <w:t> </w:t>
      </w:r>
      <w:r>
        <w:rPr>
          <w:vertAlign w:val="baseline"/>
        </w:rPr>
        <w:t>using</w:t>
      </w:r>
      <w:r>
        <w:rPr>
          <w:spacing w:val="-1"/>
          <w:vertAlign w:val="baseline"/>
        </w:rPr>
        <w:t> </w:t>
      </w:r>
      <w:r>
        <w:rPr>
          <w:vertAlign w:val="baseline"/>
        </w:rPr>
        <w:t>MTT</w:t>
      </w:r>
      <w:r>
        <w:rPr>
          <w:spacing w:val="-1"/>
          <w:vertAlign w:val="baseline"/>
        </w:rPr>
        <w:t> </w:t>
      </w:r>
      <w:r>
        <w:rPr>
          <w:vertAlign w:val="baseline"/>
        </w:rPr>
        <w:t>assay.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</w:pPr>
    </w:p>
    <w:p>
      <w:pPr>
        <w:pStyle w:val="BodyText"/>
        <w:spacing w:before="5" w:after="1"/>
        <w:rPr>
          <w:sz w:val="10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ind w:left="10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7"/>
        <w:ind w:left="200"/>
      </w:pPr>
      <w:r>
        <w:rPr/>
        <w:t>Sindhu</w:t>
      </w:r>
      <w:r>
        <w:rPr>
          <w:spacing w:val="-4"/>
        </w:rPr>
        <w:t> </w:t>
      </w:r>
      <w:r>
        <w:rPr/>
        <w:t>M,</w:t>
      </w:r>
    </w:p>
    <w:p>
      <w:pPr>
        <w:pStyle w:val="BodyText"/>
        <w:ind w:left="200" w:right="5395"/>
      </w:pPr>
      <w:r>
        <w:rPr/>
        <w:t>Devaki</w:t>
      </w:r>
      <w:r>
        <w:rPr>
          <w:spacing w:val="-3"/>
        </w:rPr>
        <w:t> </w:t>
      </w:r>
      <w:r>
        <w:rPr/>
        <w:t>Amma</w:t>
      </w:r>
      <w:r>
        <w:rPr>
          <w:spacing w:val="-4"/>
        </w:rPr>
        <w:t> </w:t>
      </w:r>
      <w:r>
        <w:rPr/>
        <w:t>Memorial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Pharmacy,</w:t>
      </w:r>
      <w:r>
        <w:rPr>
          <w:spacing w:val="-47"/>
        </w:rPr>
        <w:t> </w:t>
      </w:r>
      <w:r>
        <w:rPr/>
        <w:t>Chelembra, Kerala, India -</w:t>
      </w:r>
      <w:r>
        <w:rPr>
          <w:spacing w:val="-3"/>
        </w:rPr>
        <w:t> </w:t>
      </w:r>
      <w:r>
        <w:rPr/>
        <w:t>673</w:t>
      </w:r>
      <w:r>
        <w:rPr>
          <w:spacing w:val="1"/>
        </w:rPr>
        <w:t> </w:t>
      </w:r>
      <w:r>
        <w:rPr/>
        <w:t>634.</w:t>
      </w:r>
    </w:p>
    <w:p>
      <w:pPr>
        <w:pStyle w:val="BodyText"/>
        <w:spacing w:line="228" w:lineRule="exact"/>
        <w:ind w:left="200"/>
      </w:pPr>
      <w:r>
        <w:rPr/>
        <w:t>E-mail:</w:t>
      </w:r>
      <w:r>
        <w:rPr>
          <w:spacing w:val="-8"/>
        </w:rPr>
        <w:t> </w:t>
      </w:r>
      <w:hyperlink r:id="rId7">
        <w:r>
          <w:rPr/>
          <w:t>Periyasamy_selvam@yahoo.co.in</w:t>
        </w:r>
      </w:hyperlink>
    </w:p>
    <w:p>
      <w:pPr>
        <w:spacing w:after="0" w:line="228" w:lineRule="exact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21</w:t>
      </w:r>
    </w:p>
    <w:p>
      <w:pPr>
        <w:spacing w:line="226" w:lineRule="exact" w:before="0"/>
        <w:ind w:left="1145" w:right="106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Sindhu M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 Pharm &amp;</w:t>
      </w:r>
      <w:r>
        <w:rPr>
          <w:rFonts w:ascii="Palatino Linotype" w:hAnsi="Palatino Linotype"/>
          <w:spacing w:val="-6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26]</w:t>
      </w:r>
    </w:p>
    <w:p>
      <w:pPr>
        <w:pStyle w:val="BodyText"/>
        <w:spacing w:before="2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footerReference w:type="default" r:id="rId8"/>
          <w:pgSz w:w="11910" w:h="16840"/>
          <w:pgMar w:footer="748" w:header="0" w:top="620" w:bottom="940" w:left="1240" w:right="1320"/>
        </w:sectPr>
      </w:pPr>
    </w:p>
    <w:p>
      <w:pPr>
        <w:pStyle w:val="Heading2"/>
      </w:pPr>
      <w:r>
        <w:rPr/>
        <w:t>Experimental</w:t>
      </w:r>
    </w:p>
    <w:p>
      <w:pPr>
        <w:pStyle w:val="BodyText"/>
        <w:spacing w:line="276" w:lineRule="auto" w:before="34"/>
        <w:ind w:left="200" w:right="40"/>
        <w:jc w:val="both"/>
      </w:pPr>
      <w:r>
        <w:rPr/>
        <w:t>Melting points were determined using open ended</w:t>
      </w:r>
      <w:r>
        <w:rPr>
          <w:spacing w:val="1"/>
        </w:rPr>
        <w:t> </w:t>
      </w:r>
      <w:r>
        <w:rPr/>
        <w:t>capillary tube method and are uncorrected. FT-IR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Perkin</w:t>
      </w:r>
      <w:r>
        <w:rPr>
          <w:spacing w:val="1"/>
        </w:rPr>
        <w:t> </w:t>
      </w:r>
      <w:r>
        <w:rPr/>
        <w:t>Elmer–1605</w:t>
      </w:r>
      <w:r>
        <w:rPr>
          <w:spacing w:val="1"/>
        </w:rPr>
        <w:t> </w:t>
      </w:r>
      <w:r>
        <w:rPr/>
        <w:t>series</w:t>
      </w:r>
      <w:r>
        <w:rPr>
          <w:spacing w:val="1"/>
        </w:rPr>
        <w:t> </w:t>
      </w:r>
      <w:r>
        <w:rPr/>
        <w:t>FT-IR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KBr disc. </w:t>
      </w:r>
      <w:r>
        <w:rPr>
          <w:vertAlign w:val="superscript"/>
        </w:rPr>
        <w:t>1</w:t>
      </w:r>
      <w:r>
        <w:rPr>
          <w:vertAlign w:val="baseline"/>
        </w:rPr>
        <w:t>H NMR Spectra were recorded at 400</w:t>
      </w:r>
      <w:r>
        <w:rPr>
          <w:spacing w:val="1"/>
          <w:vertAlign w:val="baseline"/>
        </w:rPr>
        <w:t> </w:t>
      </w:r>
      <w:r>
        <w:rPr>
          <w:vertAlign w:val="baseline"/>
        </w:rPr>
        <w:t>MHz on Bruker FT-NMR spectrophotometer using</w:t>
      </w:r>
      <w:r>
        <w:rPr>
          <w:spacing w:val="1"/>
          <w:vertAlign w:val="baseline"/>
        </w:rPr>
        <w:t> </w:t>
      </w:r>
      <w:r>
        <w:rPr>
          <w:vertAlign w:val="baseline"/>
        </w:rPr>
        <w:t>TMS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internal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standard.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spectra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Varian</w:t>
      </w:r>
      <w:r>
        <w:rPr>
          <w:spacing w:val="1"/>
          <w:vertAlign w:val="baseline"/>
        </w:rPr>
        <w:t> </w:t>
      </w:r>
      <w:r>
        <w:rPr>
          <w:vertAlign w:val="baseline"/>
        </w:rPr>
        <w:t>Atlas</w:t>
      </w:r>
      <w:r>
        <w:rPr>
          <w:spacing w:val="1"/>
          <w:vertAlign w:val="baseline"/>
        </w:rPr>
        <w:t> </w:t>
      </w:r>
      <w:r>
        <w:rPr>
          <w:vertAlign w:val="baseline"/>
        </w:rPr>
        <w:t>CH-7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Spectrophotometer at 70</w:t>
      </w:r>
      <w:r>
        <w:rPr>
          <w:spacing w:val="1"/>
          <w:vertAlign w:val="baseline"/>
        </w:rPr>
        <w:t> </w:t>
      </w:r>
      <w:r>
        <w:rPr>
          <w:vertAlign w:val="baseline"/>
        </w:rPr>
        <w:t>eV.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 w:before="1"/>
        <w:ind w:right="38"/>
        <w:jc w:val="both"/>
      </w:pPr>
      <w:r>
        <w:rPr/>
        <w:t>Synthesis of 6-bromo/6, 8-dibromo-2-phenyl-3-</w:t>
      </w:r>
      <w:r>
        <w:rPr>
          <w:spacing w:val="1"/>
        </w:rPr>
        <w:t> </w:t>
      </w:r>
      <w:r>
        <w:rPr/>
        <w:t>substituted</w:t>
      </w:r>
      <w:r>
        <w:rPr>
          <w:spacing w:val="-1"/>
        </w:rPr>
        <w:t> </w:t>
      </w:r>
      <w:r>
        <w:rPr/>
        <w:t>quinazolin-4-</w:t>
      </w:r>
      <w:r>
        <w:rPr>
          <w:i/>
        </w:rPr>
        <w:t>(</w:t>
      </w:r>
      <w:r>
        <w:rPr/>
        <w:t>3</w:t>
      </w:r>
      <w:r>
        <w:rPr>
          <w:i/>
        </w:rPr>
        <w:t>H)</w:t>
      </w:r>
      <w:r>
        <w:rPr/>
        <w:t>-ones</w:t>
      </w:r>
    </w:p>
    <w:p>
      <w:pPr>
        <w:pStyle w:val="BodyText"/>
        <w:spacing w:line="276" w:lineRule="auto"/>
        <w:ind w:left="200" w:right="38"/>
        <w:jc w:val="both"/>
      </w:pPr>
      <w:r>
        <w:rPr/>
        <w:t>An equimolar (0.01 mol) mixture of 6-bromo/6, 8-</w:t>
      </w:r>
      <w:r>
        <w:rPr>
          <w:spacing w:val="1"/>
        </w:rPr>
        <w:t> </w:t>
      </w:r>
      <w:r>
        <w:rPr/>
        <w:t>dibromo-2-phenyl-1,3-benzoxazine-4-one</w:t>
      </w:r>
      <w:r>
        <w:rPr>
          <w:vertAlign w:val="superscript"/>
        </w:rPr>
        <w:t>9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aromatic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primary</w:t>
      </w:r>
      <w:r>
        <w:rPr>
          <w:spacing w:val="1"/>
          <w:vertAlign w:val="baseline"/>
        </w:rPr>
        <w:t> </w:t>
      </w:r>
      <w:r>
        <w:rPr>
          <w:vertAlign w:val="baseline"/>
        </w:rPr>
        <w:t>amine</w:t>
      </w:r>
      <w:r>
        <w:rPr>
          <w:spacing w:val="1"/>
          <w:vertAlign w:val="baseline"/>
        </w:rPr>
        <w:t> </w:t>
      </w:r>
      <w:r>
        <w:rPr>
          <w:vertAlign w:val="baseline"/>
        </w:rPr>
        <w:t>(2-amino-4-</w:t>
      </w:r>
      <w:r>
        <w:rPr>
          <w:spacing w:val="-47"/>
          <w:vertAlign w:val="baseline"/>
        </w:rPr>
        <w:t> </w:t>
      </w:r>
      <w:r>
        <w:rPr>
          <w:vertAlign w:val="baseline"/>
        </w:rPr>
        <w:t>phenylthiazole,</w:t>
      </w:r>
      <w:r>
        <w:rPr>
          <w:spacing w:val="1"/>
          <w:vertAlign w:val="baseline"/>
        </w:rPr>
        <w:t> </w:t>
      </w:r>
      <w:r>
        <w:rPr>
          <w:vertAlign w:val="baseline"/>
        </w:rPr>
        <w:t>sulphaguanidine,</w:t>
      </w:r>
      <w:r>
        <w:rPr>
          <w:spacing w:val="1"/>
          <w:vertAlign w:val="baseline"/>
        </w:rPr>
        <w:t> </w:t>
      </w:r>
      <w:r>
        <w:rPr>
          <w:vertAlign w:val="baseline"/>
        </w:rPr>
        <w:t>2-amino</w:t>
      </w:r>
      <w:r>
        <w:rPr>
          <w:spacing w:val="1"/>
          <w:vertAlign w:val="baseline"/>
        </w:rPr>
        <w:t> </w:t>
      </w:r>
      <w:r>
        <w:rPr>
          <w:vertAlign w:val="baseline"/>
        </w:rPr>
        <w:t>benzthiazole,</w:t>
      </w:r>
      <w:r>
        <w:rPr>
          <w:spacing w:val="1"/>
          <w:vertAlign w:val="baseline"/>
        </w:rPr>
        <w:t> </w:t>
      </w:r>
      <w:r>
        <w:rPr>
          <w:vertAlign w:val="baseline"/>
        </w:rPr>
        <w:t>2-aminopyridine,</w:t>
      </w:r>
      <w:r>
        <w:rPr>
          <w:spacing w:val="1"/>
          <w:vertAlign w:val="baseline"/>
        </w:rPr>
        <w:t> </w:t>
      </w:r>
      <w:r>
        <w:rPr>
          <w:vertAlign w:val="baseline"/>
        </w:rPr>
        <w:t>sparfloxacin,</w:t>
      </w:r>
      <w:r>
        <w:rPr>
          <w:spacing w:val="1"/>
          <w:vertAlign w:val="baseline"/>
        </w:rPr>
        <w:t> </w:t>
      </w:r>
      <w:r>
        <w:rPr>
          <w:vertAlign w:val="baseline"/>
        </w:rPr>
        <w:t>2,6-</w:t>
      </w:r>
      <w:r>
        <w:rPr>
          <w:spacing w:val="1"/>
          <w:vertAlign w:val="baseline"/>
        </w:rPr>
        <w:t> </w:t>
      </w:r>
      <w:r>
        <w:rPr>
          <w:vertAlign w:val="baseline"/>
        </w:rPr>
        <w:t>dichloro</w:t>
      </w:r>
      <w:r>
        <w:rPr>
          <w:spacing w:val="1"/>
          <w:vertAlign w:val="baseline"/>
        </w:rPr>
        <w:t> </w:t>
      </w:r>
      <w:r>
        <w:rPr>
          <w:vertAlign w:val="baseline"/>
        </w:rPr>
        <w:t>aniline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hydrazine</w:t>
      </w:r>
      <w:r>
        <w:rPr>
          <w:spacing w:val="1"/>
          <w:vertAlign w:val="baseline"/>
        </w:rPr>
        <w:t> </w:t>
      </w:r>
      <w:r>
        <w:rPr>
          <w:vertAlign w:val="baseline"/>
        </w:rPr>
        <w:t>hydrate)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refluxed for 6 hrs with 10 ml of acetic acid. The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cooled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room</w:t>
      </w:r>
      <w:r>
        <w:rPr>
          <w:spacing w:val="1"/>
          <w:vertAlign w:val="baseline"/>
        </w:rPr>
        <w:t> </w:t>
      </w:r>
      <w:r>
        <w:rPr>
          <w:vertAlign w:val="baseline"/>
        </w:rPr>
        <w:t>temperature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poured into crushed ice, filter and then washed 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water. The solid thus obtained was recrystallized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crude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recrystallized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yields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melting points of the compounds are given in Table</w:t>
      </w:r>
      <w:r>
        <w:rPr>
          <w:spacing w:val="-47"/>
          <w:vertAlign w:val="baseline"/>
        </w:rPr>
        <w:t> </w:t>
      </w:r>
      <w:r>
        <w:rPr>
          <w:vertAlign w:val="baseline"/>
        </w:rPr>
        <w:t>1.</w:t>
      </w:r>
    </w:p>
    <w:p>
      <w:pPr>
        <w:pStyle w:val="BodyText"/>
        <w:spacing w:before="10"/>
        <w:rPr>
          <w:sz w:val="22"/>
        </w:rPr>
      </w:pPr>
    </w:p>
    <w:p>
      <w:pPr>
        <w:spacing w:line="273" w:lineRule="auto" w:before="0"/>
        <w:ind w:left="200" w:right="38" w:firstLine="0"/>
        <w:jc w:val="left"/>
        <w:rPr>
          <w:sz w:val="20"/>
        </w:rPr>
      </w:pPr>
      <w:r>
        <w:rPr>
          <w:b/>
          <w:sz w:val="20"/>
        </w:rPr>
        <w:t>N-Guanido-4-(4-oxo-2-phenyl-4</w:t>
      </w:r>
      <w:r>
        <w:rPr>
          <w:b/>
          <w:i/>
          <w:sz w:val="20"/>
        </w:rPr>
        <w:t>H</w:t>
      </w:r>
      <w:r>
        <w:rPr>
          <w:b/>
          <w:sz w:val="20"/>
        </w:rPr>
        <w:t>-quinazolin-3-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yl)-benzenesulfonamide(Q-SG):</w:t>
      </w:r>
      <w:r>
        <w:rPr>
          <w:b/>
          <w:spacing w:val="17"/>
          <w:sz w:val="20"/>
        </w:rPr>
        <w:t> </w:t>
      </w:r>
      <w:r>
        <w:rPr>
          <w:sz w:val="20"/>
        </w:rPr>
        <w:t>IR</w:t>
      </w:r>
      <w:r>
        <w:rPr>
          <w:spacing w:val="16"/>
          <w:sz w:val="20"/>
        </w:rPr>
        <w:t> </w:t>
      </w:r>
      <w:r>
        <w:rPr>
          <w:sz w:val="20"/>
        </w:rPr>
        <w:t>(KBr)</w:t>
      </w:r>
      <w:r>
        <w:rPr>
          <w:spacing w:val="17"/>
          <w:sz w:val="20"/>
        </w:rPr>
        <w:t> </w:t>
      </w:r>
      <w:r>
        <w:rPr>
          <w:sz w:val="20"/>
        </w:rPr>
        <w:t>(cm</w:t>
      </w:r>
      <w:r>
        <w:rPr>
          <w:sz w:val="20"/>
          <w:vertAlign w:val="superscript"/>
        </w:rPr>
        <w:t>-1</w:t>
      </w:r>
      <w:r>
        <w:rPr>
          <w:sz w:val="20"/>
          <w:vertAlign w:val="baseline"/>
        </w:rPr>
        <w:t>):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3450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(NH),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1600(C=O),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1500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(C=N),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1490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(C=C),</w:t>
      </w:r>
    </w:p>
    <w:p>
      <w:pPr>
        <w:pStyle w:val="BodyText"/>
        <w:spacing w:before="3"/>
        <w:ind w:left="200"/>
      </w:pPr>
      <w:r>
        <w:rPr/>
        <w:t>700</w:t>
      </w:r>
      <w:r>
        <w:rPr>
          <w:spacing w:val="27"/>
        </w:rPr>
        <w:t> </w:t>
      </w:r>
      <w:r>
        <w:rPr/>
        <w:t>(Ar-H);</w:t>
      </w:r>
      <w:r>
        <w:rPr>
          <w:spacing w:val="27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29"/>
          <w:vertAlign w:val="baseline"/>
        </w:rPr>
        <w:t> </w:t>
      </w:r>
      <w:r>
        <w:rPr>
          <w:vertAlign w:val="baseline"/>
        </w:rPr>
        <w:t>NMR</w:t>
      </w:r>
      <w:r>
        <w:rPr>
          <w:spacing w:val="26"/>
          <w:vertAlign w:val="baseline"/>
        </w:rPr>
        <w:t> </w:t>
      </w:r>
      <w:r>
        <w:rPr>
          <w:vertAlign w:val="baseline"/>
        </w:rPr>
        <w:t>(DMSO-d</w:t>
      </w:r>
      <w:r>
        <w:rPr>
          <w:vertAlign w:val="subscript"/>
        </w:rPr>
        <w:t>6</w:t>
      </w:r>
      <w:r>
        <w:rPr>
          <w:vertAlign w:val="baseline"/>
        </w:rPr>
        <w:t>):</w:t>
      </w:r>
      <w:r>
        <w:rPr>
          <w:spacing w:val="27"/>
          <w:vertAlign w:val="baseline"/>
        </w:rPr>
        <w:t> </w:t>
      </w:r>
      <w:r>
        <w:rPr>
          <w:vertAlign w:val="baseline"/>
        </w:rPr>
        <w:t>6.5-8.2</w:t>
      </w:r>
      <w:r>
        <w:rPr>
          <w:spacing w:val="28"/>
          <w:vertAlign w:val="baseline"/>
        </w:rPr>
        <w:t> </w:t>
      </w:r>
      <w:r>
        <w:rPr>
          <w:vertAlign w:val="baseline"/>
        </w:rPr>
        <w:t>(</w:t>
      </w:r>
      <w:r>
        <w:rPr>
          <w:spacing w:val="28"/>
          <w:vertAlign w:val="baseline"/>
        </w:rPr>
        <w:t> </w:t>
      </w:r>
      <w:r>
        <w:rPr>
          <w:vertAlign w:val="baseline"/>
        </w:rPr>
        <w:t>m,</w:t>
      </w:r>
      <w:r>
        <w:rPr>
          <w:spacing w:val="27"/>
          <w:vertAlign w:val="baseline"/>
        </w:rPr>
        <w:t> </w:t>
      </w:r>
      <w:r>
        <w:rPr>
          <w:vertAlign w:val="baseline"/>
        </w:rPr>
        <w:t>9</w:t>
      </w:r>
    </w:p>
    <w:p>
      <w:pPr>
        <w:pStyle w:val="BodyText"/>
        <w:spacing w:line="276" w:lineRule="auto" w:before="34"/>
        <w:ind w:left="200"/>
      </w:pPr>
      <w:r>
        <w:rPr/>
        <w:t>H,</w:t>
      </w:r>
      <w:r>
        <w:rPr>
          <w:spacing w:val="10"/>
        </w:rPr>
        <w:t> </w:t>
      </w:r>
      <w:r>
        <w:rPr/>
        <w:t>Ar-H</w:t>
      </w:r>
      <w:r>
        <w:rPr>
          <w:spacing w:val="11"/>
        </w:rPr>
        <w:t> </w:t>
      </w:r>
      <w:r>
        <w:rPr/>
        <w:t>),</w:t>
      </w:r>
      <w:r>
        <w:rPr>
          <w:spacing w:val="10"/>
        </w:rPr>
        <w:t> </w:t>
      </w:r>
      <w:r>
        <w:rPr/>
        <w:t>5.5(</w:t>
      </w:r>
      <w:r>
        <w:rPr>
          <w:spacing w:val="8"/>
        </w:rPr>
        <w:t> </w:t>
      </w:r>
      <w:r>
        <w:rPr/>
        <w:t>s,</w:t>
      </w:r>
      <w:r>
        <w:rPr>
          <w:spacing w:val="9"/>
        </w:rPr>
        <w:t> </w:t>
      </w:r>
      <w:r>
        <w:rPr/>
        <w:t>1H,</w:t>
      </w:r>
      <w:r>
        <w:rPr>
          <w:spacing w:val="9"/>
        </w:rPr>
        <w:t> </w:t>
      </w:r>
      <w:r>
        <w:rPr/>
        <w:t>NH</w:t>
      </w:r>
      <w:r>
        <w:rPr>
          <w:spacing w:val="11"/>
        </w:rPr>
        <w:t> </w:t>
      </w:r>
      <w:r>
        <w:rPr/>
        <w:t>),</w:t>
      </w:r>
      <w:r>
        <w:rPr>
          <w:spacing w:val="11"/>
        </w:rPr>
        <w:t> </w:t>
      </w:r>
      <w:r>
        <w:rPr/>
        <w:t>5.7(</w:t>
      </w:r>
      <w:r>
        <w:rPr>
          <w:spacing w:val="8"/>
        </w:rPr>
        <w:t> </w:t>
      </w:r>
      <w:r>
        <w:rPr/>
        <w:t>b,</w:t>
      </w:r>
      <w:r>
        <w:rPr>
          <w:spacing w:val="8"/>
        </w:rPr>
        <w:t> </w:t>
      </w:r>
      <w:r>
        <w:rPr/>
        <w:t>1H,</w:t>
      </w:r>
      <w:r>
        <w:rPr>
          <w:spacing w:val="9"/>
        </w:rPr>
        <w:t> </w:t>
      </w:r>
      <w:r>
        <w:rPr/>
        <w:t>NH</w:t>
      </w:r>
      <w:r>
        <w:rPr>
          <w:spacing w:val="8"/>
        </w:rPr>
        <w:t> </w:t>
      </w:r>
      <w:r>
        <w:rPr/>
        <w:t>),</w:t>
      </w:r>
      <w:r>
        <w:rPr>
          <w:spacing w:val="12"/>
        </w:rPr>
        <w:t> </w:t>
      </w:r>
      <w:r>
        <w:rPr/>
        <w:t>2.0(</w:t>
      </w:r>
      <w:r>
        <w:rPr>
          <w:spacing w:val="-47"/>
        </w:rPr>
        <w:t> </w:t>
      </w:r>
      <w:r>
        <w:rPr/>
        <w:t>b, 1H, NH).</w:t>
      </w:r>
    </w:p>
    <w:p>
      <w:pPr>
        <w:pStyle w:val="BodyText"/>
        <w:spacing w:before="6"/>
        <w:rPr>
          <w:sz w:val="23"/>
        </w:rPr>
      </w:pPr>
    </w:p>
    <w:p>
      <w:pPr>
        <w:spacing w:line="276" w:lineRule="auto" w:before="0"/>
        <w:ind w:left="200" w:right="38" w:firstLine="0"/>
        <w:jc w:val="left"/>
        <w:rPr>
          <w:sz w:val="20"/>
        </w:rPr>
      </w:pPr>
      <w:r>
        <w:rPr>
          <w:b/>
          <w:sz w:val="20"/>
        </w:rPr>
        <w:t>2-Phenyl-3-(4-phenyl-thiazol-2-yl)-3</w:t>
      </w:r>
      <w:r>
        <w:rPr>
          <w:b/>
          <w:i/>
          <w:sz w:val="20"/>
        </w:rPr>
        <w:t>H</w:t>
      </w:r>
      <w:r>
        <w:rPr>
          <w:b/>
          <w:i/>
          <w:spacing w:val="1"/>
          <w:sz w:val="20"/>
        </w:rPr>
        <w:t> </w:t>
      </w:r>
      <w:r>
        <w:rPr>
          <w:b/>
          <w:sz w:val="20"/>
        </w:rPr>
        <w:t>quinazolin-4-one(Q-2A4PT):</w:t>
      </w:r>
      <w:r>
        <w:rPr>
          <w:b/>
          <w:spacing w:val="6"/>
          <w:sz w:val="20"/>
        </w:rPr>
        <w:t> </w:t>
      </w:r>
      <w:r>
        <w:rPr>
          <w:sz w:val="20"/>
        </w:rPr>
        <w:t>IR</w:t>
      </w:r>
      <w:r>
        <w:rPr>
          <w:spacing w:val="4"/>
          <w:sz w:val="20"/>
        </w:rPr>
        <w:t> </w:t>
      </w:r>
      <w:r>
        <w:rPr>
          <w:sz w:val="20"/>
        </w:rPr>
        <w:t>(KBr)</w:t>
      </w:r>
      <w:r>
        <w:rPr>
          <w:spacing w:val="5"/>
          <w:sz w:val="20"/>
        </w:rPr>
        <w:t> </w:t>
      </w:r>
      <w:r>
        <w:rPr>
          <w:sz w:val="20"/>
        </w:rPr>
        <w:t>(cm</w:t>
      </w:r>
      <w:r>
        <w:rPr>
          <w:sz w:val="20"/>
          <w:vertAlign w:val="superscript"/>
        </w:rPr>
        <w:t>-1</w:t>
      </w:r>
      <w:r>
        <w:rPr>
          <w:sz w:val="20"/>
          <w:vertAlign w:val="baseline"/>
        </w:rPr>
        <w:t>),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1650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(C=O),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1575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(C=N),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1500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(C=C),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700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(Ar-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H), </w:t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H NMR (DMSO-d</w:t>
      </w:r>
      <w:r>
        <w:rPr>
          <w:sz w:val="20"/>
          <w:vertAlign w:val="subscript"/>
        </w:rPr>
        <w:t>6</w:t>
      </w:r>
      <w:r>
        <w:rPr>
          <w:sz w:val="20"/>
          <w:vertAlign w:val="baseline"/>
        </w:rPr>
        <w:t>):7 .0( t, 1 H, thiazole-3 H),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7.28-8.052(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Ar-H ).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71" w:lineRule="auto" w:before="0" w:after="0"/>
        <w:ind w:left="200" w:right="40" w:firstLine="0"/>
        <w:jc w:val="left"/>
        <w:rPr>
          <w:sz w:val="20"/>
        </w:rPr>
      </w:pPr>
      <w:r>
        <w:rPr>
          <w:b/>
          <w:sz w:val="20"/>
        </w:rPr>
        <w:t>Phenyl-3-pyridin-2-yl-3</w:t>
      </w:r>
      <w:r>
        <w:rPr>
          <w:b/>
          <w:i/>
          <w:sz w:val="20"/>
        </w:rPr>
        <w:t>H</w:t>
      </w:r>
      <w:r>
        <w:rPr>
          <w:b/>
          <w:sz w:val="20"/>
        </w:rPr>
        <w:t>-quinazolin-4-one(Q-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2AP):</w:t>
      </w:r>
      <w:r>
        <w:rPr>
          <w:b/>
          <w:spacing w:val="18"/>
          <w:sz w:val="20"/>
        </w:rPr>
        <w:t> </w:t>
      </w:r>
      <w:r>
        <w:rPr>
          <w:sz w:val="20"/>
        </w:rPr>
        <w:t>IR</w:t>
      </w:r>
      <w:r>
        <w:rPr>
          <w:spacing w:val="16"/>
          <w:sz w:val="20"/>
        </w:rPr>
        <w:t> </w:t>
      </w:r>
      <w:r>
        <w:rPr>
          <w:sz w:val="20"/>
        </w:rPr>
        <w:t>(KBr)</w:t>
      </w:r>
      <w:r>
        <w:rPr>
          <w:spacing w:val="18"/>
          <w:sz w:val="20"/>
        </w:rPr>
        <w:t> </w:t>
      </w:r>
      <w:r>
        <w:rPr>
          <w:sz w:val="20"/>
        </w:rPr>
        <w:t>(cm</w:t>
      </w:r>
      <w:r>
        <w:rPr>
          <w:sz w:val="20"/>
          <w:vertAlign w:val="superscript"/>
        </w:rPr>
        <w:t>-1</w:t>
      </w:r>
      <w:r>
        <w:rPr>
          <w:sz w:val="20"/>
          <w:vertAlign w:val="baseline"/>
        </w:rPr>
        <w:t>),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1675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(C=O),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1600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(C=N),</w:t>
      </w:r>
    </w:p>
    <w:p>
      <w:pPr>
        <w:pStyle w:val="BodyText"/>
        <w:spacing w:before="4"/>
        <w:ind w:left="200"/>
      </w:pPr>
      <w:r>
        <w:rPr/>
        <w:t>1375</w:t>
      </w:r>
      <w:r>
        <w:rPr>
          <w:spacing w:val="52"/>
        </w:rPr>
        <w:t> </w:t>
      </w:r>
      <w:r>
        <w:rPr/>
        <w:t>(C=C),</w:t>
      </w:r>
      <w:r>
        <w:rPr>
          <w:spacing w:val="54"/>
        </w:rPr>
        <w:t> </w:t>
      </w:r>
      <w:r>
        <w:rPr/>
        <w:t>725</w:t>
      </w:r>
      <w:r>
        <w:rPr>
          <w:spacing w:val="50"/>
        </w:rPr>
        <w:t> </w:t>
      </w:r>
      <w:r>
        <w:rPr/>
        <w:t>(Ar-H),</w:t>
      </w:r>
      <w:r>
        <w:rPr>
          <w:spacing w:val="51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51"/>
          <w:vertAlign w:val="baseline"/>
        </w:rPr>
        <w:t> </w:t>
      </w:r>
      <w:r>
        <w:rPr>
          <w:vertAlign w:val="baseline"/>
        </w:rPr>
        <w:t>NMR</w:t>
      </w:r>
      <w:r>
        <w:rPr>
          <w:spacing w:val="50"/>
          <w:vertAlign w:val="baseline"/>
        </w:rPr>
        <w:t> </w:t>
      </w:r>
      <w:r>
        <w:rPr>
          <w:vertAlign w:val="baseline"/>
        </w:rPr>
        <w:t>(DMSO-d</w:t>
      </w:r>
      <w:r>
        <w:rPr>
          <w:vertAlign w:val="subscript"/>
        </w:rPr>
        <w:t>6</w:t>
      </w:r>
      <w:r>
        <w:rPr>
          <w:vertAlign w:val="baseline"/>
        </w:rPr>
        <w:t>):</w:t>
      </w:r>
    </w:p>
    <w:p>
      <w:pPr>
        <w:pStyle w:val="BodyText"/>
        <w:spacing w:before="36"/>
        <w:ind w:left="200"/>
      </w:pPr>
      <w:r>
        <w:rPr/>
        <w:t>8.06</w:t>
      </w:r>
      <w:r>
        <w:rPr>
          <w:spacing w:val="23"/>
        </w:rPr>
        <w:t> </w:t>
      </w:r>
      <w:r>
        <w:rPr/>
        <w:t>(</w:t>
      </w:r>
      <w:r>
        <w:rPr>
          <w:spacing w:val="23"/>
        </w:rPr>
        <w:t> </w:t>
      </w:r>
      <w:r>
        <w:rPr/>
        <w:t>d,</w:t>
      </w:r>
      <w:r>
        <w:rPr>
          <w:spacing w:val="23"/>
        </w:rPr>
        <w:t> </w:t>
      </w:r>
      <w:r>
        <w:rPr/>
        <w:t>1H,   Q-8H</w:t>
      </w:r>
      <w:r>
        <w:rPr>
          <w:spacing w:val="25"/>
        </w:rPr>
        <w:t> </w:t>
      </w:r>
      <w:r>
        <w:rPr/>
        <w:t>),</w:t>
      </w:r>
      <w:r>
        <w:rPr>
          <w:spacing w:val="23"/>
        </w:rPr>
        <w:t> </w:t>
      </w:r>
      <w:r>
        <w:rPr/>
        <w:t>7.20</w:t>
      </w:r>
      <w:r>
        <w:rPr>
          <w:spacing w:val="24"/>
        </w:rPr>
        <w:t> </w:t>
      </w:r>
      <w:r>
        <w:rPr/>
        <w:t>(</w:t>
      </w:r>
      <w:r>
        <w:rPr>
          <w:spacing w:val="25"/>
        </w:rPr>
        <w:t> </w:t>
      </w:r>
      <w:r>
        <w:rPr/>
        <w:t>t,</w:t>
      </w:r>
      <w:r>
        <w:rPr>
          <w:spacing w:val="25"/>
        </w:rPr>
        <w:t> </w:t>
      </w:r>
      <w:r>
        <w:rPr/>
        <w:t>2H,</w:t>
      </w:r>
      <w:r>
        <w:rPr>
          <w:spacing w:val="23"/>
        </w:rPr>
        <w:t> </w:t>
      </w:r>
      <w:r>
        <w:rPr/>
        <w:t>pyridine-H</w:t>
      </w:r>
      <w:r>
        <w:rPr>
          <w:spacing w:val="25"/>
        </w:rPr>
        <w:t> </w:t>
      </w:r>
      <w:r>
        <w:rPr/>
        <w:t>),</w:t>
      </w:r>
    </w:p>
    <w:p>
      <w:pPr>
        <w:pStyle w:val="BodyText"/>
        <w:spacing w:before="34"/>
        <w:ind w:left="200"/>
      </w:pPr>
      <w:r>
        <w:rPr/>
        <w:t>7.56-7.67(</w:t>
      </w:r>
      <w:r>
        <w:rPr>
          <w:spacing w:val="25"/>
        </w:rPr>
        <w:t> </w:t>
      </w:r>
      <w:r>
        <w:rPr/>
        <w:t>m</w:t>
      </w:r>
      <w:r>
        <w:rPr>
          <w:spacing w:val="21"/>
        </w:rPr>
        <w:t> </w:t>
      </w:r>
      <w:r>
        <w:rPr/>
        <w:t>,</w:t>
      </w:r>
      <w:r>
        <w:rPr>
          <w:spacing w:val="26"/>
        </w:rPr>
        <w:t> </w:t>
      </w:r>
      <w:r>
        <w:rPr/>
        <w:t>8</w:t>
      </w:r>
      <w:r>
        <w:rPr>
          <w:spacing w:val="26"/>
        </w:rPr>
        <w:t> </w:t>
      </w:r>
      <w:r>
        <w:rPr/>
        <w:t>H,</w:t>
      </w:r>
      <w:r>
        <w:rPr>
          <w:spacing w:val="28"/>
        </w:rPr>
        <w:t> </w:t>
      </w:r>
      <w:r>
        <w:rPr/>
        <w:t>Ar-H</w:t>
      </w:r>
      <w:r>
        <w:rPr>
          <w:spacing w:val="26"/>
        </w:rPr>
        <w:t> </w:t>
      </w:r>
      <w:r>
        <w:rPr/>
        <w:t>),</w:t>
      </w:r>
      <w:r>
        <w:rPr>
          <w:spacing w:val="28"/>
        </w:rPr>
        <w:t> </w:t>
      </w:r>
      <w:r>
        <w:rPr/>
        <w:t>8.06(</w:t>
      </w:r>
      <w:r>
        <w:rPr>
          <w:spacing w:val="23"/>
        </w:rPr>
        <w:t> </w:t>
      </w:r>
      <w:r>
        <w:rPr/>
        <w:t>d,</w:t>
      </w:r>
      <w:r>
        <w:rPr>
          <w:spacing w:val="26"/>
        </w:rPr>
        <w:t> </w:t>
      </w:r>
      <w:r>
        <w:rPr/>
        <w:t>1H,</w:t>
      </w:r>
      <w:r>
        <w:rPr>
          <w:spacing w:val="26"/>
        </w:rPr>
        <w:t> </w:t>
      </w:r>
      <w:r>
        <w:rPr/>
        <w:t>Q-8H</w:t>
      </w:r>
      <w:r>
        <w:rPr>
          <w:spacing w:val="25"/>
        </w:rPr>
        <w:t> </w:t>
      </w:r>
      <w:r>
        <w:rPr/>
        <w:t>),</w:t>
      </w:r>
    </w:p>
    <w:p>
      <w:pPr>
        <w:pStyle w:val="BodyText"/>
        <w:spacing w:before="34"/>
        <w:ind w:left="200"/>
      </w:pPr>
      <w:r>
        <w:rPr/>
        <w:t>8.7(</w:t>
      </w:r>
      <w:r>
        <w:rPr>
          <w:spacing w:val="-4"/>
        </w:rPr>
        <w:t> </w:t>
      </w:r>
      <w:r>
        <w:rPr/>
        <w:t>d,</w:t>
      </w:r>
      <w:r>
        <w:rPr>
          <w:spacing w:val="-1"/>
        </w:rPr>
        <w:t> </w:t>
      </w:r>
      <w:r>
        <w:rPr/>
        <w:t>1H,</w:t>
      </w:r>
      <w:r>
        <w:rPr>
          <w:spacing w:val="-4"/>
        </w:rPr>
        <w:t> </w:t>
      </w:r>
      <w:r>
        <w:rPr/>
        <w:t>pyridine-H).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73" w:lineRule="auto" w:before="0" w:after="0"/>
        <w:ind w:left="200" w:right="39" w:firstLine="0"/>
        <w:jc w:val="left"/>
        <w:rPr>
          <w:sz w:val="20"/>
        </w:rPr>
      </w:pPr>
      <w:r>
        <w:rPr>
          <w:b/>
          <w:sz w:val="20"/>
        </w:rPr>
        <w:t>Benzothiazol-2-yl-2-phenyl-3</w:t>
      </w:r>
      <w:r>
        <w:rPr>
          <w:b/>
          <w:i/>
          <w:sz w:val="20"/>
        </w:rPr>
        <w:t>H</w:t>
      </w:r>
      <w:r>
        <w:rPr>
          <w:b/>
          <w:sz w:val="20"/>
        </w:rPr>
        <w:t>-quinazolin-4-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one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(Q-2ABT):</w:t>
      </w:r>
      <w:r>
        <w:rPr>
          <w:b/>
          <w:spacing w:val="21"/>
          <w:sz w:val="20"/>
        </w:rPr>
        <w:t> </w:t>
      </w:r>
      <w:r>
        <w:rPr>
          <w:sz w:val="20"/>
        </w:rPr>
        <w:t>IR</w:t>
      </w:r>
      <w:r>
        <w:rPr>
          <w:spacing w:val="19"/>
          <w:sz w:val="20"/>
        </w:rPr>
        <w:t> </w:t>
      </w:r>
      <w:r>
        <w:rPr>
          <w:sz w:val="20"/>
        </w:rPr>
        <w:t>(KBr)</w:t>
      </w:r>
      <w:r>
        <w:rPr>
          <w:spacing w:val="17"/>
          <w:sz w:val="20"/>
        </w:rPr>
        <w:t> </w:t>
      </w:r>
      <w:r>
        <w:rPr>
          <w:sz w:val="20"/>
        </w:rPr>
        <w:t>(cm</w:t>
      </w:r>
      <w:r>
        <w:rPr>
          <w:sz w:val="20"/>
          <w:vertAlign w:val="superscript"/>
        </w:rPr>
        <w:t>-1</w:t>
      </w:r>
      <w:r>
        <w:rPr>
          <w:sz w:val="20"/>
          <w:vertAlign w:val="baseline"/>
        </w:rPr>
        <w:t>),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1770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(C=O),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1530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(C=N),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1446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(C=C),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703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(Ar-H),  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H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NMR</w:t>
      </w:r>
    </w:p>
    <w:p>
      <w:pPr>
        <w:pStyle w:val="BodyText"/>
        <w:spacing w:before="3"/>
        <w:ind w:left="200"/>
      </w:pPr>
      <w:r>
        <w:rPr/>
        <w:t>(DMSO-d</w:t>
      </w:r>
      <w:r>
        <w:rPr>
          <w:vertAlign w:val="subscript"/>
        </w:rPr>
        <w:t>6</w:t>
      </w:r>
      <w:r>
        <w:rPr>
          <w:vertAlign w:val="baseline"/>
        </w:rPr>
        <w:t>):8.19</w:t>
      </w:r>
      <w:r>
        <w:rPr>
          <w:spacing w:val="10"/>
          <w:vertAlign w:val="baseline"/>
        </w:rPr>
        <w:t> </w:t>
      </w:r>
      <w:r>
        <w:rPr>
          <w:vertAlign w:val="baseline"/>
        </w:rPr>
        <w:t>(</w:t>
      </w:r>
      <w:r>
        <w:rPr>
          <w:spacing w:val="10"/>
          <w:vertAlign w:val="baseline"/>
        </w:rPr>
        <w:t> </w:t>
      </w:r>
      <w:r>
        <w:rPr>
          <w:vertAlign w:val="baseline"/>
        </w:rPr>
        <w:t>d,</w:t>
      </w:r>
      <w:r>
        <w:rPr>
          <w:spacing w:val="10"/>
          <w:vertAlign w:val="baseline"/>
        </w:rPr>
        <w:t> </w:t>
      </w:r>
      <w:r>
        <w:rPr>
          <w:vertAlign w:val="baseline"/>
        </w:rPr>
        <w:t>1H,</w:t>
      </w:r>
      <w:r>
        <w:rPr>
          <w:spacing w:val="10"/>
          <w:vertAlign w:val="baseline"/>
        </w:rPr>
        <w:t> </w:t>
      </w:r>
      <w:r>
        <w:rPr>
          <w:vertAlign w:val="baseline"/>
        </w:rPr>
        <w:t>benzothiazole</w:t>
      </w:r>
      <w:r>
        <w:rPr>
          <w:spacing w:val="10"/>
          <w:vertAlign w:val="baseline"/>
        </w:rPr>
        <w:t> </w:t>
      </w:r>
      <w:r>
        <w:rPr>
          <w:vertAlign w:val="baseline"/>
        </w:rPr>
        <w:t>),</w:t>
      </w:r>
      <w:r>
        <w:rPr>
          <w:spacing w:val="10"/>
          <w:vertAlign w:val="baseline"/>
        </w:rPr>
        <w:t> </w:t>
      </w:r>
      <w:r>
        <w:rPr>
          <w:vertAlign w:val="baseline"/>
        </w:rPr>
        <w:t>8.21</w:t>
      </w:r>
      <w:r>
        <w:rPr>
          <w:spacing w:val="14"/>
          <w:vertAlign w:val="baseline"/>
        </w:rPr>
        <w:t> </w:t>
      </w:r>
      <w:r>
        <w:rPr>
          <w:vertAlign w:val="baseline"/>
        </w:rPr>
        <w:t>(</w:t>
      </w:r>
      <w:r>
        <w:rPr>
          <w:spacing w:val="7"/>
          <w:vertAlign w:val="baseline"/>
        </w:rPr>
        <w:t> </w:t>
      </w:r>
      <w:r>
        <w:rPr>
          <w:vertAlign w:val="baseline"/>
        </w:rPr>
        <w:t>d,</w:t>
      </w:r>
    </w:p>
    <w:p>
      <w:pPr>
        <w:pStyle w:val="BodyText"/>
        <w:spacing w:before="34"/>
        <w:ind w:left="200"/>
      </w:pPr>
      <w:r>
        <w:rPr/>
        <w:t>1</w:t>
      </w:r>
      <w:r>
        <w:rPr>
          <w:spacing w:val="-1"/>
        </w:rPr>
        <w:t> </w:t>
      </w:r>
      <w:r>
        <w:rPr/>
        <w:t>H,</w:t>
      </w:r>
      <w:r>
        <w:rPr>
          <w:spacing w:val="-2"/>
        </w:rPr>
        <w:t> </w:t>
      </w:r>
      <w:r>
        <w:rPr/>
        <w:t>benzthiazole</w:t>
      </w:r>
      <w:r>
        <w:rPr>
          <w:spacing w:val="-2"/>
        </w:rPr>
        <w:t> </w:t>
      </w:r>
      <w:r>
        <w:rPr/>
        <w:t>),</w:t>
      </w:r>
      <w:r>
        <w:rPr>
          <w:spacing w:val="-1"/>
        </w:rPr>
        <w:t> </w:t>
      </w:r>
      <w:r>
        <w:rPr/>
        <w:t>6.98-8.21</w:t>
      </w:r>
      <w:r>
        <w:rPr>
          <w:spacing w:val="-3"/>
        </w:rPr>
        <w:t> </w:t>
      </w:r>
      <w:r>
        <w:rPr/>
        <w:t>(</w:t>
      </w:r>
      <w:r>
        <w:rPr>
          <w:spacing w:val="-2"/>
        </w:rPr>
        <w:t> </w:t>
      </w:r>
      <w:r>
        <w:rPr/>
        <w:t>m,</w:t>
      </w:r>
      <w:r>
        <w:rPr>
          <w:spacing w:val="-1"/>
        </w:rPr>
        <w:t> </w:t>
      </w:r>
      <w:r>
        <w:rPr/>
        <w:t>13H,</w:t>
      </w:r>
      <w:r>
        <w:rPr>
          <w:spacing w:val="-2"/>
        </w:rPr>
        <w:t> </w:t>
      </w:r>
      <w:r>
        <w:rPr/>
        <w:t>Ar-H</w:t>
      </w:r>
      <w:r>
        <w:rPr>
          <w:spacing w:val="-1"/>
        </w:rPr>
        <w:t> </w:t>
      </w:r>
      <w:r>
        <w:rPr/>
        <w:t>).</w:t>
      </w:r>
    </w:p>
    <w:p>
      <w:pPr>
        <w:spacing w:line="273" w:lineRule="auto" w:before="94"/>
        <w:ind w:left="200" w:right="120" w:firstLine="0"/>
        <w:jc w:val="both"/>
        <w:rPr>
          <w:sz w:val="20"/>
        </w:rPr>
      </w:pPr>
      <w:r>
        <w:rPr/>
        <w:br w:type="column"/>
      </w:r>
      <w:r>
        <w:rPr>
          <w:b/>
          <w:sz w:val="20"/>
        </w:rPr>
        <w:t>6-Bromo-2-phenyl-3-(4-phenyl-thiazol-2-yl)-3</w:t>
      </w:r>
      <w:r>
        <w:rPr>
          <w:b/>
          <w:i/>
          <w:sz w:val="20"/>
        </w:rPr>
        <w:t>H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quinazolin-4-one (Q-M2A4PT):</w:t>
      </w:r>
      <w:r>
        <w:rPr>
          <w:b/>
          <w:spacing w:val="1"/>
          <w:sz w:val="20"/>
        </w:rPr>
        <w:t> </w:t>
      </w:r>
      <w:r>
        <w:rPr>
          <w:sz w:val="20"/>
        </w:rPr>
        <w:t>IR (KBr) (cm</w:t>
      </w:r>
      <w:r>
        <w:rPr>
          <w:sz w:val="20"/>
          <w:vertAlign w:val="superscript"/>
        </w:rPr>
        <w:t>-1</w:t>
      </w:r>
      <w:r>
        <w:rPr>
          <w:sz w:val="20"/>
          <w:vertAlign w:val="baseline"/>
        </w:rPr>
        <w:t>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1530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(C=N),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1376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(C=C),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615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(C-Br),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703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(Ar-H);</w:t>
      </w:r>
    </w:p>
    <w:p>
      <w:pPr>
        <w:pStyle w:val="BodyText"/>
        <w:spacing w:before="3"/>
        <w:ind w:left="200"/>
        <w:jc w:val="both"/>
      </w:pP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-3"/>
          <w:vertAlign w:val="baseline"/>
        </w:rPr>
        <w:t> </w:t>
      </w:r>
      <w:r>
        <w:rPr>
          <w:vertAlign w:val="baseline"/>
        </w:rPr>
        <w:t>NMR</w:t>
      </w:r>
      <w:r>
        <w:rPr>
          <w:spacing w:val="-3"/>
          <w:vertAlign w:val="baseline"/>
        </w:rPr>
        <w:t> </w:t>
      </w:r>
      <w:r>
        <w:rPr>
          <w:vertAlign w:val="baseline"/>
        </w:rPr>
        <w:t>(DMSO-d</w:t>
      </w:r>
      <w:r>
        <w:rPr>
          <w:vertAlign w:val="subscript"/>
        </w:rPr>
        <w:t>6</w:t>
      </w:r>
      <w:r>
        <w:rPr>
          <w:vertAlign w:val="baseline"/>
        </w:rPr>
        <w:t>):7.00-7.947(</w:t>
      </w:r>
      <w:r>
        <w:rPr>
          <w:spacing w:val="-2"/>
          <w:vertAlign w:val="baseline"/>
        </w:rPr>
        <w:t> </w:t>
      </w:r>
      <w:r>
        <w:rPr>
          <w:vertAlign w:val="baseline"/>
        </w:rPr>
        <w:t>m,</w:t>
      </w:r>
      <w:r>
        <w:rPr>
          <w:spacing w:val="-1"/>
          <w:vertAlign w:val="baseline"/>
        </w:rPr>
        <w:t> </w:t>
      </w:r>
      <w:r>
        <w:rPr>
          <w:vertAlign w:val="baseline"/>
        </w:rPr>
        <w:t>13</w:t>
      </w:r>
      <w:r>
        <w:rPr>
          <w:spacing w:val="-1"/>
          <w:vertAlign w:val="baseline"/>
        </w:rPr>
        <w:t> </w:t>
      </w:r>
      <w:r>
        <w:rPr>
          <w:vertAlign w:val="baseline"/>
        </w:rPr>
        <w:t>H</w:t>
      </w:r>
      <w:r>
        <w:rPr>
          <w:spacing w:val="-2"/>
          <w:vertAlign w:val="baseline"/>
        </w:rPr>
        <w:t> 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Ar-H</w:t>
      </w:r>
      <w:r>
        <w:rPr>
          <w:spacing w:val="-3"/>
          <w:vertAlign w:val="baseline"/>
        </w:rPr>
        <w:t> </w:t>
      </w:r>
      <w:r>
        <w:rPr>
          <w:vertAlign w:val="baseline"/>
        </w:rPr>
        <w:t>).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spacing w:line="276" w:lineRule="auto" w:before="1"/>
        <w:ind w:right="282"/>
        <w:jc w:val="both"/>
      </w:pPr>
      <w:r>
        <w:rPr/>
        <w:t>1-Cyclopropyl-5-(6,8-difluoro-4-oxo-2-phenyl-</w:t>
      </w:r>
      <w:r>
        <w:rPr>
          <w:spacing w:val="1"/>
        </w:rPr>
        <w:t> </w:t>
      </w:r>
      <w:r>
        <w:rPr>
          <w:spacing w:val="-1"/>
        </w:rPr>
        <w:t>4</w:t>
      </w:r>
      <w:r>
        <w:rPr>
          <w:i/>
          <w:spacing w:val="-1"/>
        </w:rPr>
        <w:t>H</w:t>
      </w:r>
      <w:r>
        <w:rPr>
          <w:spacing w:val="-1"/>
        </w:rPr>
        <w:t>-quinazolin-3-yl)-7-(3,5-dimethyl-piperazin-</w:t>
      </w:r>
      <w:r>
        <w:rPr>
          <w:spacing w:val="-48"/>
        </w:rPr>
        <w:t> </w:t>
      </w:r>
      <w:r>
        <w:rPr>
          <w:spacing w:val="-1"/>
        </w:rPr>
        <w:t>1-yl)-6,8-difluoro-4-oxo-1,4-dihydro-quinoline-</w:t>
      </w:r>
    </w:p>
    <w:p>
      <w:pPr>
        <w:pStyle w:val="BodyText"/>
        <w:spacing w:line="276" w:lineRule="auto"/>
        <w:ind w:left="200" w:right="116"/>
        <w:jc w:val="both"/>
      </w:pPr>
      <w:r>
        <w:rPr>
          <w:b/>
        </w:rPr>
        <w:t>3-carboxylic</w:t>
      </w:r>
      <w:r>
        <w:rPr>
          <w:b/>
          <w:spacing w:val="1"/>
        </w:rPr>
        <w:t> </w:t>
      </w:r>
      <w:r>
        <w:rPr>
          <w:b/>
        </w:rPr>
        <w:t>acid</w:t>
      </w:r>
      <w:r>
        <w:rPr>
          <w:b/>
          <w:spacing w:val="1"/>
        </w:rPr>
        <w:t> </w:t>
      </w:r>
      <w:r>
        <w:rPr>
          <w:b/>
        </w:rPr>
        <w:t>(Q-DSF):</w:t>
      </w:r>
      <w:r>
        <w:rPr>
          <w:b/>
          <w:spacing w:val="1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NMR</w:t>
      </w:r>
      <w:r>
        <w:rPr>
          <w:spacing w:val="1"/>
          <w:vertAlign w:val="baseline"/>
        </w:rPr>
        <w:t> </w:t>
      </w:r>
      <w:r>
        <w:rPr>
          <w:vertAlign w:val="baseline"/>
        </w:rPr>
        <w:t>(DMSO-</w:t>
      </w:r>
      <w:r>
        <w:rPr>
          <w:spacing w:val="1"/>
          <w:vertAlign w:val="baseline"/>
        </w:rPr>
        <w:t> </w:t>
      </w:r>
      <w:r>
        <w:rPr>
          <w:vertAlign w:val="baseline"/>
        </w:rPr>
        <w:t>d</w:t>
      </w:r>
      <w:r>
        <w:rPr>
          <w:vertAlign w:val="subscript"/>
        </w:rPr>
        <w:t>6</w:t>
      </w:r>
      <w:r>
        <w:rPr>
          <w:vertAlign w:val="baseline"/>
        </w:rPr>
        <w:t>):0.825</w:t>
      </w:r>
      <w:r>
        <w:rPr>
          <w:spacing w:val="1"/>
          <w:vertAlign w:val="baseline"/>
        </w:rPr>
        <w:t> </w:t>
      </w:r>
      <w:r>
        <w:rPr>
          <w:vertAlign w:val="baseline"/>
        </w:rPr>
        <w:t>(m,</w:t>
      </w:r>
      <w:r>
        <w:rPr>
          <w:spacing w:val="1"/>
          <w:vertAlign w:val="baseline"/>
        </w:rPr>
        <w:t> </w:t>
      </w:r>
      <w:r>
        <w:rPr>
          <w:vertAlign w:val="baseline"/>
        </w:rPr>
        <w:t>3H,</w:t>
      </w:r>
      <w:r>
        <w:rPr>
          <w:spacing w:val="1"/>
          <w:vertAlign w:val="baseline"/>
        </w:rPr>
        <w:t> </w:t>
      </w:r>
      <w:r>
        <w:rPr>
          <w:vertAlign w:val="baseline"/>
        </w:rPr>
        <w:t>cyclopropane),</w:t>
      </w:r>
      <w:r>
        <w:rPr>
          <w:spacing w:val="1"/>
          <w:vertAlign w:val="baseline"/>
        </w:rPr>
        <w:t> </w:t>
      </w:r>
      <w:r>
        <w:rPr>
          <w:vertAlign w:val="baseline"/>
        </w:rPr>
        <w:t>1.11(s,</w:t>
      </w:r>
      <w:r>
        <w:rPr>
          <w:spacing w:val="1"/>
          <w:vertAlign w:val="baseline"/>
        </w:rPr>
        <w:t> </w:t>
      </w:r>
      <w:r>
        <w:rPr>
          <w:vertAlign w:val="baseline"/>
        </w:rPr>
        <w:t>6H,</w:t>
      </w:r>
      <w:r>
        <w:rPr>
          <w:spacing w:val="1"/>
          <w:vertAlign w:val="baseline"/>
        </w:rPr>
        <w:t> </w:t>
      </w:r>
      <w:r>
        <w:rPr>
          <w:vertAlign w:val="baseline"/>
        </w:rPr>
        <w:t>2.CH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1"/>
          <w:vertAlign w:val="baseline"/>
        </w:rPr>
        <w:t> </w:t>
      </w:r>
      <w:r>
        <w:rPr>
          <w:vertAlign w:val="baseline"/>
        </w:rPr>
        <w:t>3.067(2H,</w:t>
      </w:r>
      <w:r>
        <w:rPr>
          <w:spacing w:val="1"/>
          <w:vertAlign w:val="baseline"/>
        </w:rPr>
        <w:t> </w:t>
      </w:r>
      <w:r>
        <w:rPr>
          <w:vertAlign w:val="baseline"/>
        </w:rPr>
        <w:t>piperazinyl),</w:t>
      </w:r>
      <w:r>
        <w:rPr>
          <w:spacing w:val="1"/>
          <w:vertAlign w:val="baseline"/>
        </w:rPr>
        <w:t> </w:t>
      </w:r>
      <w:r>
        <w:rPr>
          <w:vertAlign w:val="baseline"/>
        </w:rPr>
        <w:t>3.999(s,</w:t>
      </w:r>
      <w:r>
        <w:rPr>
          <w:spacing w:val="1"/>
          <w:vertAlign w:val="baseline"/>
        </w:rPr>
        <w:t> </w:t>
      </w:r>
      <w:r>
        <w:rPr>
          <w:vertAlign w:val="baseline"/>
        </w:rPr>
        <w:t>NH,</w:t>
      </w:r>
      <w:r>
        <w:rPr>
          <w:spacing w:val="1"/>
          <w:vertAlign w:val="baseline"/>
        </w:rPr>
        <w:t> </w:t>
      </w:r>
      <w:r>
        <w:rPr>
          <w:vertAlign w:val="baseline"/>
        </w:rPr>
        <w:t>piperazinyl),</w:t>
      </w:r>
      <w:r>
        <w:rPr>
          <w:spacing w:val="1"/>
          <w:vertAlign w:val="baseline"/>
        </w:rPr>
        <w:t> </w:t>
      </w:r>
      <w:r>
        <w:rPr>
          <w:vertAlign w:val="baseline"/>
        </w:rPr>
        <w:t>4.460</w:t>
      </w:r>
      <w:r>
        <w:rPr>
          <w:spacing w:val="1"/>
          <w:vertAlign w:val="baseline"/>
        </w:rPr>
        <w:t> </w:t>
      </w:r>
      <w:r>
        <w:rPr>
          <w:vertAlign w:val="baseline"/>
        </w:rPr>
        <w:t>(s,</w:t>
      </w:r>
      <w:r>
        <w:rPr>
          <w:spacing w:val="1"/>
          <w:vertAlign w:val="baseline"/>
        </w:rPr>
        <w:t> </w:t>
      </w:r>
      <w:r>
        <w:rPr>
          <w:vertAlign w:val="baseline"/>
        </w:rPr>
        <w:t>2H,</w:t>
      </w:r>
      <w:r>
        <w:rPr>
          <w:spacing w:val="1"/>
          <w:vertAlign w:val="baseline"/>
        </w:rPr>
        <w:t> </w:t>
      </w:r>
      <w:r>
        <w:rPr>
          <w:vertAlign w:val="baseline"/>
        </w:rPr>
        <w:t>piperazinyl),7.28-</w:t>
      </w:r>
      <w:r>
        <w:rPr>
          <w:spacing w:val="-47"/>
          <w:vertAlign w:val="baseline"/>
        </w:rPr>
        <w:t> </w:t>
      </w:r>
      <w:r>
        <w:rPr>
          <w:vertAlign w:val="baseline"/>
        </w:rPr>
        <w:t>8.518(m,</w:t>
      </w:r>
      <w:r>
        <w:rPr>
          <w:spacing w:val="43"/>
          <w:vertAlign w:val="baseline"/>
        </w:rPr>
        <w:t> </w:t>
      </w:r>
      <w:r>
        <w:rPr>
          <w:vertAlign w:val="baseline"/>
        </w:rPr>
        <w:t>7H,</w:t>
      </w:r>
      <w:r>
        <w:rPr>
          <w:spacing w:val="45"/>
          <w:vertAlign w:val="baseline"/>
        </w:rPr>
        <w:t> </w:t>
      </w:r>
      <w:r>
        <w:rPr>
          <w:vertAlign w:val="baseline"/>
        </w:rPr>
        <w:t>Ar-H),7.98(d,</w:t>
      </w:r>
      <w:r>
        <w:rPr>
          <w:spacing w:val="40"/>
          <w:vertAlign w:val="baseline"/>
        </w:rPr>
        <w:t> </w:t>
      </w:r>
      <w:r>
        <w:rPr>
          <w:vertAlign w:val="baseline"/>
        </w:rPr>
        <w:t>1H,</w:t>
      </w:r>
      <w:r>
        <w:rPr>
          <w:spacing w:val="42"/>
          <w:vertAlign w:val="baseline"/>
        </w:rPr>
        <w:t> </w:t>
      </w:r>
      <w:r>
        <w:rPr>
          <w:vertAlign w:val="baseline"/>
        </w:rPr>
        <w:t>Quinone-CH),</w:t>
      </w:r>
    </w:p>
    <w:p>
      <w:pPr>
        <w:pStyle w:val="BodyText"/>
        <w:ind w:left="200"/>
        <w:jc w:val="both"/>
      </w:pPr>
      <w:r>
        <w:rPr/>
        <w:t>10.25</w:t>
      </w:r>
      <w:r>
        <w:rPr>
          <w:spacing w:val="-5"/>
        </w:rPr>
        <w:t> </w:t>
      </w:r>
      <w:r>
        <w:rPr/>
        <w:t>(s,</w:t>
      </w:r>
      <w:r>
        <w:rPr>
          <w:spacing w:val="-2"/>
        </w:rPr>
        <w:t> </w:t>
      </w:r>
      <w:r>
        <w:rPr/>
        <w:t>NH-piperazinyl).</w:t>
      </w:r>
    </w:p>
    <w:p>
      <w:pPr>
        <w:pStyle w:val="BodyText"/>
        <w:rPr>
          <w:sz w:val="22"/>
        </w:rPr>
      </w:pPr>
    </w:p>
    <w:p>
      <w:pPr>
        <w:pStyle w:val="Heading3"/>
        <w:spacing w:before="132"/>
        <w:jc w:val="both"/>
      </w:pPr>
      <w:r>
        <w:rPr/>
        <w:t>Anti-HIV</w:t>
      </w:r>
      <w:r>
        <w:rPr>
          <w:spacing w:val="-5"/>
        </w:rPr>
        <w:t> </w:t>
      </w:r>
      <w:r>
        <w:rPr/>
        <w:t>activity</w:t>
      </w:r>
    </w:p>
    <w:p>
      <w:pPr>
        <w:pStyle w:val="BodyText"/>
        <w:spacing w:line="276" w:lineRule="auto" w:before="29"/>
        <w:ind w:left="200" w:right="119"/>
        <w:jc w:val="both"/>
      </w:pPr>
      <w:r>
        <w:rPr/>
        <w:t>The compounds were tested for anti-HIV activity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HIV-1(III</w:t>
      </w:r>
      <w:r>
        <w:rPr>
          <w:vertAlign w:val="subscript"/>
        </w:rPr>
        <w:t>B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HIV-</w:t>
      </w:r>
      <w:r>
        <w:rPr>
          <w:spacing w:val="1"/>
          <w:vertAlign w:val="baseline"/>
        </w:rPr>
        <w:t> </w:t>
      </w:r>
      <w:r>
        <w:rPr>
          <w:vertAlign w:val="baseline"/>
        </w:rPr>
        <w:t>2(ROD) in MT-4 cells</w:t>
      </w:r>
      <w:r>
        <w:rPr>
          <w:vertAlign w:val="superscript"/>
        </w:rPr>
        <w:t>11</w:t>
      </w:r>
      <w:r>
        <w:rPr>
          <w:vertAlign w:val="baseline"/>
        </w:rPr>
        <w:t>. The cells were grown and</w:t>
      </w:r>
      <w:r>
        <w:rPr>
          <w:spacing w:val="1"/>
          <w:vertAlign w:val="baseline"/>
        </w:rPr>
        <w:t> </w:t>
      </w:r>
      <w:r>
        <w:rPr>
          <w:vertAlign w:val="baseline"/>
        </w:rPr>
        <w:t>maintained in RPMI 1640 Medium supplemented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 10% heat–inactivated Fetal Calf Serum (FCS),</w:t>
      </w:r>
      <w:r>
        <w:rPr>
          <w:spacing w:val="-47"/>
          <w:vertAlign w:val="baseline"/>
        </w:rPr>
        <w:t> </w:t>
      </w:r>
      <w:r>
        <w:rPr>
          <w:vertAlign w:val="baseline"/>
        </w:rPr>
        <w:t>2</w:t>
      </w:r>
      <w:r>
        <w:rPr>
          <w:spacing w:val="38"/>
          <w:vertAlign w:val="baseline"/>
        </w:rPr>
        <w:t> </w:t>
      </w:r>
      <w:r>
        <w:rPr>
          <w:vertAlign w:val="baseline"/>
        </w:rPr>
        <w:t>mM-</w:t>
      </w:r>
      <w:r>
        <w:rPr>
          <w:spacing w:val="36"/>
          <w:vertAlign w:val="baseline"/>
        </w:rPr>
        <w:t> </w:t>
      </w:r>
      <w:r>
        <w:rPr>
          <w:vertAlign w:val="baseline"/>
        </w:rPr>
        <w:t>glutamine,</w:t>
      </w:r>
      <w:r>
        <w:rPr>
          <w:spacing w:val="37"/>
          <w:vertAlign w:val="baseline"/>
        </w:rPr>
        <w:t> </w:t>
      </w:r>
      <w:r>
        <w:rPr>
          <w:vertAlign w:val="baseline"/>
        </w:rPr>
        <w:t>0.1%</w:t>
      </w:r>
      <w:r>
        <w:rPr>
          <w:spacing w:val="37"/>
          <w:vertAlign w:val="baseline"/>
        </w:rPr>
        <w:t> </w:t>
      </w:r>
      <w:r>
        <w:rPr>
          <w:vertAlign w:val="baseline"/>
        </w:rPr>
        <w:t>Sodium</w:t>
      </w:r>
      <w:r>
        <w:rPr>
          <w:spacing w:val="34"/>
          <w:vertAlign w:val="baseline"/>
        </w:rPr>
        <w:t> </w:t>
      </w:r>
      <w:r>
        <w:rPr>
          <w:vertAlign w:val="baseline"/>
        </w:rPr>
        <w:t>bicarbonate</w:t>
      </w:r>
      <w:r>
        <w:rPr>
          <w:spacing w:val="37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276" w:lineRule="auto"/>
        <w:ind w:left="200" w:right="118"/>
        <w:jc w:val="both"/>
      </w:pPr>
      <w:r>
        <w:rPr/>
        <w:t>20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gentamicin</w:t>
      </w:r>
      <w:r>
        <w:rPr>
          <w:spacing w:val="1"/>
        </w:rPr>
        <w:t> </w:t>
      </w:r>
      <w:r>
        <w:rPr/>
        <w:t>(culture</w:t>
      </w:r>
      <w:r>
        <w:rPr>
          <w:spacing w:val="1"/>
        </w:rPr>
        <w:t> </w:t>
      </w:r>
      <w:r>
        <w:rPr/>
        <w:t>medium).</w:t>
      </w:r>
      <w:r>
        <w:rPr>
          <w:spacing w:val="1"/>
        </w:rPr>
        <w:t> </w:t>
      </w:r>
      <w:r>
        <w:rPr/>
        <w:t>HIV-1</w:t>
      </w:r>
      <w:r>
        <w:rPr>
          <w:spacing w:val="1"/>
        </w:rPr>
        <w:t> </w:t>
      </w:r>
      <w:r>
        <w:rPr/>
        <w:t>(HTLV-IIIB/LAI)</w:t>
      </w:r>
      <w:r>
        <w:rPr>
          <w:spacing w:val="1"/>
        </w:rPr>
        <w:t> </w:t>
      </w:r>
      <w:r>
        <w:rPr/>
        <w:t>strain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HIV-2</w:t>
      </w:r>
      <w:r>
        <w:rPr>
          <w:spacing w:val="1"/>
        </w:rPr>
        <w:t> </w:t>
      </w:r>
      <w:r>
        <w:rPr/>
        <w:t>(LAV-2</w:t>
      </w:r>
      <w:r>
        <w:rPr>
          <w:vertAlign w:val="subscript"/>
        </w:rPr>
        <w:t>ROD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strain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experiment.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virus</w:t>
      </w:r>
      <w:r>
        <w:rPr>
          <w:spacing w:val="1"/>
          <w:vertAlign w:val="baseline"/>
        </w:rPr>
        <w:t> </w:t>
      </w:r>
      <w:r>
        <w:rPr>
          <w:vertAlign w:val="baseline"/>
        </w:rPr>
        <w:t>strains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propagated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MT-4</w:t>
      </w:r>
      <w:r>
        <w:rPr>
          <w:spacing w:val="1"/>
          <w:vertAlign w:val="baseline"/>
        </w:rPr>
        <w:t> </w:t>
      </w:r>
      <w:r>
        <w:rPr>
          <w:vertAlign w:val="baseline"/>
        </w:rPr>
        <w:t>cells.</w:t>
      </w:r>
      <w:r>
        <w:rPr>
          <w:spacing w:val="1"/>
          <w:vertAlign w:val="baseline"/>
        </w:rPr>
        <w:t> </w:t>
      </w:r>
      <w:r>
        <w:rPr>
          <w:vertAlign w:val="baseline"/>
        </w:rPr>
        <w:t>Titer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virus stock was determined in MT-4 cells and the</w:t>
      </w:r>
      <w:r>
        <w:rPr>
          <w:spacing w:val="1"/>
          <w:vertAlign w:val="baseline"/>
        </w:rPr>
        <w:t> </w:t>
      </w:r>
      <w:r>
        <w:rPr>
          <w:vertAlign w:val="baseline"/>
        </w:rPr>
        <w:t>virus</w:t>
      </w:r>
      <w:r>
        <w:rPr>
          <w:spacing w:val="1"/>
          <w:vertAlign w:val="baseline"/>
        </w:rPr>
        <w:t> </w:t>
      </w:r>
      <w:r>
        <w:rPr>
          <w:vertAlign w:val="baseline"/>
        </w:rPr>
        <w:t>stock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stored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70</w:t>
      </w:r>
      <w:r>
        <w:rPr>
          <w:rFonts w:ascii="Symbol" w:hAnsi="Symbol"/>
          <w:vertAlign w:val="baseline"/>
        </w:rPr>
        <w:t>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until</w:t>
      </w:r>
      <w:r>
        <w:rPr>
          <w:spacing w:val="51"/>
          <w:vertAlign w:val="baseline"/>
        </w:rPr>
        <w:t> </w:t>
      </w:r>
      <w:r>
        <w:rPr>
          <w:vertAlign w:val="baseline"/>
        </w:rPr>
        <w:t>used.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Inhibitory effects of the compounds on HIV-1 and</w:t>
      </w:r>
      <w:r>
        <w:rPr>
          <w:spacing w:val="1"/>
          <w:vertAlign w:val="baseline"/>
        </w:rPr>
        <w:t> </w:t>
      </w:r>
      <w:r>
        <w:rPr>
          <w:vertAlign w:val="baseline"/>
        </w:rPr>
        <w:t>HIV-2 replication were monitored by inhibition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virus-induced cytopathic effect in MT-4 cells and</w:t>
      </w:r>
      <w:r>
        <w:rPr>
          <w:spacing w:val="1"/>
          <w:vertAlign w:val="baseline"/>
        </w:rPr>
        <w:t> </w:t>
      </w:r>
      <w:r>
        <w:rPr>
          <w:vertAlign w:val="baseline"/>
        </w:rPr>
        <w:t>were estimated by MTT assay. Briefly, 50</w:t>
      </w:r>
      <w:r>
        <w:rPr>
          <w:spacing w:val="1"/>
          <w:vertAlign w:val="baseline"/>
        </w:rPr>
        <w:t> </w:t>
      </w:r>
      <w:r>
        <w:rPr>
          <w:rFonts w:ascii="Symbol" w:hAnsi="Symbol"/>
          <w:vertAlign w:val="baseline"/>
        </w:rPr>
        <w:t></w:t>
      </w:r>
      <w:r>
        <w:rPr>
          <w:vertAlign w:val="baseline"/>
        </w:rPr>
        <w:t>l of</w:t>
      </w:r>
      <w:r>
        <w:rPr>
          <w:spacing w:val="1"/>
          <w:vertAlign w:val="baseline"/>
        </w:rPr>
        <w:t> </w:t>
      </w:r>
      <w:r>
        <w:rPr>
          <w:vertAlign w:val="baseline"/>
        </w:rPr>
        <w:t>HIV-1 and HIV-2</w:t>
      </w:r>
      <w:r>
        <w:rPr>
          <w:spacing w:val="50"/>
          <w:vertAlign w:val="baseline"/>
        </w:rPr>
        <w:t> </w:t>
      </w:r>
      <w:r>
        <w:rPr>
          <w:vertAlign w:val="baseline"/>
        </w:rPr>
        <w:t>(100-300 CCID</w:t>
      </w:r>
      <w:r>
        <w:rPr>
          <w:vertAlign w:val="subscript"/>
        </w:rPr>
        <w:t>50</w:t>
      </w:r>
      <w:r>
        <w:rPr>
          <w:vertAlign w:val="baseline"/>
        </w:rPr>
        <w:t>) was added to</w:t>
      </w:r>
      <w:r>
        <w:rPr>
          <w:spacing w:val="1"/>
          <w:vertAlign w:val="baseline"/>
        </w:rPr>
        <w:t> </w:t>
      </w:r>
      <w:r>
        <w:rPr>
          <w:vertAlign w:val="baseline"/>
        </w:rPr>
        <w:t>a flat-bottomed MT–4 cells (6x10</w:t>
      </w:r>
      <w:r>
        <w:rPr>
          <w:vertAlign w:val="superscript"/>
        </w:rPr>
        <w:t>5</w:t>
      </w:r>
      <w:r>
        <w:rPr>
          <w:vertAlign w:val="baseline"/>
        </w:rPr>
        <w:t> cells/ml).</w:t>
      </w:r>
      <w:r>
        <w:rPr>
          <w:spacing w:val="50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5 days of incubation, at 37</w:t>
      </w:r>
      <w:r>
        <w:rPr>
          <w:rFonts w:ascii="Symbol" w:hAnsi="Symbol"/>
          <w:vertAlign w:val="baseline"/>
        </w:rPr>
        <w:t></w:t>
      </w:r>
      <w:r>
        <w:rPr>
          <w:vertAlign w:val="baseline"/>
        </w:rPr>
        <w:t>C the number of viable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(4,</w:t>
      </w:r>
      <w:r>
        <w:rPr>
          <w:spacing w:val="1"/>
          <w:vertAlign w:val="baseline"/>
        </w:rPr>
        <w:t> </w:t>
      </w:r>
      <w:r>
        <w:rPr>
          <w:vertAlign w:val="baseline"/>
        </w:rPr>
        <w:t>5-</w:t>
      </w:r>
      <w:r>
        <w:rPr>
          <w:spacing w:val="1"/>
          <w:vertAlign w:val="baseline"/>
        </w:rPr>
        <w:t> </w:t>
      </w:r>
      <w:r>
        <w:rPr>
          <w:vertAlign w:val="baseline"/>
        </w:rPr>
        <w:t>dimethylthiazol-2-yl)-2,</w:t>
      </w:r>
      <w:r>
        <w:rPr>
          <w:spacing w:val="1"/>
          <w:vertAlign w:val="baseline"/>
        </w:rPr>
        <w:t> </w:t>
      </w:r>
      <w:r>
        <w:rPr>
          <w:vertAlign w:val="baseline"/>
        </w:rPr>
        <w:t>5-diphenyltetrazolium</w:t>
      </w:r>
      <w:r>
        <w:rPr>
          <w:spacing w:val="1"/>
          <w:vertAlign w:val="baseline"/>
        </w:rPr>
        <w:t> </w:t>
      </w:r>
      <w:r>
        <w:rPr>
          <w:vertAlign w:val="baseline"/>
        </w:rPr>
        <w:t>bromide</w:t>
      </w:r>
      <w:r>
        <w:rPr>
          <w:spacing w:val="1"/>
          <w:vertAlign w:val="baseline"/>
        </w:rPr>
        <w:t> </w:t>
      </w:r>
      <w:r>
        <w:rPr>
          <w:vertAlign w:val="baseline"/>
        </w:rPr>
        <w:t>(MTT)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method.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mock-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infected</w:t>
      </w:r>
      <w:r>
        <w:rPr>
          <w:spacing w:val="1"/>
          <w:vertAlign w:val="baseline"/>
        </w:rPr>
        <w:t> </w:t>
      </w:r>
      <w:r>
        <w:rPr>
          <w:vertAlign w:val="baseline"/>
        </w:rPr>
        <w:t>MT-4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assessed by the MTT method. Anti-HIV 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AZT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performed by a similar method in MT-4 cells. 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anti-HIV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data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-47"/>
          <w:vertAlign w:val="baseline"/>
        </w:rPr>
        <w:t> </w:t>
      </w:r>
      <w:r>
        <w:rPr>
          <w:vertAlign w:val="baseline"/>
        </w:rPr>
        <w:t>presented in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</w:t>
      </w:r>
      <w:r>
        <w:rPr>
          <w:spacing w:val="1"/>
          <w:vertAlign w:val="baseline"/>
        </w:rPr>
        <w:t> </w:t>
      </w:r>
      <w:r>
        <w:rPr>
          <w:vertAlign w:val="baseline"/>
        </w:rPr>
        <w:t>2.</w:t>
      </w:r>
    </w:p>
    <w:p>
      <w:pPr>
        <w:pStyle w:val="BodyText"/>
        <w:rPr>
          <w:sz w:val="22"/>
        </w:rPr>
      </w:pPr>
    </w:p>
    <w:p>
      <w:pPr>
        <w:spacing w:before="136"/>
        <w:ind w:left="200" w:right="0" w:firstLine="0"/>
        <w:jc w:val="both"/>
        <w:rPr>
          <w:b/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cytotoxicity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</w:p>
    <w:p>
      <w:pPr>
        <w:pStyle w:val="BodyText"/>
        <w:spacing w:line="276" w:lineRule="auto" w:before="29"/>
        <w:ind w:left="200" w:right="117"/>
        <w:jc w:val="both"/>
      </w:pPr>
      <w:r>
        <w:rPr>
          <w:i/>
        </w:rPr>
        <w:t>In–vitro</w:t>
      </w:r>
      <w:r>
        <w:rPr>
          <w:i/>
          <w:spacing w:val="1"/>
        </w:rPr>
        <w:t> </w:t>
      </w:r>
      <w:r>
        <w:rPr/>
        <w:t>cytotoxicity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synthesised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MTT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Human liver cancer cells23 (Hep G2 cells)</w:t>
      </w:r>
      <w:r>
        <w:rPr>
          <w:vertAlign w:val="superscript"/>
        </w:rPr>
        <w:t>12</w:t>
      </w:r>
      <w:r>
        <w:rPr>
          <w:vertAlign w:val="baseline"/>
        </w:rPr>
        <w:t>. This</w:t>
      </w:r>
      <w:r>
        <w:rPr>
          <w:spacing w:val="1"/>
          <w:vertAlign w:val="baseline"/>
        </w:rPr>
        <w:t> </w:t>
      </w:r>
      <w:r>
        <w:rPr>
          <w:vertAlign w:val="baseline"/>
        </w:rPr>
        <w:t>assay is based on the assumption that dead cells or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2"/>
          <w:vertAlign w:val="baseline"/>
        </w:rPr>
        <w:t> </w:t>
      </w:r>
      <w:r>
        <w:rPr>
          <w:vertAlign w:val="baseline"/>
        </w:rPr>
        <w:t>products</w:t>
      </w:r>
      <w:r>
        <w:rPr>
          <w:spacing w:val="11"/>
          <w:vertAlign w:val="baseline"/>
        </w:rPr>
        <w:t> </w:t>
      </w:r>
      <w:r>
        <w:rPr>
          <w:vertAlign w:val="baseline"/>
        </w:rPr>
        <w:t>do</w:t>
      </w:r>
      <w:r>
        <w:rPr>
          <w:spacing w:val="12"/>
          <w:vertAlign w:val="baseline"/>
        </w:rPr>
        <w:t> </w:t>
      </w:r>
      <w:r>
        <w:rPr>
          <w:vertAlign w:val="baseline"/>
        </w:rPr>
        <w:t>not</w:t>
      </w:r>
      <w:r>
        <w:rPr>
          <w:spacing w:val="13"/>
          <w:vertAlign w:val="baseline"/>
        </w:rPr>
        <w:t> </w:t>
      </w:r>
      <w:r>
        <w:rPr>
          <w:vertAlign w:val="baseline"/>
        </w:rPr>
        <w:t>reduce</w:t>
      </w:r>
      <w:r>
        <w:rPr>
          <w:spacing w:val="12"/>
          <w:vertAlign w:val="baseline"/>
        </w:rPr>
        <w:t> </w:t>
      </w:r>
      <w:r>
        <w:rPr>
          <w:vertAlign w:val="baseline"/>
        </w:rPr>
        <w:t>tetrazolium</w:t>
      </w:r>
      <w:r>
        <w:rPr>
          <w:spacing w:val="11"/>
          <w:vertAlign w:val="baseline"/>
        </w:rPr>
        <w:t> </w:t>
      </w:r>
      <w:r>
        <w:rPr>
          <w:vertAlign w:val="baseline"/>
        </w:rPr>
        <w:t>salt</w:t>
      </w:r>
      <w:r>
        <w:rPr>
          <w:spacing w:val="11"/>
          <w:vertAlign w:val="baseline"/>
        </w:rPr>
        <w:t> </w:t>
      </w:r>
      <w:r>
        <w:rPr>
          <w:vertAlign w:val="baseline"/>
        </w:rPr>
        <w:t>into</w:t>
      </w:r>
      <w:r>
        <w:rPr>
          <w:spacing w:val="12"/>
          <w:vertAlign w:val="baseline"/>
        </w:rPr>
        <w:t> </w:t>
      </w:r>
      <w:r>
        <w:rPr>
          <w:vertAlign w:val="baseline"/>
        </w:rPr>
        <w:t>a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Heading1"/>
        <w:ind w:left="200" w:right="0"/>
        <w:jc w:val="left"/>
      </w:pPr>
      <w:r>
        <w:rPr/>
        <w:t>22</w:t>
      </w:r>
    </w:p>
    <w:p>
      <w:pPr>
        <w:spacing w:line="226" w:lineRule="exact" w:before="0"/>
        <w:ind w:left="1145" w:right="106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Sindhu M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 Pharm &amp;</w:t>
      </w:r>
      <w:r>
        <w:rPr>
          <w:rFonts w:ascii="Palatino Linotype" w:hAnsi="Palatino Linotype"/>
          <w:spacing w:val="-6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blue</w:t>
      </w:r>
      <w:r>
        <w:rPr>
          <w:spacing w:val="1"/>
        </w:rPr>
        <w:t> </w:t>
      </w:r>
      <w:r>
        <w:rPr/>
        <w:t>coloured</w:t>
      </w:r>
      <w:r>
        <w:rPr>
          <w:spacing w:val="1"/>
        </w:rPr>
        <w:t> </w:t>
      </w:r>
      <w:r>
        <w:rPr/>
        <w:t>product-formazan.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monolayer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trypsinized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count</w:t>
      </w:r>
      <w:r>
        <w:rPr>
          <w:spacing w:val="1"/>
        </w:rPr>
        <w:t> </w:t>
      </w:r>
      <w:r>
        <w:rPr/>
        <w:t>wasadjusted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1.0x10</w:t>
      </w:r>
      <w:r>
        <w:rPr>
          <w:vertAlign w:val="superscript"/>
        </w:rPr>
        <w:t>5</w:t>
      </w:r>
      <w:r>
        <w:rPr>
          <w:spacing w:val="1"/>
          <w:vertAlign w:val="baseline"/>
        </w:rPr>
        <w:t> </w:t>
      </w:r>
      <w:r>
        <w:rPr>
          <w:vertAlign w:val="baseline"/>
        </w:rPr>
        <w:t>cells/ml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containing 10% new born calf serum. To each well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 96 well microtitre plate, 0.1ml of the diluted</w:t>
      </w:r>
      <w:r>
        <w:rPr>
          <w:spacing w:val="1"/>
          <w:vertAlign w:val="baseline"/>
        </w:rPr>
        <w:t> </w:t>
      </w:r>
      <w:r>
        <w:rPr>
          <w:vertAlign w:val="baseline"/>
        </w:rPr>
        <w:t>cell suspension (approximately 10,000 cells) was</w:t>
      </w:r>
      <w:r>
        <w:rPr>
          <w:spacing w:val="1"/>
          <w:vertAlign w:val="baseline"/>
        </w:rPr>
        <w:t> </w:t>
      </w:r>
      <w:r>
        <w:rPr>
          <w:vertAlign w:val="baseline"/>
        </w:rPr>
        <w:t>added. After 24 hours, when a partial monolayer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formed,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supernatant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flicked</w:t>
      </w:r>
      <w:r>
        <w:rPr>
          <w:spacing w:val="1"/>
          <w:vertAlign w:val="baseline"/>
        </w:rPr>
        <w:t> </w:t>
      </w:r>
      <w:r>
        <w:rPr>
          <w:vertAlign w:val="baseline"/>
        </w:rPr>
        <w:t>off,</w:t>
      </w:r>
      <w:r>
        <w:rPr>
          <w:spacing w:val="1"/>
          <w:vertAlign w:val="baseline"/>
        </w:rPr>
        <w:t> </w:t>
      </w:r>
      <w:r>
        <w:rPr>
          <w:vertAlign w:val="baseline"/>
        </w:rPr>
        <w:t>washed the monolayer once and 100µl of 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added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microtitre plates. The plates were then incubated at</w:t>
      </w:r>
      <w:r>
        <w:rPr>
          <w:spacing w:val="1"/>
          <w:vertAlign w:val="baseline"/>
        </w:rPr>
        <w:t> </w:t>
      </w:r>
      <w:r>
        <w:rPr>
          <w:vertAlign w:val="baseline"/>
        </w:rPr>
        <w:t>37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days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5%</w:t>
      </w:r>
      <w:r>
        <w:rPr>
          <w:spacing w:val="1"/>
          <w:vertAlign w:val="baseline"/>
        </w:rPr>
        <w:t> </w:t>
      </w:r>
      <w:r>
        <w:rPr>
          <w:vertAlign w:val="baseline"/>
        </w:rPr>
        <w:t>CO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atmosphere,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microscopic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carried</w:t>
      </w:r>
      <w:r>
        <w:rPr>
          <w:spacing w:val="1"/>
          <w:vertAlign w:val="baseline"/>
        </w:rPr>
        <w:t> </w:t>
      </w:r>
      <w:r>
        <w:rPr>
          <w:vertAlign w:val="baseline"/>
        </w:rPr>
        <w:t>out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observations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</w:t>
      </w:r>
      <w:r>
        <w:rPr>
          <w:spacing w:val="1"/>
          <w:vertAlign w:val="baseline"/>
        </w:rPr>
        <w:t> </w:t>
      </w:r>
      <w:r>
        <w:rPr>
          <w:vertAlign w:val="baseline"/>
        </w:rPr>
        <w:t>every</w:t>
      </w:r>
      <w:r>
        <w:rPr>
          <w:spacing w:val="1"/>
          <w:vertAlign w:val="baseline"/>
        </w:rPr>
        <w:t> </w:t>
      </w:r>
      <w:r>
        <w:rPr>
          <w:vertAlign w:val="baseline"/>
        </w:rPr>
        <w:t>24</w:t>
      </w:r>
      <w:r>
        <w:rPr>
          <w:spacing w:val="1"/>
          <w:vertAlign w:val="baseline"/>
        </w:rPr>
        <w:t> </w:t>
      </w:r>
      <w:r>
        <w:rPr>
          <w:vertAlign w:val="baseline"/>
        </w:rPr>
        <w:t>hours.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72</w:t>
      </w:r>
      <w:r>
        <w:rPr>
          <w:spacing w:val="1"/>
          <w:vertAlign w:val="baseline"/>
        </w:rPr>
        <w:t> </w:t>
      </w:r>
      <w:r>
        <w:rPr>
          <w:vertAlign w:val="baseline"/>
        </w:rPr>
        <w:t>hours,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wells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discarded and 50µl of MTT in MEM was added</w:t>
      </w:r>
      <w:r>
        <w:rPr>
          <w:spacing w:val="1"/>
          <w:vertAlign w:val="baseline"/>
        </w:rPr>
        <w:t> </w:t>
      </w:r>
      <w:r>
        <w:rPr>
          <w:vertAlign w:val="baseline"/>
        </w:rPr>
        <w:t>toeach</w:t>
      </w:r>
      <w:r>
        <w:rPr>
          <w:spacing w:val="1"/>
          <w:vertAlign w:val="baseline"/>
        </w:rPr>
        <w:t> </w:t>
      </w:r>
      <w:r>
        <w:rPr>
          <w:vertAlign w:val="baseline"/>
        </w:rPr>
        <w:t>well.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plates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gently</w:t>
      </w:r>
      <w:r>
        <w:rPr>
          <w:spacing w:val="1"/>
          <w:vertAlign w:val="baseline"/>
        </w:rPr>
        <w:t> </w:t>
      </w:r>
      <w:r>
        <w:rPr>
          <w:vertAlign w:val="baseline"/>
        </w:rPr>
        <w:t>shaken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incubated</w:t>
      </w:r>
      <w:r>
        <w:rPr>
          <w:spacing w:val="35"/>
          <w:vertAlign w:val="baseline"/>
        </w:rPr>
        <w:t> </w:t>
      </w:r>
      <w:r>
        <w:rPr>
          <w:vertAlign w:val="baseline"/>
        </w:rPr>
        <w:t>for</w:t>
      </w:r>
      <w:r>
        <w:rPr>
          <w:spacing w:val="32"/>
          <w:vertAlign w:val="baseline"/>
        </w:rPr>
        <w:t> </w:t>
      </w:r>
      <w:r>
        <w:rPr>
          <w:vertAlign w:val="baseline"/>
        </w:rPr>
        <w:t>3</w:t>
      </w:r>
      <w:r>
        <w:rPr>
          <w:spacing w:val="32"/>
          <w:vertAlign w:val="baseline"/>
        </w:rPr>
        <w:t> </w:t>
      </w:r>
      <w:r>
        <w:rPr>
          <w:vertAlign w:val="baseline"/>
        </w:rPr>
        <w:t>hours</w:t>
      </w:r>
      <w:r>
        <w:rPr>
          <w:spacing w:val="33"/>
          <w:vertAlign w:val="baseline"/>
        </w:rPr>
        <w:t> </w:t>
      </w:r>
      <w:r>
        <w:rPr>
          <w:vertAlign w:val="baseline"/>
        </w:rPr>
        <w:t>at</w:t>
      </w:r>
      <w:r>
        <w:rPr>
          <w:spacing w:val="31"/>
          <w:vertAlign w:val="baseline"/>
        </w:rPr>
        <w:t> </w:t>
      </w:r>
      <w:r>
        <w:rPr>
          <w:vertAlign w:val="baseline"/>
        </w:rPr>
        <w:t>37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30"/>
          <w:vertAlign w:val="baseline"/>
        </w:rPr>
        <w:t> </w:t>
      </w:r>
      <w:r>
        <w:rPr>
          <w:vertAlign w:val="baseline"/>
        </w:rPr>
        <w:t>in</w:t>
      </w:r>
      <w:r>
        <w:rPr>
          <w:spacing w:val="30"/>
          <w:vertAlign w:val="baseline"/>
        </w:rPr>
        <w:t> </w:t>
      </w:r>
      <w:r>
        <w:rPr>
          <w:vertAlign w:val="baseline"/>
        </w:rPr>
        <w:t>5%</w:t>
      </w:r>
    </w:p>
    <w:p>
      <w:pPr>
        <w:pStyle w:val="BodyText"/>
        <w:spacing w:line="276" w:lineRule="auto" w:before="91"/>
        <w:ind w:left="200" w:right="123"/>
        <w:jc w:val="both"/>
      </w:pPr>
      <w:r>
        <w:rPr/>
        <w:br w:type="column"/>
      </w:r>
      <w:r>
        <w:rPr/>
        <w:t>CO</w:t>
      </w:r>
      <w:r>
        <w:rPr>
          <w:vertAlign w:val="subscript"/>
        </w:rPr>
        <w:t>2</w:t>
      </w:r>
      <w:r>
        <w:rPr>
          <w:vertAlign w:val="baseline"/>
        </w:rPr>
        <w:t>atmosphere. The supernatant was removed and</w:t>
      </w:r>
      <w:r>
        <w:rPr>
          <w:spacing w:val="1"/>
          <w:vertAlign w:val="baseline"/>
        </w:rPr>
        <w:t> </w:t>
      </w:r>
      <w:r>
        <w:rPr>
          <w:vertAlign w:val="baseline"/>
        </w:rPr>
        <w:t>50µl of propanol was added and the plates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gently shaken to solubilize the formed formazan.</w:t>
      </w:r>
      <w:r>
        <w:rPr>
          <w:spacing w:val="1"/>
          <w:vertAlign w:val="baseline"/>
        </w:rPr>
        <w:t> </w:t>
      </w:r>
      <w:r>
        <w:rPr>
          <w:vertAlign w:val="baseline"/>
        </w:rPr>
        <w:t>The absorbance was measured using a microplate</w:t>
      </w:r>
      <w:r>
        <w:rPr>
          <w:spacing w:val="1"/>
          <w:vertAlign w:val="baseline"/>
        </w:rPr>
        <w:t> </w:t>
      </w:r>
      <w:r>
        <w:rPr>
          <w:vertAlign w:val="baseline"/>
        </w:rPr>
        <w:t>reader at a wavelength of 540 nm. The 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growth inhibition was calculated using the formula</w:t>
      </w:r>
      <w:r>
        <w:rPr>
          <w:spacing w:val="1"/>
          <w:vertAlign w:val="baseline"/>
        </w:rPr>
        <w:t> </w:t>
      </w:r>
      <w:r>
        <w:rPr>
          <w:vertAlign w:val="baseline"/>
        </w:rPr>
        <w:t>below:</w:t>
      </w:r>
    </w:p>
    <w:p>
      <w:pPr>
        <w:pStyle w:val="BodyText"/>
        <w:spacing w:before="177"/>
        <w:ind w:right="157"/>
        <w:jc w:val="right"/>
      </w:pPr>
      <w:r>
        <w:rPr/>
        <w:pict>
          <v:group style="position:absolute;margin-left:317.279999pt;margin-top:1.985957pt;width:178.45pt;height:24.25pt;mso-position-horizontal-relative:page;mso-position-vertical-relative:paragraph;z-index:15733248" coordorigin="6346,40" coordsize="3569,485">
            <v:shape style="position:absolute;left:8227;top:39;width:1102;height:99" type="#_x0000_t75" stroked="false">
              <v:imagedata r:id="rId9" o:title=""/>
            </v:shape>
            <v:line style="position:absolute" from="9062,131" to="9079,131" stroked="true" strokeweight=".72pt" strokecolor="#feb566">
              <v:stroke dashstyle="solid"/>
            </v:line>
            <v:shape style="position:absolute;left:8236;top:140;width:190;height:32" type="#_x0000_t75" stroked="false">
              <v:imagedata r:id="rId10" o:title=""/>
            </v:shape>
            <v:line style="position:absolute" from="9245,165" to="9262,165" stroked="true" strokeweight=".72pt" strokecolor="#da9039">
              <v:stroke dashstyle="solid"/>
            </v:line>
            <v:shape style="position:absolute;left:8227;top:140;width:852;height:48" type="#_x0000_t75" stroked="false">
              <v:imagedata r:id="rId11" o:title=""/>
            </v:shape>
            <v:line style="position:absolute" from="9043,181" to="9060,181" stroked="true" strokeweight=".72pt" strokecolor="#b46500">
              <v:stroke dashstyle="solid"/>
            </v:line>
            <v:line style="position:absolute" from="8227,265" to="9914,265" stroked="true" strokeweight=".72pt" strokecolor="#000000">
              <v:stroke dashstyle="solid"/>
            </v:line>
            <v:shape style="position:absolute;left:9427;top:56;width:478;height:116" type="#_x0000_t75" stroked="false">
              <v:imagedata r:id="rId12" o:title=""/>
            </v:shape>
            <v:line style="position:absolute" from="9648,165" to="9665,165" stroked="true" strokeweight=".72pt" strokecolor="#b46500">
              <v:stroke dashstyle="solid"/>
            </v:line>
            <v:shape style="position:absolute;left:9081;top:39;width:833;height:183" type="#_x0000_t75" stroked="false">
              <v:imagedata r:id="rId13" o:title=""/>
            </v:shape>
            <v:shape style="position:absolute;left:8438;top:39;width:574;height:132" type="#_x0000_t75" stroked="false">
              <v:imagedata r:id="rId14" o:title=""/>
            </v:shape>
            <v:line style="position:absolute" from="7843,181" to="7850,181" stroked="true" strokeweight=".72pt" strokecolor="#b46500">
              <v:stroke dashstyle="solid"/>
            </v:line>
            <v:shape style="position:absolute;left:6345;top:174;width:219;height:48" type="#_x0000_t75" stroked="false">
              <v:imagedata r:id="rId15" o:title=""/>
            </v:shape>
            <v:line style="position:absolute" from="6422,215" to="6439,215" stroked="true" strokeweight=".72pt" strokecolor="#da9039">
              <v:stroke dashstyle="solid"/>
            </v:line>
            <v:shape style="position:absolute;left:6547;top:157;width:1044;height:99" type="#_x0000_t75" stroked="false">
              <v:imagedata r:id="rId16" o:title=""/>
            </v:shape>
            <v:line style="position:absolute" from="6816,249" to="6823,249" stroked="true" strokeweight=".72pt" strokecolor="#b46500">
              <v:stroke dashstyle="solid"/>
            </v:line>
            <v:line style="position:absolute" from="6394,299" to="6410,299" stroked="true" strokeweight=".72pt" strokecolor="#b46500">
              <v:stroke dashstyle="solid"/>
            </v:line>
            <v:line style="position:absolute" from="6384,316" to="6401,316" stroked="true" strokeweight=".72pt" strokecolor="#feb566">
              <v:stroke dashstyle="solid"/>
            </v:line>
            <v:line style="position:absolute" from="6374,349" to="6391,349" stroked="true" strokeweight=".72pt" strokecolor="#b46500">
              <v:stroke dashstyle="solid"/>
            </v:line>
            <v:shape style="position:absolute;left:6345;top:73;width:1966;height:284" type="#_x0000_t75" stroked="false">
              <v:imagedata r:id="rId17" o:title=""/>
            </v:shape>
            <v:line style="position:absolute" from="8874,172" to="8874,141" stroked="true" strokeweight=".36pt" strokecolor="#65b5fe">
              <v:stroke dashstyle="solid"/>
            </v:line>
            <v:shape style="position:absolute;left:8956;top:358;width:132;height:32" type="#_x0000_t75" stroked="false">
              <v:imagedata r:id="rId18" o:title=""/>
            </v:shape>
            <v:shape style="position:absolute;left:8419;top:358;width:574;height:116" type="#_x0000_t75" stroked="false">
              <v:imagedata r:id="rId19" o:title=""/>
            </v:shape>
            <v:shape style="position:absolute;left:9033;top:375;width:670;height:99" type="#_x0000_t75" stroked="false">
              <v:imagedata r:id="rId20" o:title=""/>
            </v:shape>
            <v:line style="position:absolute" from="8486,467" to="8503,467" stroked="true" strokeweight=".72pt" strokecolor="#b46500">
              <v:stroke dashstyle="solid"/>
            </v:line>
            <v:line style="position:absolute" from="8602,467" to="8618,467" stroked="true" strokeweight=".72pt" strokecolor="#fefeb4">
              <v:stroke dashstyle="solid"/>
            </v:line>
            <v:line style="position:absolute" from="9418,467" to="9434,467" stroked="true" strokeweight=".72pt" strokecolor="#feda8e">
              <v:stroke dashstyle="solid"/>
            </v:line>
            <v:line style="position:absolute" from="9418,501" to="9434,501" stroked="true" strokeweight=".72pt" strokecolor="#da9039">
              <v:stroke dashstyle="solid"/>
            </v:line>
            <v:line style="position:absolute" from="9456,501" to="9473,501" stroked="true" strokeweight=".72pt" strokecolor="#feb566">
              <v:stroke dashstyle="solid"/>
            </v:line>
            <v:shape style="position:absolute;left:8419;top:342;width:1284;height:183" type="#_x0000_t75" stroked="false">
              <v:imagedata r:id="rId21" o:title=""/>
            </v:shape>
            <v:shape style="position:absolute;left:8630;top:442;width:56;height:32" type="#_x0000_t75" stroked="false">
              <v:imagedata r:id="rId22" o:title=""/>
            </v:shape>
            <v:shape style="position:absolute;left:9158;top:442;width:171;height:32" type="#_x0000_t75" stroked="false">
              <v:imagedata r:id="rId23" o:title=""/>
            </v:shape>
            <v:shape style="position:absolute;left:9648;top:409;width:65;height:65" type="#_x0000_t75" stroked="false">
              <v:imagedata r:id="rId24" o:title=""/>
            </v:shape>
            <v:shape style="position:absolute;left:9484;top:409;width:152;height:65" type="#_x0000_t75" stroked="false">
              <v:imagedata r:id="rId25" o:title=""/>
            </v:shape>
            <w10:wrap type="none"/>
          </v:group>
        </w:pict>
      </w:r>
      <w:r>
        <w:rPr/>
        <w:t>x</w:t>
      </w:r>
      <w:r>
        <w:rPr>
          <w:spacing w:val="-1"/>
        </w:rPr>
        <w:t> </w:t>
      </w:r>
      <w:r>
        <w:rPr/>
        <w:t>100</w:t>
      </w: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69"/>
        <w:ind w:left="200" w:right="122"/>
        <w:jc w:val="both"/>
      </w:pPr>
      <w:r>
        <w:rPr/>
        <w:t>50%</w:t>
      </w:r>
      <w:r>
        <w:rPr>
          <w:spacing w:val="1"/>
        </w:rPr>
        <w:t> </w:t>
      </w:r>
      <w:r>
        <w:rPr/>
        <w:t>cytotoxic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(CTC</w:t>
      </w:r>
      <w:r>
        <w:rPr>
          <w:vertAlign w:val="subscript"/>
        </w:rPr>
        <w:t>50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 was then calculated from the plot of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v/s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growth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inhibition.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1"/>
          <w:vertAlign w:val="baseline"/>
        </w:rPr>
        <w:t> </w:t>
      </w:r>
      <w:r>
        <w:rPr>
          <w:vertAlign w:val="baseline"/>
        </w:rPr>
        <w:t>are presented in</w:t>
      </w:r>
      <w:r>
        <w:rPr>
          <w:spacing w:val="-2"/>
          <w:vertAlign w:val="baseline"/>
        </w:rPr>
        <w:t> </w:t>
      </w:r>
      <w:r>
        <w:rPr>
          <w:vertAlign w:val="baseline"/>
        </w:rPr>
        <w:t>table</w:t>
      </w:r>
      <w:r>
        <w:rPr>
          <w:spacing w:val="-1"/>
          <w:vertAlign w:val="baseline"/>
        </w:rPr>
        <w:t> </w:t>
      </w:r>
      <w:r>
        <w:rPr>
          <w:vertAlign w:val="baseline"/>
        </w:rPr>
        <w:t>3.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2" w:space="480"/>
            <w:col w:w="4478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pStyle w:val="Heading3"/>
        <w:ind w:left="2105"/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2436782</wp:posOffset>
            </wp:positionH>
            <wp:positionV relativeFrom="paragraph">
              <wp:posOffset>265936</wp:posOffset>
            </wp:positionV>
            <wp:extent cx="2637348" cy="2987040"/>
            <wp:effectExtent l="0" t="0" r="0" b="0"/>
            <wp:wrapTopAndBottom/>
            <wp:docPr id="1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348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Synthesis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2-Phenyl-3-Substituted</w:t>
      </w:r>
      <w:r>
        <w:rPr>
          <w:spacing w:val="-6"/>
        </w:rPr>
        <w:t> </w:t>
      </w:r>
      <w:r>
        <w:rPr/>
        <w:t>Quinazolin-4(3H)-one</w:t>
      </w:r>
      <w:r>
        <w:rPr>
          <w:spacing w:val="-6"/>
        </w:rPr>
        <w:t> </w:t>
      </w:r>
      <w:r>
        <w:rPr/>
        <w:t>derivatives</w:t>
      </w:r>
    </w:p>
    <w:p>
      <w:pPr>
        <w:pStyle w:val="BodyText"/>
        <w:spacing w:before="5"/>
        <w:rPr>
          <w:b/>
          <w:sz w:val="24"/>
        </w:rPr>
      </w:pP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Where,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</w:t>
      </w:r>
      <w:r>
        <w:rPr>
          <w:b/>
          <w:sz w:val="20"/>
          <w:vertAlign w:val="subscript"/>
        </w:rPr>
        <w:t>1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=</w:t>
      </w:r>
      <w:r>
        <w:rPr>
          <w:b/>
          <w:spacing w:val="-3"/>
          <w:sz w:val="20"/>
          <w:vertAlign w:val="baseline"/>
        </w:rPr>
        <w:t> </w:t>
      </w:r>
      <w:r>
        <w:rPr>
          <w:b/>
          <w:sz w:val="20"/>
          <w:vertAlign w:val="baseline"/>
        </w:rPr>
        <w:t>H,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Br,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R</w:t>
      </w:r>
      <w:r>
        <w:rPr>
          <w:b/>
          <w:sz w:val="20"/>
          <w:vertAlign w:val="subscript"/>
        </w:rPr>
        <w:t>2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=</w:t>
      </w:r>
      <w:r>
        <w:rPr>
          <w:b/>
          <w:spacing w:val="-3"/>
          <w:sz w:val="20"/>
          <w:vertAlign w:val="baseline"/>
        </w:rPr>
        <w:t> </w:t>
      </w:r>
      <w:r>
        <w:rPr>
          <w:b/>
          <w:sz w:val="20"/>
          <w:vertAlign w:val="baseline"/>
        </w:rPr>
        <w:t>H,</w:t>
      </w:r>
      <w:r>
        <w:rPr>
          <w:b/>
          <w:spacing w:val="-4"/>
          <w:sz w:val="20"/>
          <w:vertAlign w:val="baseline"/>
        </w:rPr>
        <w:t> </w:t>
      </w:r>
      <w:r>
        <w:rPr>
          <w:b/>
          <w:sz w:val="20"/>
          <w:vertAlign w:val="baseline"/>
        </w:rPr>
        <w:t>Br: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R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=</w:t>
      </w:r>
      <w:r>
        <w:rPr>
          <w:b/>
          <w:spacing w:val="-3"/>
          <w:sz w:val="20"/>
          <w:vertAlign w:val="baseline"/>
        </w:rPr>
        <w:t> </w:t>
      </w:r>
      <w:r>
        <w:rPr>
          <w:b/>
          <w:sz w:val="20"/>
          <w:vertAlign w:val="baseline"/>
        </w:rPr>
        <w:t>Different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substitution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92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Results</w:t>
      </w:r>
    </w:p>
    <w:p>
      <w:pPr>
        <w:pStyle w:val="BodyText"/>
        <w:spacing w:before="34"/>
        <w:ind w:left="200"/>
      </w:pPr>
      <w:r>
        <w:rPr/>
        <w:t>6-bromo/6,8-dibromo-2-phenyl-3-aminoquinazolin</w:t>
      </w:r>
    </w:p>
    <w:p>
      <w:pPr>
        <w:pStyle w:val="BodyText"/>
        <w:spacing w:line="276" w:lineRule="auto" w:before="37"/>
        <w:ind w:left="200" w:right="38"/>
        <w:jc w:val="both"/>
      </w:pPr>
      <w:r>
        <w:rPr/>
        <w:t>-4(</w:t>
      </w:r>
      <w:r>
        <w:rPr>
          <w:i/>
        </w:rPr>
        <w:t>3H</w:t>
      </w:r>
      <w:r>
        <w:rPr/>
        <w:t>)-one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condensation of the compounds containing primary</w:t>
      </w:r>
      <w:r>
        <w:rPr>
          <w:spacing w:val="-47"/>
        </w:rPr>
        <w:t> </w:t>
      </w:r>
      <w:r>
        <w:rPr/>
        <w:t>aromatic amino group (2-amino-4-phenylthiazole,</w:t>
      </w:r>
      <w:r>
        <w:rPr>
          <w:spacing w:val="1"/>
        </w:rPr>
        <w:t> </w:t>
      </w:r>
      <w:r>
        <w:rPr/>
        <w:t>sulphaguanidine,</w:t>
      </w:r>
      <w:r>
        <w:rPr>
          <w:spacing w:val="1"/>
        </w:rPr>
        <w:t> </w:t>
      </w:r>
      <w:r>
        <w:rPr/>
        <w:t>2-aminobenzthiazole,</w:t>
      </w:r>
      <w:r>
        <w:rPr>
          <w:spacing w:val="1"/>
        </w:rPr>
        <w:t> </w:t>
      </w:r>
      <w:r>
        <w:rPr/>
        <w:t>2-amino</w:t>
      </w:r>
      <w:r>
        <w:rPr>
          <w:spacing w:val="1"/>
        </w:rPr>
        <w:t> </w:t>
      </w:r>
      <w:r>
        <w:rPr/>
        <w:t>pyridine, sparfloxacin, 2,6-dichloroaniline) with 6-</w:t>
      </w:r>
      <w:r>
        <w:rPr>
          <w:spacing w:val="1"/>
        </w:rPr>
        <w:t> </w:t>
      </w:r>
      <w:r>
        <w:rPr/>
        <w:t>bromo/6,8-dibromo</w:t>
      </w:r>
      <w:r>
        <w:rPr>
          <w:spacing w:val="1"/>
        </w:rPr>
        <w:t> </w:t>
      </w:r>
      <w:r>
        <w:rPr/>
        <w:t>2-phenyl-1,</w:t>
      </w:r>
      <w:r>
        <w:rPr>
          <w:spacing w:val="1"/>
        </w:rPr>
        <w:t> </w:t>
      </w:r>
      <w:r>
        <w:rPr/>
        <w:t>3-benzoxazin</w:t>
      </w:r>
      <w:r>
        <w:rPr>
          <w:spacing w:val="1"/>
        </w:rPr>
        <w:t> </w:t>
      </w:r>
      <w:r>
        <w:rPr/>
        <w:t>-4-</w:t>
      </w:r>
      <w:r>
        <w:rPr>
          <w:spacing w:val="-47"/>
        </w:rPr>
        <w:t> </w:t>
      </w:r>
      <w:r>
        <w:rPr/>
        <w:t>one. All the synthesized compounds show the yield</w:t>
      </w:r>
      <w:r>
        <w:rPr>
          <w:spacing w:val="-47"/>
        </w:rPr>
        <w:t> </w:t>
      </w:r>
      <w:r>
        <w:rPr/>
        <w:t>of</w:t>
      </w:r>
      <w:r>
        <w:rPr>
          <w:spacing w:val="47"/>
        </w:rPr>
        <w:t> </w:t>
      </w:r>
      <w:r>
        <w:rPr/>
        <w:t>25 -</w:t>
      </w:r>
      <w:r>
        <w:rPr>
          <w:spacing w:val="-3"/>
        </w:rPr>
        <w:t> </w:t>
      </w:r>
      <w:r>
        <w:rPr/>
        <w:t>80%</w:t>
      </w:r>
      <w:r>
        <w:rPr>
          <w:spacing w:val="48"/>
        </w:rPr>
        <w:t> </w:t>
      </w:r>
      <w:r>
        <w:rPr/>
        <w:t>and</w:t>
      </w:r>
      <w:r>
        <w:rPr>
          <w:spacing w:val="1"/>
        </w:rPr>
        <w:t> </w:t>
      </w:r>
      <w:r>
        <w:rPr/>
        <w:t>structure</w:t>
      </w:r>
      <w:r>
        <w:rPr>
          <w:spacing w:val="49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9"/>
        </w:rPr>
        <w:t> </w:t>
      </w:r>
      <w:r>
        <w:rPr/>
        <w:t>synthesized</w:t>
      </w:r>
    </w:p>
    <w:p>
      <w:pPr>
        <w:pStyle w:val="BodyText"/>
        <w:spacing w:before="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76" w:lineRule="auto"/>
        <w:ind w:left="200" w:right="121"/>
        <w:jc w:val="both"/>
      </w:pP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elucidated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Spectral</w:t>
      </w:r>
      <w:r>
        <w:rPr>
          <w:spacing w:val="1"/>
        </w:rPr>
        <w:t> </w:t>
      </w:r>
      <w:r>
        <w:rPr/>
        <w:t>analysis (FT-IR and NMR). The inhibitory effect of</w:t>
      </w:r>
      <w:r>
        <w:rPr>
          <w:spacing w:val="-47"/>
        </w:rPr>
        <w:t> </w:t>
      </w:r>
      <w:r>
        <w:rPr/>
        <w:t>anti-viral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HIV-induced</w:t>
      </w:r>
      <w:r>
        <w:rPr>
          <w:spacing w:val="1"/>
        </w:rPr>
        <w:t> </w:t>
      </w:r>
      <w:r>
        <w:rPr/>
        <w:t>cytopathic</w:t>
      </w:r>
      <w:r>
        <w:rPr>
          <w:spacing w:val="1"/>
        </w:rPr>
        <w:t> </w:t>
      </w:r>
      <w:r>
        <w:rPr/>
        <w:t>effect (CPE) in human lymphocyte MT-4 cells 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MTT</w:t>
      </w:r>
      <w:r>
        <w:rPr>
          <w:spacing w:val="1"/>
        </w:rPr>
        <w:t> </w:t>
      </w:r>
      <w:r>
        <w:rPr/>
        <w:t>(tetrazolium)</w:t>
      </w:r>
      <w:r>
        <w:rPr>
          <w:spacing w:val="51"/>
        </w:rPr>
        <w:t> </w:t>
      </w:r>
      <w:r>
        <w:rPr/>
        <w:t>assay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Cytotoxicity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mock-infected MT-4 cells (C type adult T leukemia</w:t>
      </w:r>
      <w:r>
        <w:rPr>
          <w:spacing w:val="-47"/>
        </w:rPr>
        <w:t> </w:t>
      </w:r>
      <w:r>
        <w:rPr/>
        <w:t>cells) was assessed by MTT method. Compound Q-</w:t>
      </w:r>
      <w:r>
        <w:rPr>
          <w:spacing w:val="-47"/>
        </w:rPr>
        <w:t> </w:t>
      </w:r>
      <w:r>
        <w:rPr/>
        <w:t>ABT</w:t>
      </w:r>
      <w:r>
        <w:rPr>
          <w:spacing w:val="1"/>
        </w:rPr>
        <w:t> </w:t>
      </w:r>
      <w:r>
        <w:rPr/>
        <w:t>(CC</w:t>
      </w:r>
      <w:r>
        <w:rPr>
          <w:vertAlign w:val="subscript"/>
        </w:rPr>
        <w:t>50</w:t>
      </w:r>
      <w:r>
        <w:rPr>
          <w:vertAlign w:val="baseline"/>
        </w:rPr>
        <w:t>:10.07</w:t>
      </w:r>
      <w:r>
        <w:rPr>
          <w:spacing w:val="1"/>
          <w:vertAlign w:val="baseline"/>
        </w:rPr>
        <w:t> </w:t>
      </w:r>
      <w:r>
        <w:rPr>
          <w:vertAlign w:val="baseline"/>
        </w:rPr>
        <w:t>±0.60)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-47"/>
          <w:vertAlign w:val="baseline"/>
        </w:rPr>
        <w:t> </w:t>
      </w:r>
      <w:r>
        <w:rPr>
          <w:vertAlign w:val="baseline"/>
        </w:rPr>
        <w:t>toxic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this</w:t>
      </w:r>
      <w:r>
        <w:rPr>
          <w:spacing w:val="-2"/>
          <w:vertAlign w:val="baseline"/>
        </w:rPr>
        <w:t> </w:t>
      </w:r>
      <w:r>
        <w:rPr>
          <w:vertAlign w:val="baseline"/>
        </w:rPr>
        <w:t>series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MT-4 cells.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Heading1"/>
      </w:pPr>
      <w:r>
        <w:rPr/>
        <w:t>23</w:t>
      </w:r>
    </w:p>
    <w:p>
      <w:pPr>
        <w:spacing w:line="226" w:lineRule="exact" w:before="0"/>
        <w:ind w:left="1145" w:right="106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Sindhu M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 Pharm &amp;</w:t>
      </w:r>
      <w:r>
        <w:rPr>
          <w:rFonts w:ascii="Palatino Linotype" w:hAnsi="Palatino Linotype"/>
          <w:spacing w:val="-6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26]</w:t>
      </w:r>
    </w:p>
    <w:p>
      <w:pPr>
        <w:pStyle w:val="BodyText"/>
        <w:spacing w:before="2"/>
        <w:rPr>
          <w:rFonts w:ascii="Palatino Linotype"/>
          <w:sz w:val="10"/>
        </w:rPr>
      </w:pPr>
    </w:p>
    <w:p>
      <w:pPr>
        <w:pStyle w:val="Heading3"/>
        <w:spacing w:after="3"/>
        <w:ind w:left="1142" w:right="1066"/>
        <w:jc w:val="center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line="20" w:lineRule="exact"/>
        <w:ind w:left="452"/>
        <w:rPr>
          <w:sz w:val="2"/>
        </w:rPr>
      </w:pPr>
      <w:r>
        <w:rPr>
          <w:sz w:val="2"/>
        </w:rPr>
        <w:pict>
          <v:group style="width:426pt;height:.4pt;mso-position-horizontal-relative:char;mso-position-vertical-relative:line" coordorigin="0,0" coordsize="8520,8">
            <v:shape style="position:absolute;left:-1;top:0;width:8520;height:8" coordorigin="0,0" coordsize="8520,8" path="m2537,0l0,0,0,7,2537,7,2537,0xm2546,0l2539,0,2539,7,2546,7,2546,0xm3526,0l2549,0,2549,7,3526,7,3526,0xm3535,0l3528,0,3528,7,3535,7,3535,0xm4697,0l3538,0,3538,7,4697,7,4697,0xm4706,0l4699,0,4699,7,4706,7,4706,0xm8520,0l4709,0,4709,7,8520,7,852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3387" w:val="left" w:leader="none"/>
          <w:tab w:pos="4469" w:val="left" w:leader="none"/>
          <w:tab w:pos="6799" w:val="left" w:leader="none"/>
        </w:tabs>
        <w:spacing w:before="0"/>
        <w:ind w:left="898" w:right="0" w:firstLine="0"/>
        <w:jc w:val="left"/>
        <w:rPr>
          <w:b/>
          <w:sz w:val="18"/>
        </w:rPr>
      </w:pPr>
      <w:r>
        <w:rPr/>
        <w:pict>
          <v:group style="position:absolute;margin-left:368.461975pt;margin-top:12.365475pt;width:79.4pt;height:80.6pt;mso-position-horizontal-relative:page;mso-position-vertical-relative:paragraph;z-index:15735296" coordorigin="7369,247" coordsize="1588,1612">
            <v:shape style="position:absolute;left:7596;top:379;width:1353;height:1170" coordorigin="7597,379" coordsize="1353,1170" path="m8296,379l8075,542m8188,900l8075,542m8237,837l8147,565m8476,900l8188,900m8679,542l8458,379m8598,801l8679,542m8530,801l8607,565m8679,542l8950,456m8120,1548l7971,1204m7597,1163l7971,1204e" filled="false" stroked="true" strokeweight=".676388pt" strokecolor="#000000">
              <v:path arrowok="t"/>
              <v:stroke dashstyle="solid"/>
            </v:shape>
            <v:line style="position:absolute" from="7617,1247" to="7937,1247" stroked="true" strokeweight="2.262325pt" strokecolor="#000000">
              <v:stroke dashstyle="solid"/>
            </v:line>
            <v:shape style="position:absolute;left:7376;top:900;width:812;height:952" coordorigin="7376,900" coordsize="812,952" path="m7899,1852l8120,1548m7868,1788l8052,1535m7376,1467l7597,1163m7529,1811l7899,1852m7529,1811l7376,1467m7574,1757l7448,1471m8188,900l7971,1204e" filled="false" stroked="true" strokeweight=".676388pt" strokecolor="#000000">
              <v:path arrowok="t"/>
              <v:stroke dashstyle="solid"/>
            </v:shape>
            <v:shape style="position:absolute;left:8313;top:247;width:147;height:213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0"/>
                        <w:sz w:val="19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8494;top:822;width:158;height:213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w w:val="100"/>
                        <w:sz w:val="19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COMPOUND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CODE</w:t>
        <w:tab/>
        <w:t>R</w:t>
      </w:r>
      <w:r>
        <w:rPr>
          <w:b/>
          <w:sz w:val="18"/>
          <w:vertAlign w:val="subscript"/>
        </w:rPr>
        <w:t>1</w:t>
      </w:r>
      <w:r>
        <w:rPr>
          <w:b/>
          <w:sz w:val="18"/>
          <w:vertAlign w:val="baseline"/>
        </w:rPr>
        <w:tab/>
        <w:t>R</w:t>
      </w:r>
      <w:r>
        <w:rPr>
          <w:b/>
          <w:sz w:val="18"/>
          <w:vertAlign w:val="subscript"/>
        </w:rPr>
        <w:t>2</w:t>
      </w:r>
      <w:r>
        <w:rPr>
          <w:b/>
          <w:sz w:val="18"/>
          <w:vertAlign w:val="baseline"/>
        </w:rPr>
        <w:tab/>
        <w:t>R-NH</w:t>
      </w:r>
      <w:r>
        <w:rPr>
          <w:b/>
          <w:sz w:val="18"/>
          <w:vertAlign w:val="subscript"/>
        </w:rPr>
        <w:t>2</w:t>
      </w:r>
    </w:p>
    <w:p>
      <w:pPr>
        <w:pStyle w:val="BodyText"/>
        <w:spacing w:line="20" w:lineRule="exact"/>
        <w:ind w:left="452"/>
        <w:rPr>
          <w:sz w:val="2"/>
        </w:rPr>
      </w:pPr>
      <w:r>
        <w:rPr>
          <w:sz w:val="2"/>
        </w:rPr>
        <w:pict>
          <v:group style="width:426pt;height:.4pt;mso-position-horizontal-relative:char;mso-position-vertical-relative:line" coordorigin="0,0" coordsize="8520,8">
            <v:shape style="position:absolute;left:-1;top:0;width:8520;height:8" coordorigin="0,0" coordsize="8520,8" path="m2537,0l0,0,0,7,2537,7,2537,0xm2546,0l2539,0,2539,7,2546,7,2546,0xm3526,0l2549,0,2549,7,3526,7,3526,0xm3535,0l3528,0,3528,7,3535,7,3535,0xm4697,0l3538,0,3538,7,4697,7,4697,0xm4706,0l4699,0,4699,7,4706,7,4706,0xm8520,0l4709,0,4709,7,8520,7,852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08"/>
        <w:ind w:left="0" w:right="1262" w:firstLine="0"/>
        <w:jc w:val="right"/>
        <w:rPr>
          <w:rFonts w:ascii="Arial MT"/>
          <w:sz w:val="15"/>
        </w:rPr>
      </w:pPr>
      <w:r>
        <w:rPr>
          <w:rFonts w:ascii="Arial MT"/>
          <w:sz w:val="19"/>
        </w:rPr>
        <w:t>NH</w:t>
      </w:r>
      <w:r>
        <w:rPr>
          <w:rFonts w:ascii="Arial MT"/>
          <w:position w:val="-2"/>
          <w:sz w:val="15"/>
        </w:rPr>
        <w:t>2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2"/>
        <w:rPr>
          <w:rFonts w:ascii="Arial MT"/>
          <w:sz w:val="23"/>
        </w:rPr>
      </w:pPr>
    </w:p>
    <w:p>
      <w:pPr>
        <w:tabs>
          <w:tab w:pos="3418" w:val="left" w:leader="none"/>
          <w:tab w:pos="4498" w:val="left" w:leader="none"/>
        </w:tabs>
        <w:spacing w:before="0"/>
        <w:ind w:left="1366" w:right="0" w:firstLine="0"/>
        <w:jc w:val="left"/>
        <w:rPr>
          <w:sz w:val="18"/>
        </w:rPr>
      </w:pPr>
      <w:r>
        <w:rPr>
          <w:sz w:val="18"/>
        </w:rPr>
        <w:t>Q-2A4PT</w:t>
        <w:tab/>
        <w:t>H</w:t>
        <w:tab/>
        <w:t>H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97"/>
        <w:ind w:left="0" w:right="1320" w:firstLine="0"/>
        <w:jc w:val="right"/>
        <w:rPr>
          <w:rFonts w:ascii="Arial MT"/>
          <w:sz w:val="14"/>
        </w:rPr>
      </w:pPr>
      <w:r>
        <w:rPr/>
        <w:pict>
          <v:group style="position:absolute;margin-left:371.196472pt;margin-top:.081122pt;width:74.850pt;height:76.1pt;mso-position-horizontal-relative:page;mso-position-vertical-relative:paragraph;z-index:15735808" coordorigin="7424,2" coordsize="1497,1522">
            <v:shape style="position:absolute;left:7638;top:129;width:1276;height:1102" coordorigin="7639,129" coordsize="1276,1102" path="m8297,129l8089,283m8195,620l8089,283m8242,560l8157,304m8467,620l8195,620m8659,283l8450,129m8582,526l8659,283m8518,526l8591,304m8659,283l8914,202m8132,1231l7991,906m7639,868l7991,906e" filled="false" stroked="true" strokeweight=".637533pt" strokecolor="#000000">
              <v:path arrowok="t"/>
              <v:stroke dashstyle="solid"/>
            </v:shape>
            <v:line style="position:absolute" from="7658,947" to="7959,947" stroked="true" strokeweight="2.131595pt" strokecolor="#000000">
              <v:stroke dashstyle="solid"/>
            </v:line>
            <v:shape style="position:absolute;left:7430;top:620;width:766;height:897" coordorigin="7430,620" coordsize="766,897" path="m7923,1517l8132,1231m7894,1457l8068,1218m7430,1154l7639,868m7575,1478l7923,1517m7575,1478l7430,1154m7617,1427l7498,1158m8195,620l7991,906e" filled="false" stroked="true" strokeweight=".637533pt" strokecolor="#000000">
              <v:path arrowok="t"/>
              <v:stroke dashstyle="solid"/>
            </v:shape>
            <v:shape style="position:absolute;left:8314;top:1;width:140;height:201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99"/>
                        <w:sz w:val="18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8484;top:543;width:150;height:201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99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8"/>
        </w:rPr>
        <w:t>NH</w:t>
      </w:r>
      <w:r>
        <w:rPr>
          <w:rFonts w:ascii="Arial MT"/>
          <w:sz w:val="14"/>
        </w:rPr>
        <w:t>2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5"/>
        <w:rPr>
          <w:rFonts w:ascii="Arial MT"/>
          <w:sz w:val="22"/>
        </w:rPr>
      </w:pPr>
    </w:p>
    <w:p>
      <w:pPr>
        <w:tabs>
          <w:tab w:pos="3391" w:val="left" w:leader="none"/>
          <w:tab w:pos="4498" w:val="left" w:leader="none"/>
        </w:tabs>
        <w:spacing w:before="0"/>
        <w:ind w:left="1284" w:right="0" w:firstLine="0"/>
        <w:jc w:val="left"/>
        <w:rPr>
          <w:sz w:val="18"/>
        </w:rPr>
      </w:pPr>
      <w:r>
        <w:rPr>
          <w:sz w:val="18"/>
        </w:rPr>
        <w:t>Q-M2A4PT</w:t>
        <w:tab/>
        <w:t>Br</w:t>
        <w:tab/>
        <w:t>H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spacing w:before="1"/>
        <w:ind w:left="0" w:right="997" w:firstLine="0"/>
        <w:jc w:val="right"/>
        <w:rPr>
          <w:rFonts w:ascii="Arial MT"/>
          <w:sz w:val="14"/>
        </w:rPr>
      </w:pPr>
      <w:r>
        <w:rPr/>
        <w:pict>
          <v:group style="position:absolute;margin-left:385.217285pt;margin-top:-4.738078pt;width:76.6pt;height:85.5pt;mso-position-horizontal-relative:page;mso-position-vertical-relative:paragraph;z-index:15736320" coordorigin="7704,-95" coordsize="1532,1710">
            <v:shape style="position:absolute;left:7924;top:38;width:1306;height:1119" coordorigin="7924,38" coordsize="1306,1119" path="m8598,38l8385,194m8494,537l8385,194m8542,476l8455,216m8772,537l8494,537m8968,194l8755,38m8890,442l8968,194m8825,442l8899,216m8968,194l9229,112m8429,1157l8285,827m7924,788l8285,827e" filled="false" stroked="true" strokeweight=".652614pt" strokecolor="#000000">
              <v:path arrowok="t"/>
              <v:stroke dashstyle="solid"/>
            </v:shape>
            <v:line style="position:absolute" from="7944,869" to="8253,869" stroked="true" strokeweight="2.170277pt" strokecolor="#000000">
              <v:stroke dashstyle="solid"/>
            </v:line>
            <v:shape style="position:absolute;left:7710;top:536;width:784;height:1072" coordorigin="7711,537" coordsize="784,1072" path="m8216,1448l8429,1157m8185,1387l8363,1144m7711,1079l7924,788m7859,1408l8216,1448m7859,1408l7711,1079m7902,1356l7780,1083m8494,537l8285,827m7859,1408l7715,1608e" filled="false" stroked="true" strokeweight=".652614pt" strokecolor="#000000">
              <v:path arrowok="t"/>
              <v:stroke dashstyle="solid"/>
            </v:shape>
            <v:shape style="position:absolute;left:8615;top:-95;width:142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1"/>
                        <w:sz w:val="18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8789;top:455;width:152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1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8"/>
        </w:rPr>
        <w:t>NH</w:t>
      </w:r>
      <w:r>
        <w:rPr>
          <w:rFonts w:ascii="Arial MT"/>
          <w:position w:val="-1"/>
          <w:sz w:val="14"/>
        </w:rPr>
        <w:t>2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0"/>
        <w:rPr>
          <w:rFonts w:ascii="Arial MT"/>
          <w:sz w:val="29"/>
        </w:rPr>
      </w:pPr>
    </w:p>
    <w:p>
      <w:pPr>
        <w:spacing w:after="0"/>
        <w:rPr>
          <w:rFonts w:ascii="Arial MT"/>
          <w:sz w:val="29"/>
        </w:rPr>
        <w:sectPr>
          <w:pgSz w:w="11910" w:h="16840"/>
          <w:pgMar w:header="0" w:footer="748" w:top="620" w:bottom="940" w:left="1240" w:right="1320"/>
        </w:sectPr>
      </w:pPr>
    </w:p>
    <w:p>
      <w:pPr>
        <w:tabs>
          <w:tab w:pos="6335" w:val="left" w:leader="none"/>
        </w:tabs>
        <w:spacing w:before="96"/>
        <w:ind w:left="5770" w:right="0" w:firstLine="0"/>
        <w:jc w:val="lef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ragraph;z-index:-16445952" from="377.929762pt,10.348628pt" to="368.358093pt,9.264583pt" stroked="true" strokeweight=".652614pt" strokecolor="#000000">
            <v:stroke dashstyle="solid"/>
            <w10:wrap type="none"/>
          </v:line>
        </w:pict>
      </w:r>
      <w:r>
        <w:rPr/>
        <w:pict>
          <v:shape style="position:absolute;margin-left:373.444183pt;margin-top:27.064007pt;width:77.1pt;height:38.450pt;mso-position-horizontal-relative:page;mso-position-vertical-relative:paragraph;z-index:-16445440" coordorigin="7469,541" coordsize="1542,769" path="m7993,1310l8368,1246m8502,876l8368,1246m8431,884l8318,1191m7754,1003l7993,1310m7825,989l8022,1241m8265,572l8502,876m7891,635l7756,1003m7891,635l8265,572m7933,696l8244,641m8502,876l8792,826m7756,1003l7469,1053m8947,713l9011,541m8879,713l8942,541m8839,713l8734,574m8792,757l8676,605e" filled="false" stroked="true" strokeweight=".658888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15.579994pt;margin-top:-26.400713pt;width:180.35pt;height:93.85pt;mso-position-horizontal-relative:page;mso-position-vertical-relative:paragraph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99"/>
                    <w:gridCol w:w="1153"/>
                    <w:gridCol w:w="655"/>
                  </w:tblGrid>
                  <w:tr>
                    <w:trPr>
                      <w:trHeight w:val="938" w:hRule="atLeast"/>
                    </w:trPr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31" w:right="5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Q-2A4PT-O-Me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99" w:lineRule="exact" w:before="0"/>
                          <w:ind w:right="47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line="199" w:lineRule="exact" w:before="0"/>
                          <w:ind w:right="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H</w:t>
                        </w:r>
                      </w:p>
                    </w:tc>
                  </w:tr>
                  <w:tr>
                    <w:trPr>
                      <w:trHeight w:val="938" w:hRule="atLeast"/>
                    </w:trPr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Arial MT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0"/>
                          <w:ind w:left="28" w:right="5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Q-SG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Arial MT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0"/>
                          <w:ind w:right="47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Arial MT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0"/>
                          <w:ind w:right="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H</w:t>
      </w:r>
      <w:r>
        <w:rPr>
          <w:rFonts w:ascii="Arial MT"/>
          <w:position w:val="-1"/>
          <w:sz w:val="14"/>
        </w:rPr>
        <w:t>3</w:t>
      </w:r>
      <w:r>
        <w:rPr>
          <w:rFonts w:ascii="Arial MT"/>
          <w:sz w:val="18"/>
        </w:rPr>
        <w:t>C</w:t>
        <w:tab/>
      </w:r>
      <w:r>
        <w:rPr>
          <w:rFonts w:ascii="Arial MT"/>
          <w:spacing w:val="-4"/>
          <w:position w:val="-3"/>
          <w:sz w:val="18"/>
        </w:rPr>
        <w:t>O</w:t>
      </w:r>
    </w:p>
    <w:p>
      <w:pPr>
        <w:pStyle w:val="BodyText"/>
        <w:rPr>
          <w:rFonts w:ascii="Arial MT"/>
          <w:sz w:val="24"/>
        </w:rPr>
      </w:pPr>
    </w:p>
    <w:p>
      <w:pPr>
        <w:pStyle w:val="BodyText"/>
        <w:spacing w:before="9"/>
        <w:rPr>
          <w:rFonts w:ascii="Arial MT"/>
          <w:sz w:val="30"/>
        </w:rPr>
      </w:pPr>
    </w:p>
    <w:p>
      <w:pPr>
        <w:spacing w:before="0"/>
        <w:ind w:left="5852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H</w:t>
      </w:r>
      <w:r>
        <w:rPr>
          <w:rFonts w:ascii="Arial MT"/>
          <w:position w:val="-3"/>
          <w:sz w:val="16"/>
        </w:rPr>
        <w:t>2</w:t>
      </w:r>
      <w:r>
        <w:rPr>
          <w:rFonts w:ascii="Arial MT"/>
          <w:sz w:val="20"/>
        </w:rPr>
        <w:t>N</w:t>
      </w:r>
    </w:p>
    <w:p>
      <w:pPr>
        <w:pStyle w:val="BodyText"/>
        <w:spacing w:before="1"/>
        <w:rPr>
          <w:rFonts w:ascii="Arial MT"/>
          <w:sz w:val="30"/>
        </w:rPr>
      </w:pPr>
      <w:r>
        <w:rPr/>
        <w:br w:type="column"/>
      </w:r>
      <w:r>
        <w:rPr>
          <w:rFonts w:ascii="Arial MT"/>
          <w:sz w:val="30"/>
        </w:rPr>
      </w:r>
    </w:p>
    <w:p>
      <w:pPr>
        <w:pStyle w:val="BodyText"/>
        <w:tabs>
          <w:tab w:pos="1179" w:val="left" w:leader="none"/>
        </w:tabs>
        <w:spacing w:line="326" w:lineRule="auto"/>
        <w:ind w:left="804" w:right="1490"/>
        <w:jc w:val="center"/>
        <w:rPr>
          <w:rFonts w:ascii="Arial MT"/>
        </w:rPr>
      </w:pPr>
      <w:r>
        <w:rPr>
          <w:rFonts w:ascii="Arial MT"/>
          <w:position w:val="-5"/>
        </w:rPr>
        <w:t>O</w:t>
        <w:tab/>
      </w:r>
      <w:r>
        <w:rPr>
          <w:rFonts w:ascii="Arial MT"/>
          <w:spacing w:val="-1"/>
        </w:rPr>
        <w:t>O</w:t>
      </w:r>
      <w:r>
        <w:rPr>
          <w:rFonts w:ascii="Arial MT"/>
          <w:spacing w:val="-53"/>
        </w:rPr>
        <w:t> </w:t>
      </w:r>
      <w:r>
        <w:rPr>
          <w:rFonts w:ascii="Arial MT"/>
        </w:rPr>
        <w:t>S</w:t>
      </w:r>
    </w:p>
    <w:p>
      <w:pPr>
        <w:pStyle w:val="BodyText"/>
        <w:spacing w:line="225" w:lineRule="exact"/>
        <w:ind w:left="1289"/>
        <w:rPr>
          <w:rFonts w:ascii="Arial MT"/>
        </w:rPr>
      </w:pPr>
      <w:r>
        <w:rPr/>
        <w:pict>
          <v:line style="position:absolute;mso-position-horizontal-relative:page;mso-position-vertical-relative:paragraph;z-index:-16444928" from="447.766693pt,-5.830968pt" to="451.851796pt,-.577724pt" stroked="true" strokeweight=".658888pt" strokecolor="#000000">
            <v:stroke dashstyle="solid"/>
            <w10:wrap type="none"/>
          </v:line>
        </w:pict>
      </w:r>
      <w:r>
        <w:rPr/>
        <w:pict>
          <v:shape style="position:absolute;margin-left:434.720734pt;margin-top:9.514031pt;width:22.45pt;height:24.1pt;mso-position-horizontal-relative:page;mso-position-vertical-relative:paragraph;z-index:15738368" coordorigin="8694,190" coordsize="449,482" path="m9079,190l8982,461m8982,461l9142,671m8976,431l8694,478m8987,494l8694,544e" filled="false" stroked="true" strokeweight=".658888pt" strokecolor="#000000">
            <v:path arrowok="t"/>
            <v:stroke dashstyle="solid"/>
            <w10:wrap type="none"/>
          </v:shape>
        </w:pict>
      </w:r>
      <w:r>
        <w:rPr>
          <w:rFonts w:ascii="Arial MT"/>
        </w:rPr>
        <w:t>NH</w:t>
      </w:r>
    </w:p>
    <w:p>
      <w:pPr>
        <w:pStyle w:val="BodyText"/>
        <w:spacing w:before="11"/>
        <w:rPr>
          <w:rFonts w:ascii="Arial MT"/>
          <w:sz w:val="17"/>
        </w:rPr>
      </w:pPr>
    </w:p>
    <w:p>
      <w:pPr>
        <w:pStyle w:val="BodyText"/>
        <w:ind w:left="230" w:right="1490"/>
        <w:jc w:val="center"/>
        <w:rPr>
          <w:rFonts w:ascii="Arial MT"/>
        </w:rPr>
      </w:pPr>
      <w:r>
        <w:rPr>
          <w:rFonts w:ascii="Arial MT"/>
        </w:rPr>
        <w:t>HN</w:t>
      </w:r>
    </w:p>
    <w:p>
      <w:pPr>
        <w:spacing w:before="16"/>
        <w:ind w:left="1392" w:right="0" w:firstLine="0"/>
        <w:jc w:val="left"/>
        <w:rPr>
          <w:rFonts w:ascii="Arial MT"/>
          <w:sz w:val="16"/>
        </w:rPr>
      </w:pPr>
      <w:r>
        <w:rPr>
          <w:rFonts w:ascii="Arial MT"/>
          <w:sz w:val="20"/>
        </w:rPr>
        <w:t>NH</w:t>
      </w:r>
      <w:r>
        <w:rPr>
          <w:rFonts w:ascii="Arial MT"/>
          <w:position w:val="-3"/>
          <w:sz w:val="16"/>
        </w:rPr>
        <w:t>2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1910" w:h="16840"/>
          <w:pgMar w:top="620" w:bottom="280" w:left="1240" w:right="1320"/>
          <w:cols w:num="2" w:equalWidth="0">
            <w:col w:w="6478" w:space="40"/>
            <w:col w:w="2832"/>
          </w:cols>
        </w:sectPr>
      </w:pPr>
    </w:p>
    <w:p>
      <w:pPr>
        <w:pStyle w:val="BodyText"/>
        <w:rPr>
          <w:rFonts w:ascii="Arial MT"/>
          <w:sz w:val="26"/>
        </w:rPr>
      </w:pPr>
    </w:p>
    <w:p>
      <w:pPr>
        <w:pStyle w:val="BodyText"/>
        <w:spacing w:before="6"/>
        <w:rPr>
          <w:rFonts w:ascii="Arial MT"/>
          <w:sz w:val="30"/>
        </w:rPr>
      </w:pPr>
    </w:p>
    <w:p>
      <w:pPr>
        <w:spacing w:line="217" w:lineRule="exact" w:before="0"/>
        <w:ind w:left="0" w:right="0" w:firstLine="0"/>
        <w:jc w:val="right"/>
        <w:rPr>
          <w:rFonts w:ascii="Arial MT"/>
          <w:sz w:val="20"/>
        </w:rPr>
      </w:pPr>
      <w:r>
        <w:rPr/>
        <w:pict>
          <v:shape style="position:absolute;margin-left:126.259995pt;margin-top:9.026947pt;width:241.2pt;height:224.15pt;mso-position-horizontal-relative:page;mso-position-vertical-relative:paragraph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63"/>
                    <w:gridCol w:w="1274"/>
                    <w:gridCol w:w="2085"/>
                  </w:tblGrid>
                  <w:tr>
                    <w:trPr>
                      <w:trHeight w:val="1139" w:hRule="atLeast"/>
                    </w:trPr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Q-DSG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199" w:lineRule="exact" w:before="0"/>
                          <w:ind w:right="4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Br</w:t>
                        </w:r>
                      </w:p>
                    </w:tc>
                    <w:tc>
                      <w:tcPr>
                        <w:tcW w:w="208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01" w:hRule="atLeast"/>
                    </w:trPr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0"/>
                          <w:ind w:left="11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Q-2ABT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0"/>
                          <w:ind w:right="4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2085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0"/>
                          <w:ind w:left="4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H</w:t>
                        </w:r>
                      </w:p>
                    </w:tc>
                  </w:tr>
                  <w:tr>
                    <w:trPr>
                      <w:trHeight w:val="618" w:hRule="atLeast"/>
                    </w:trPr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8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0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Q-D2ABT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0"/>
                          <w:ind w:right="4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Br</w:t>
                        </w:r>
                      </w:p>
                    </w:tc>
                    <w:tc>
                      <w:tcPr>
                        <w:tcW w:w="208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0"/>
                          <w:ind w:left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Br</w:t>
                        </w:r>
                      </w:p>
                    </w:tc>
                  </w:tr>
                  <w:tr>
                    <w:trPr>
                      <w:trHeight w:val="1445" w:hRule="atLeast"/>
                    </w:trPr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8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06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473" w:hRule="atLeast"/>
                    </w:trPr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spacing w:before="37"/>
                          <w:ind w:left="23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Q-SF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37"/>
                          <w:ind w:right="4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2085" w:type="dxa"/>
                      </w:tcPr>
                      <w:p>
                        <w:pPr>
                          <w:pStyle w:val="TableParagraph"/>
                          <w:spacing w:before="37"/>
                          <w:ind w:left="4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H</w:t>
                        </w:r>
                      </w:p>
                      <w:p>
                        <w:pPr>
                          <w:pStyle w:val="TableParagraph"/>
                          <w:spacing w:line="177" w:lineRule="exact" w:before="33"/>
                          <w:ind w:right="148"/>
                          <w:jc w:val="righ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3"/>
                            <w:sz w:val="17"/>
                          </w:rPr>
                          <w:t>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20"/>
        </w:rPr>
        <w:t>H</w:t>
      </w:r>
      <w:r>
        <w:rPr>
          <w:rFonts w:ascii="Arial MT"/>
          <w:position w:val="-3"/>
          <w:sz w:val="16"/>
        </w:rPr>
        <w:t>2</w:t>
      </w:r>
      <w:r>
        <w:rPr>
          <w:rFonts w:ascii="Arial MT"/>
          <w:sz w:val="20"/>
        </w:rPr>
        <w:t>N</w:t>
      </w:r>
    </w:p>
    <w:p>
      <w:pPr>
        <w:spacing w:line="163" w:lineRule="exact" w:before="0"/>
        <w:ind w:left="0" w:right="1521" w:firstLine="0"/>
        <w:jc w:val="right"/>
        <w:rPr>
          <w:sz w:val="18"/>
        </w:rPr>
      </w:pPr>
      <w:r>
        <w:rPr>
          <w:sz w:val="18"/>
        </w:rPr>
        <w:t>Br</w:t>
      </w:r>
    </w:p>
    <w:p>
      <w:pPr>
        <w:pStyle w:val="BodyText"/>
        <w:tabs>
          <w:tab w:pos="1505" w:val="left" w:leader="none"/>
        </w:tabs>
        <w:spacing w:line="333" w:lineRule="auto" w:before="12"/>
        <w:ind w:left="1115" w:right="1461"/>
        <w:jc w:val="center"/>
        <w:rPr>
          <w:rFonts w:ascii="Arial MT"/>
        </w:rPr>
      </w:pPr>
      <w:r>
        <w:rPr/>
        <w:br w:type="column"/>
      </w:r>
      <w:r>
        <w:rPr>
          <w:rFonts w:ascii="Arial MT"/>
          <w:w w:val="105"/>
          <w:position w:val="-5"/>
        </w:rPr>
        <w:t>O</w:t>
        <w:tab/>
      </w:r>
      <w:r>
        <w:rPr>
          <w:rFonts w:ascii="Arial MT"/>
          <w:spacing w:val="-6"/>
          <w:w w:val="105"/>
        </w:rPr>
        <w:t>O</w:t>
      </w:r>
      <w:r>
        <w:rPr>
          <w:rFonts w:ascii="Arial MT"/>
          <w:spacing w:val="-56"/>
          <w:w w:val="105"/>
        </w:rPr>
        <w:t> </w:t>
      </w:r>
      <w:r>
        <w:rPr>
          <w:rFonts w:ascii="Arial MT"/>
          <w:w w:val="105"/>
        </w:rPr>
        <w:t>S</w:t>
      </w:r>
    </w:p>
    <w:p>
      <w:pPr>
        <w:pStyle w:val="BodyText"/>
        <w:spacing w:line="223" w:lineRule="exact"/>
        <w:ind w:left="1620"/>
        <w:rPr>
          <w:rFonts w:ascii="Arial MT"/>
        </w:rPr>
      </w:pPr>
      <w:r>
        <w:rPr/>
        <w:pict>
          <v:shape style="position:absolute;margin-left:371.710144pt;margin-top:-24.954914pt;width:80.350pt;height:39.15pt;mso-position-horizontal-relative:page;mso-position-vertical-relative:paragraph;z-index:-16443904" coordorigin="7434,-499" coordsize="1607,783" path="m7981,283l8370,218m8510,-159l8370,218m8436,-150l8318,162m7731,-29l7981,283m7805,-43l8011,213m8263,-468l8510,-159m7873,-403l7733,-29m7873,-403l8263,-468m7917,-342l8241,-398m8510,-159l8812,-209m7733,-29l7434,21m8974,-325l9040,-499m8903,-325l8969,-499m8862,-325l8752,-465m8812,-280l8692,-434e" filled="false" stroked="true" strokeweight=".686369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6443392" from="449.132507pt,-5.963699pt" to="453.387992pt,-.618023pt" stroked="true" strokeweight=".686369pt" strokecolor="#000000">
            <v:stroke dashstyle="solid"/>
            <w10:wrap type="none"/>
          </v:line>
        </w:pict>
      </w:r>
      <w:r>
        <w:rPr/>
        <w:pict>
          <v:shape style="position:absolute;margin-left:435.542419pt;margin-top:9.651300pt;width:23.35pt;height:24.5pt;mso-position-horizontal-relative:page;mso-position-vertical-relative:paragraph;z-index:15739904" coordorigin="8711,193" coordsize="467,490" path="m9112,193l9010,469m9010,469l9178,683m9005,438l8711,486m9016,503l8711,553e" filled="false" stroked="true" strokeweight=".686369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5"/>
        </w:rPr>
        <w:t>NH</w:t>
      </w:r>
    </w:p>
    <w:p>
      <w:pPr>
        <w:pStyle w:val="BodyText"/>
        <w:spacing w:before="7"/>
        <w:rPr>
          <w:rFonts w:ascii="Arial MT"/>
          <w:sz w:val="18"/>
        </w:rPr>
      </w:pPr>
    </w:p>
    <w:p>
      <w:pPr>
        <w:pStyle w:val="BodyText"/>
        <w:ind w:left="945"/>
        <w:rPr>
          <w:rFonts w:ascii="Arial MT"/>
        </w:rPr>
      </w:pPr>
      <w:r>
        <w:rPr>
          <w:rFonts w:ascii="Arial MT"/>
          <w:w w:val="105"/>
        </w:rPr>
        <w:t>HN</w:t>
      </w:r>
    </w:p>
    <w:p>
      <w:pPr>
        <w:spacing w:before="21"/>
        <w:ind w:left="1728" w:right="0" w:firstLine="0"/>
        <w:jc w:val="left"/>
        <w:rPr>
          <w:rFonts w:ascii="Arial MT"/>
          <w:sz w:val="16"/>
        </w:rPr>
      </w:pPr>
      <w:r>
        <w:rPr>
          <w:rFonts w:ascii="Arial MT"/>
          <w:sz w:val="20"/>
        </w:rPr>
        <w:t>NH</w:t>
      </w:r>
      <w:r>
        <w:rPr>
          <w:rFonts w:ascii="Arial MT"/>
          <w:position w:val="-3"/>
          <w:sz w:val="16"/>
        </w:rPr>
        <w:t>2</w:t>
      </w:r>
    </w:p>
    <w:p>
      <w:pPr>
        <w:pStyle w:val="BodyText"/>
        <w:spacing w:before="86"/>
        <w:ind w:left="885"/>
        <w:rPr>
          <w:rFonts w:ascii="Arial MT"/>
        </w:rPr>
      </w:pPr>
      <w:r>
        <w:rPr/>
        <w:pict>
          <v:shape style="position:absolute;margin-left:367.445984pt;margin-top:5.32733pt;width:49.05pt;height:40.15pt;mso-position-horizontal-relative:page;mso-position-vertical-relative:paragraph;z-index:15740416" coordorigin="7349,107" coordsize="981,803" path="m7695,107l8041,310m7690,184l7978,348m7349,310l7695,107m7695,909l8041,711m7690,832l7978,667m7349,711l7695,909m7416,677l7416,343m8324,213l8041,310m8041,711l8041,310m8329,803l8041,711e" filled="false" stroked="true" strokeweight=".720818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20.546265pt;margin-top:14.270458pt;width:27.4pt;height:22.25pt;mso-position-horizontal-relative:page;mso-position-vertical-relative:paragraph;z-index:15740928" coordorigin="8411,285" coordsize="548,445" path="m8656,508l8493,285m8570,508l8411,285m8493,730l8656,508m8656,508l8959,508e" filled="false" stroked="true" strokeweight=".720818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1"/>
        </w:rPr>
        <w:t>N</w:t>
      </w:r>
    </w:p>
    <w:p>
      <w:pPr>
        <w:spacing w:before="94"/>
        <w:ind w:left="1520" w:right="0" w:firstLine="0"/>
        <w:jc w:val="left"/>
        <w:rPr>
          <w:rFonts w:ascii="Arial MT"/>
          <w:sz w:val="16"/>
        </w:rPr>
      </w:pPr>
      <w:r>
        <w:rPr>
          <w:rFonts w:ascii="Arial MT"/>
          <w:sz w:val="20"/>
        </w:rPr>
        <w:t>NH</w:t>
      </w:r>
      <w:r>
        <w:rPr>
          <w:rFonts w:ascii="Arial MT"/>
          <w:position w:val="-3"/>
          <w:sz w:val="16"/>
        </w:rPr>
        <w:t>2</w:t>
      </w:r>
    </w:p>
    <w:p>
      <w:pPr>
        <w:pStyle w:val="BodyText"/>
        <w:spacing w:line="384" w:lineRule="auto" w:before="67"/>
        <w:ind w:left="885" w:right="2082" w:firstLine="4"/>
        <w:rPr>
          <w:rFonts w:ascii="Arial MT"/>
        </w:rPr>
      </w:pPr>
      <w:r>
        <w:rPr/>
        <w:pict>
          <v:shape style="position:absolute;margin-left:367.445984pt;margin-top:22.746988pt;width:49.05pt;height:40.15pt;mso-position-horizontal-relative:page;mso-position-vertical-relative:paragraph;z-index:15741440" coordorigin="7349,455" coordsize="981,803" path="m7695,455l8041,658m7690,532l7978,697m7349,658l7695,455m7695,1257l8041,1059m7690,1180l7978,1016m7349,1059l7695,1257m7416,1025l7416,692m8324,561l8041,658m8041,1059l8041,658m8329,1151l8041,1059e" filled="false" stroked="true" strokeweight=".720818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20.546265pt;margin-top:31.690117pt;width:27.4pt;height:22.25pt;mso-position-horizontal-relative:page;mso-position-vertical-relative:paragraph;z-index:-16440832" coordorigin="8411,634" coordsize="548,445" path="m8656,856l8493,634m8570,856l8411,634m8493,1079l8656,856m8656,856l8959,856e" filled="false" stroked="true" strokeweight=".720818pt" strokecolor="#000000">
            <v:path arrowok="t"/>
            <v:stroke dashstyle="solid"/>
            <w10:wrap type="none"/>
          </v:shape>
        </w:pict>
      </w:r>
      <w:r>
        <w:rPr>
          <w:rFonts w:ascii="Arial MT"/>
        </w:rPr>
        <w:t>S</w:t>
      </w:r>
      <w:r>
        <w:rPr>
          <w:rFonts w:ascii="Arial MT"/>
          <w:spacing w:val="-53"/>
        </w:rPr>
        <w:t> </w:t>
      </w:r>
      <w:r>
        <w:rPr>
          <w:rFonts w:ascii="Arial MT"/>
        </w:rPr>
        <w:t>N</w:t>
      </w:r>
    </w:p>
    <w:p>
      <w:pPr>
        <w:spacing w:line="217" w:lineRule="exact" w:before="0"/>
        <w:ind w:left="1520" w:right="0" w:firstLine="0"/>
        <w:jc w:val="left"/>
        <w:rPr>
          <w:rFonts w:ascii="Arial MT"/>
          <w:sz w:val="16"/>
        </w:rPr>
      </w:pPr>
      <w:r>
        <w:rPr>
          <w:rFonts w:ascii="Arial MT"/>
          <w:sz w:val="20"/>
        </w:rPr>
        <w:t>NH</w:t>
      </w:r>
      <w:r>
        <w:rPr>
          <w:rFonts w:ascii="Arial MT"/>
          <w:position w:val="-3"/>
          <w:sz w:val="16"/>
        </w:rPr>
        <w:t>2</w:t>
      </w:r>
    </w:p>
    <w:p>
      <w:pPr>
        <w:pStyle w:val="BodyText"/>
        <w:spacing w:before="67"/>
        <w:ind w:left="890"/>
        <w:rPr>
          <w:rFonts w:ascii="Arial MT"/>
        </w:rPr>
      </w:pPr>
      <w:r>
        <w:rPr>
          <w:rFonts w:ascii="Arial MT"/>
          <w:w w:val="101"/>
        </w:rPr>
        <w:t>S</w:t>
      </w:r>
    </w:p>
    <w:p>
      <w:pPr>
        <w:spacing w:after="0"/>
        <w:rPr>
          <w:rFonts w:ascii="Arial MT"/>
        </w:rPr>
        <w:sectPr>
          <w:type w:val="continuous"/>
          <w:pgSz w:w="11910" w:h="16840"/>
          <w:pgMar w:top="620" w:bottom="280" w:left="1240" w:right="1320"/>
          <w:cols w:num="2" w:equalWidth="0">
            <w:col w:w="6178" w:space="40"/>
            <w:col w:w="3132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2"/>
        <w:rPr>
          <w:rFonts w:ascii="Arial MT"/>
          <w:sz w:val="17"/>
        </w:rPr>
      </w:pPr>
    </w:p>
    <w:p>
      <w:pPr>
        <w:spacing w:before="0"/>
        <w:ind w:left="6434" w:right="0" w:firstLine="0"/>
        <w:jc w:val="left"/>
        <w:rPr>
          <w:rFonts w:ascii="Arial MT"/>
          <w:sz w:val="17"/>
        </w:rPr>
      </w:pPr>
      <w:r>
        <w:rPr>
          <w:rFonts w:ascii="Arial MT"/>
          <w:w w:val="103"/>
          <w:sz w:val="17"/>
        </w:rPr>
        <w:t>F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4"/>
        <w:rPr>
          <w:rFonts w:ascii="Arial MT"/>
          <w:sz w:val="23"/>
        </w:rPr>
      </w:pPr>
    </w:p>
    <w:p>
      <w:pPr>
        <w:spacing w:before="0"/>
        <w:ind w:left="6426" w:right="0" w:firstLine="0"/>
        <w:jc w:val="left"/>
        <w:rPr>
          <w:rFonts w:ascii="Arial MT"/>
          <w:sz w:val="17"/>
        </w:rPr>
      </w:pPr>
      <w:r>
        <w:rPr/>
        <w:pict>
          <v:shape style="position:absolute;margin-left:360.568481pt;margin-top:7.989427pt;width:26.1pt;height:34.5pt;mso-position-horizontal-relative:page;mso-position-vertical-relative:paragraph;z-index:15742464" coordorigin="7211,160" coordsize="522,690" path="m7733,419l7733,160m7433,590l7733,419m7211,461l7433,590m7216,398l7437,523m7433,590l7433,850e" filled="false" stroked="true" strokeweight=".62588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56.604584pt;margin-top:-5.178185pt;width:25.9pt;height:8.8pt;mso-position-horizontal-relative:page;mso-position-vertical-relative:paragraph;z-index:15742976" coordorigin="7132,-104" coordsize="518,176" path="m7433,-104l7649,22m7132,72l7433,-104e" filled="false" stroked="true" strokeweight=".62588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45.547363pt;margin-top:-2.879078pt;width:11.1pt;height:19.25pt;mso-position-horizontal-relative:page;mso-position-vertical-relative:paragraph;z-index:15743488" coordorigin="6911,-58" coordsize="222,385" path="m7132,327l7132,72m7132,72l6911,-58e" filled="false" stroked="true" strokeweight=".62588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3"/>
          <w:sz w:val="17"/>
        </w:rPr>
        <w:t>N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7"/>
        <w:rPr>
          <w:rFonts w:ascii="Arial MT"/>
          <w:sz w:val="18"/>
        </w:rPr>
      </w:pPr>
    </w:p>
    <w:p>
      <w:pPr>
        <w:spacing w:before="0"/>
        <w:ind w:left="0" w:right="98" w:firstLine="0"/>
        <w:jc w:val="right"/>
        <w:rPr>
          <w:rFonts w:ascii="Arial MT"/>
          <w:sz w:val="13"/>
        </w:rPr>
      </w:pPr>
      <w:r>
        <w:rPr>
          <w:rFonts w:ascii="Arial MT"/>
          <w:w w:val="105"/>
          <w:sz w:val="17"/>
        </w:rPr>
        <w:t>CH</w:t>
      </w:r>
      <w:r>
        <w:rPr>
          <w:rFonts w:ascii="Arial MT"/>
          <w:w w:val="105"/>
          <w:sz w:val="13"/>
        </w:rPr>
        <w:t>3</w:t>
      </w:r>
    </w:p>
    <w:p>
      <w:pPr>
        <w:tabs>
          <w:tab w:pos="1030" w:val="left" w:leader="none"/>
          <w:tab w:pos="1631" w:val="left" w:leader="none"/>
        </w:tabs>
        <w:spacing w:before="81"/>
        <w:ind w:left="434" w:right="0" w:firstLine="0"/>
        <w:jc w:val="left"/>
        <w:rPr>
          <w:rFonts w:ascii="Arial MT"/>
          <w:sz w:val="17"/>
        </w:rPr>
      </w:pPr>
      <w:r>
        <w:rPr/>
        <w:br w:type="column"/>
      </w:r>
      <w:r>
        <w:rPr>
          <w:rFonts w:ascii="Arial MT"/>
          <w:w w:val="105"/>
          <w:sz w:val="17"/>
        </w:rPr>
        <w:t>NH</w:t>
      </w:r>
      <w:r>
        <w:rPr>
          <w:rFonts w:ascii="Arial MT"/>
          <w:w w:val="105"/>
          <w:sz w:val="13"/>
        </w:rPr>
        <w:t>2</w:t>
        <w:tab/>
      </w:r>
      <w:r>
        <w:rPr>
          <w:rFonts w:ascii="Arial MT"/>
          <w:w w:val="105"/>
          <w:sz w:val="17"/>
        </w:rPr>
        <w:t>O</w:t>
        <w:tab/>
        <w:t>O</w:t>
      </w:r>
    </w:p>
    <w:p>
      <w:pPr>
        <w:pStyle w:val="BodyText"/>
        <w:spacing w:before="4"/>
        <w:rPr>
          <w:rFonts w:ascii="Arial MT"/>
          <w:sz w:val="28"/>
        </w:rPr>
      </w:pPr>
    </w:p>
    <w:p>
      <w:pPr>
        <w:spacing w:before="0"/>
        <w:ind w:left="0" w:right="554" w:firstLine="0"/>
        <w:jc w:val="right"/>
        <w:rPr>
          <w:rFonts w:ascii="Arial MT"/>
          <w:sz w:val="17"/>
        </w:rPr>
      </w:pPr>
      <w:r>
        <w:rPr/>
        <w:pict>
          <v:group style="position:absolute;margin-left:389.671875pt;margin-top:-18.136786pt;width:98.1pt;height:80.2pt;mso-position-horizontal-relative:page;mso-position-vertical-relative:paragraph;z-index:15744000" coordorigin="7793,-363" coordsize="1962,1604">
            <v:shape style="position:absolute;left:7799;top:-363;width:1949;height:1597" coordorigin="7800,-363" coordsize="1949,1597" path="m8033,68l8033,415m8334,590l8033,415m8338,523l8088,377m8334,-108l8033,68m8338,-41l8088,105m8634,415l8334,586m8634,68l8334,-108m8634,68l8634,415m8576,97l8576,386m7808,544l8033,415m9231,415l9231,68m9172,386l9172,97m8930,-108l9231,68m9010,544l9231,415m8634,68l8930,-108m8634,415l8851,540m8033,68l7800,-66m8334,586l8334,845m8334,-108l8334,-363m8960,-108l8960,-363m8901,-108l8901,-363m9502,-363l9502,-108m9561,-363l9561,-108m9748,18l9531,-108m9231,68l9531,-108m9106,1234l8930,933m8759,1234l8930,933m8759,1234l9106,1234m8930,678l8930,933e" filled="false" stroked="true" strokeweight=".62588pt" strokecolor="#000000">
              <v:path arrowok="t"/>
              <v:stroke dashstyle="solid"/>
            </v:shape>
            <v:shape style="position:absolute;left:8867;top:518;width:147;height:197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03"/>
                        <w:sz w:val="17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275;top:865;width:128;height:197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03"/>
                        <w:sz w:val="17"/>
                      </w:rPr>
                      <w:t>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5"/>
          <w:sz w:val="17"/>
        </w:rPr>
        <w:t>OH</w:t>
      </w:r>
    </w:p>
    <w:p>
      <w:pPr>
        <w:spacing w:after="0"/>
        <w:jc w:val="right"/>
        <w:rPr>
          <w:rFonts w:ascii="Arial MT"/>
          <w:sz w:val="17"/>
        </w:rPr>
        <w:sectPr>
          <w:type w:val="continuous"/>
          <w:pgSz w:w="11910" w:h="16840"/>
          <w:pgMar w:top="620" w:bottom="280" w:left="1240" w:right="1320"/>
          <w:cols w:num="2" w:equalWidth="0">
            <w:col w:w="6553" w:space="40"/>
            <w:col w:w="2757"/>
          </w:cols>
        </w:sectPr>
      </w:pPr>
    </w:p>
    <w:p>
      <w:pPr>
        <w:pStyle w:val="BodyText"/>
        <w:spacing w:line="20" w:lineRule="exact"/>
        <w:ind w:left="437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426.75pt;height:.4pt;mso-position-horizontal-relative:char;mso-position-vertical-relative:line" coordorigin="0,0" coordsize="8535,8">
            <v:rect style="position:absolute;left:-1;top:0;width:8535;height:8" filled="true" fillcolor="#000000" stroked="false">
              <v:fill type="solid"/>
            </v:rect>
          </v:group>
        </w:pict>
      </w:r>
      <w:r>
        <w:rPr>
          <w:rFonts w:ascii="Arial MT"/>
          <w:sz w:val="2"/>
        </w:rPr>
      </w:r>
    </w:p>
    <w:p>
      <w:pPr>
        <w:spacing w:after="0" w:line="20" w:lineRule="exact"/>
        <w:rPr>
          <w:rFonts w:ascii="Arial MT"/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  <w:ind w:left="200" w:right="0"/>
        <w:jc w:val="left"/>
      </w:pPr>
      <w:r>
        <w:rPr/>
        <w:t>24</w:t>
      </w:r>
    </w:p>
    <w:p>
      <w:pPr>
        <w:spacing w:line="226" w:lineRule="exact" w:before="0"/>
        <w:ind w:left="1145" w:right="106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Sindhu M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 Pharm &amp;</w:t>
      </w:r>
      <w:r>
        <w:rPr>
          <w:rFonts w:ascii="Palatino Linotype" w:hAnsi="Palatino Linotype"/>
          <w:spacing w:val="-6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26]</w:t>
      </w:r>
    </w:p>
    <w:p>
      <w:pPr>
        <w:pStyle w:val="BodyText"/>
        <w:spacing w:before="2"/>
        <w:rPr>
          <w:rFonts w:ascii="Palatino Linotype"/>
          <w:sz w:val="14"/>
        </w:rPr>
      </w:pPr>
      <w:r>
        <w:rPr/>
        <w:pict>
          <v:shape style="position:absolute;margin-left:84.599007pt;margin-top:11.522676pt;width:426pt;height:.4pt;mso-position-horizontal-relative:page;mso-position-vertical-relative:paragraph;z-index:-15711744;mso-wrap-distance-left:0;mso-wrap-distance-right:0" coordorigin="1692,230" coordsize="8520,8" path="m4229,230l1692,230,1692,238,4229,238,4229,230xm4238,230l4231,230,4231,238,4238,238,4238,230xm5218,230l4241,230,4241,238,5218,238,5218,230xm5227,230l5220,230,5220,238,5227,238,5227,230xm6389,230l5230,230,5230,238,6389,238,6389,230xm6398,230l6391,230,6391,238,6398,238,6398,230xm10212,230l6401,230,6401,238,10212,238,10212,23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617" w:val="left" w:leader="none"/>
          <w:tab w:pos="1239" w:val="left" w:leader="none"/>
        </w:tabs>
        <w:spacing w:line="211" w:lineRule="exact" w:before="0"/>
        <w:ind w:left="0" w:right="936" w:firstLine="0"/>
        <w:jc w:val="right"/>
        <w:rPr>
          <w:rFonts w:ascii="Arial MT"/>
          <w:sz w:val="18"/>
        </w:rPr>
      </w:pPr>
      <w:r>
        <w:rPr>
          <w:rFonts w:ascii="Arial MT"/>
          <w:position w:val="2"/>
          <w:sz w:val="18"/>
        </w:rPr>
        <w:t>NH</w:t>
      </w:r>
      <w:r>
        <w:rPr>
          <w:rFonts w:ascii="Arial MT"/>
          <w:sz w:val="14"/>
        </w:rPr>
        <w:t>2</w:t>
        <w:tab/>
      </w:r>
      <w:r>
        <w:rPr>
          <w:rFonts w:ascii="Arial MT"/>
          <w:position w:val="2"/>
          <w:sz w:val="18"/>
        </w:rPr>
        <w:t>O</w:t>
        <w:tab/>
        <w:t>O</w:t>
      </w:r>
    </w:p>
    <w:p>
      <w:pPr>
        <w:pStyle w:val="BodyText"/>
        <w:spacing w:before="9"/>
        <w:rPr>
          <w:rFonts w:ascii="Arial MT"/>
          <w:sz w:val="19"/>
        </w:rPr>
      </w:pPr>
    </w:p>
    <w:p>
      <w:pPr>
        <w:spacing w:after="0"/>
        <w:rPr>
          <w:rFonts w:ascii="Arial MT"/>
          <w:sz w:val="19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8"/>
        <w:rPr>
          <w:rFonts w:ascii="Arial MT"/>
          <w:sz w:val="24"/>
        </w:rPr>
      </w:pPr>
    </w:p>
    <w:p>
      <w:pPr>
        <w:tabs>
          <w:tab w:pos="3391" w:val="left" w:leader="none"/>
          <w:tab w:pos="4474" w:val="left" w:leader="none"/>
        </w:tabs>
        <w:spacing w:before="1"/>
        <w:ind w:left="1460" w:right="0" w:firstLine="0"/>
        <w:jc w:val="left"/>
        <w:rPr>
          <w:sz w:val="18"/>
        </w:rPr>
      </w:pPr>
      <w:r>
        <w:rPr>
          <w:sz w:val="18"/>
        </w:rPr>
        <w:t>Q-DSF</w:t>
        <w:tab/>
        <w:t>Br</w:t>
        <w:tab/>
      </w:r>
      <w:r>
        <w:rPr>
          <w:spacing w:val="-3"/>
          <w:sz w:val="18"/>
        </w:rPr>
        <w:t>Br</w:t>
      </w:r>
    </w:p>
    <w:p>
      <w:pPr>
        <w:spacing w:before="95"/>
        <w:ind w:left="0" w:right="493" w:firstLine="0"/>
        <w:jc w:val="righ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OH</w:t>
      </w:r>
    </w:p>
    <w:p>
      <w:pPr>
        <w:spacing w:before="148"/>
        <w:ind w:left="574" w:right="0" w:firstLine="0"/>
        <w:jc w:val="left"/>
        <w:rPr>
          <w:rFonts w:ascii="Arial MT"/>
          <w:sz w:val="18"/>
        </w:rPr>
      </w:pPr>
      <w:r>
        <w:rPr>
          <w:rFonts w:ascii="Arial MT"/>
          <w:position w:val="2"/>
          <w:sz w:val="18"/>
        </w:rPr>
        <w:t>H</w:t>
      </w:r>
      <w:r>
        <w:rPr>
          <w:rFonts w:ascii="Arial MT"/>
          <w:sz w:val="14"/>
        </w:rPr>
        <w:t>3</w:t>
      </w:r>
      <w:r>
        <w:rPr>
          <w:rFonts w:ascii="Arial MT"/>
          <w:position w:val="2"/>
          <w:sz w:val="18"/>
        </w:rPr>
        <w:t>C</w:t>
      </w:r>
    </w:p>
    <w:p>
      <w:pPr>
        <w:spacing w:after="0"/>
        <w:jc w:val="left"/>
        <w:rPr>
          <w:rFonts w:ascii="Arial MT"/>
          <w:sz w:val="18"/>
        </w:rPr>
        <w:sectPr>
          <w:type w:val="continuous"/>
          <w:pgSz w:w="11910" w:h="16840"/>
          <w:pgMar w:top="620" w:bottom="280" w:left="1240" w:right="1320"/>
          <w:cols w:num="2" w:equalWidth="0">
            <w:col w:w="4655" w:space="40"/>
            <w:col w:w="4655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8"/>
        <w:rPr>
          <w:rFonts w:ascii="Arial MT"/>
          <w:sz w:val="21"/>
        </w:rPr>
      </w:pPr>
    </w:p>
    <w:p>
      <w:pPr>
        <w:spacing w:after="0"/>
        <w:rPr>
          <w:rFonts w:ascii="Arial MT"/>
          <w:sz w:val="21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92"/>
        <w:ind w:left="0" w:right="0" w:firstLine="0"/>
        <w:jc w:val="right"/>
        <w:rPr>
          <w:rFonts w:ascii="Arial MT"/>
          <w:sz w:val="14"/>
        </w:rPr>
      </w:pPr>
      <w:r>
        <w:rPr/>
        <w:pict>
          <v:group style="position:absolute;margin-left:342.828003pt;margin-top:-85.138046pt;width:147.550pt;height:89.25pt;mso-position-horizontal-relative:page;mso-position-vertical-relative:paragraph;z-index:-16435712" coordorigin="6857,-1703" coordsize="2951,1785">
            <v:shape style="position:absolute;left:6863;top:-1703;width:2938;height:1785" coordorigin="6863,-1703" coordsize="2938,1785" path="m7714,-362l7714,-629m7403,-185l7714,-362m7174,-319l7403,-185m7178,-384l7407,-254m7403,-901l7628,-772m7092,-720l7403,-901m7092,-457l7092,-720m8025,-1259l8025,-901m8336,-720l8025,-901m8340,-789l8081,-940m8336,-1440l8025,-1259m8340,-1371l8081,-1220m8647,-901l8336,-724m8647,-1259l8336,-1440m8647,-1259l8647,-901m8587,-1229l8587,-931m7792,-767l8025,-901m9265,-901l9265,-1259m9204,-931l9204,-1229m8954,-1440l9265,-1259m9036,-767l9265,-901m8647,-1259l8954,-1440m8647,-901l8872,-772m7092,-720l6863,-854m7403,-185l7403,82m8025,-1259l7783,-1397m8336,-724l8336,-457m8336,-1440l8336,-1703m8984,-1440l8984,-1703m8924,-1440l8924,-1703m9546,-1703l9546,-1440m9606,-1703l9606,-1440m9801,-1310l9576,-1440m9265,-1259l9576,-1440m9135,-56l8954,-366m8777,-56l8954,-366m8777,-56l9135,-56m8954,-629l8954,-366e" filled="false" stroked="true" strokeweight=".648pt" strokecolor="#000000">
              <v:path arrowok="t"/>
              <v:stroke dashstyle="solid"/>
            </v:shape>
            <v:shape style="position:absolute;left:7653;top:-1513;width:131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0"/>
                        <w:sz w:val="18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7644;top:-798;width:151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0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889;top:-798;width:151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0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7027;top:-440;width:1380;height:203" type="#_x0000_t202" filled="false" stroked="false">
              <v:textbox inset="0,0,0,0">
                <w:txbxContent>
                  <w:p>
                    <w:pPr>
                      <w:tabs>
                        <w:tab w:pos="1248" w:val="left" w:leader="none"/>
                      </w:tabs>
                      <w:spacing w:line="202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N</w:t>
                      <w:tab/>
                      <w:t>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position w:val="2"/>
          <w:sz w:val="18"/>
        </w:rPr>
        <w:t>CH</w:t>
      </w:r>
      <w:r>
        <w:rPr>
          <w:rFonts w:ascii="Arial MT"/>
          <w:sz w:val="14"/>
        </w:rPr>
        <w:t>3</w:t>
      </w:r>
    </w:p>
    <w:p>
      <w:pPr>
        <w:pStyle w:val="BodyText"/>
        <w:spacing w:before="6"/>
        <w:rPr>
          <w:rFonts w:ascii="Arial MT"/>
          <w:sz w:val="29"/>
        </w:rPr>
      </w:pPr>
      <w:r>
        <w:rPr/>
        <w:br w:type="column"/>
      </w:r>
      <w:r>
        <w:rPr>
          <w:rFonts w:ascii="Arial MT"/>
          <w:sz w:val="29"/>
        </w:rPr>
      </w:r>
    </w:p>
    <w:p>
      <w:pPr>
        <w:spacing w:before="0"/>
        <w:ind w:left="931" w:right="0" w:firstLine="0"/>
        <w:jc w:val="left"/>
        <w:rPr>
          <w:rFonts w:ascii="Arial MT"/>
          <w:sz w:val="16"/>
        </w:rPr>
      </w:pPr>
      <w:r>
        <w:rPr/>
        <w:pict>
          <v:group style="position:absolute;margin-left:383.983643pt;margin-top:.515574pt;width:47.65pt;height:44.55pt;mso-position-horizontal-relative:page;mso-position-vertical-relative:paragraph;z-index:15747584" coordorigin="7680,10" coordsize="953,891">
            <v:shape style="position:absolute;left:7686;top:146;width:938;height:748" coordorigin="7687,147" coordsize="938,748" path="m8376,697l8376,300m8117,147l8376,300m8079,204l8314,338m8031,894l8376,697m8027,817l8314,654m7687,697l8031,894m7687,300l7936,156m7687,697l7687,300m7754,664l7754,333m8376,300l8625,151e" filled="false" stroked="true" strokeweight=".717608pt" strokecolor="#000000">
              <v:path arrowok="t"/>
              <v:stroke dashstyle="solid"/>
            </v:shape>
            <v:shape style="position:absolute;left:7679;top:10;width:953;height:891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275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0"/>
                        <w:sz w:val="20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20"/>
        </w:rPr>
        <w:t>NH</w:t>
      </w:r>
      <w:r>
        <w:rPr>
          <w:rFonts w:ascii="Arial MT"/>
          <w:position w:val="-4"/>
          <w:sz w:val="16"/>
        </w:rPr>
        <w:t>2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1910" w:h="16840"/>
          <w:pgMar w:top="620" w:bottom="280" w:left="1240" w:right="1320"/>
          <w:cols w:num="2" w:equalWidth="0">
            <w:col w:w="6433" w:space="40"/>
            <w:col w:w="2877"/>
          </w:cols>
        </w:sectPr>
      </w:pPr>
    </w:p>
    <w:p>
      <w:pPr>
        <w:pStyle w:val="BodyText"/>
        <w:rPr>
          <w:rFonts w:ascii="Arial MT"/>
          <w:sz w:val="11"/>
        </w:rPr>
      </w:pPr>
    </w:p>
    <w:p>
      <w:pPr>
        <w:tabs>
          <w:tab w:pos="3418" w:val="left" w:leader="none"/>
          <w:tab w:pos="4498" w:val="left" w:leader="none"/>
        </w:tabs>
        <w:spacing w:before="92"/>
        <w:ind w:left="1464" w:right="0" w:firstLine="0"/>
        <w:jc w:val="left"/>
        <w:rPr>
          <w:sz w:val="18"/>
        </w:rPr>
      </w:pPr>
      <w:r>
        <w:rPr>
          <w:sz w:val="18"/>
        </w:rPr>
        <w:t>Q-2AP</w:t>
        <w:tab/>
        <w:t>H</w:t>
        <w:tab/>
        <w:t>H</w:t>
      </w:r>
    </w:p>
    <w:p>
      <w:pPr>
        <w:pStyle w:val="BodyText"/>
        <w:spacing w:before="10"/>
        <w:rPr>
          <w:sz w:val="19"/>
        </w:rPr>
      </w:pPr>
    </w:p>
    <w:p>
      <w:pPr>
        <w:spacing w:before="95"/>
        <w:ind w:left="0" w:right="1565" w:firstLine="0"/>
        <w:jc w:val="right"/>
        <w:rPr>
          <w:rFonts w:ascii="Arial MT"/>
          <w:sz w:val="16"/>
        </w:rPr>
      </w:pPr>
      <w:r>
        <w:rPr/>
        <w:pict>
          <v:group style="position:absolute;margin-left:383.983643pt;margin-top:5.265574pt;width:47.65pt;height:44.55pt;mso-position-horizontal-relative:page;mso-position-vertical-relative:paragraph;z-index:15748096" coordorigin="7680,105" coordsize="953,891">
            <v:shape style="position:absolute;left:7686;top:241;width:938;height:748" coordorigin="7687,242" coordsize="938,748" path="m8376,792l8376,395m8117,242l8376,395m8079,299l8314,433m8031,989l8376,792m8027,912l8314,749m7687,792l8031,989m7687,395l7936,251m7687,792l7687,395m7754,759l7754,428m8376,395l8625,246e" filled="false" stroked="true" strokeweight=".717608pt" strokecolor="#000000">
              <v:path arrowok="t"/>
              <v:stroke dashstyle="solid"/>
            </v:shape>
            <v:shape style="position:absolute;left:7679;top:105;width:953;height:891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275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0"/>
                        <w:sz w:val="20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20"/>
        </w:rPr>
        <w:t>NH</w:t>
      </w:r>
      <w:r>
        <w:rPr>
          <w:rFonts w:ascii="Arial MT"/>
          <w:position w:val="-4"/>
          <w:sz w:val="16"/>
        </w:rPr>
        <w:t>2</w:t>
      </w:r>
    </w:p>
    <w:p>
      <w:pPr>
        <w:pStyle w:val="BodyText"/>
        <w:spacing w:before="11"/>
        <w:rPr>
          <w:rFonts w:ascii="Arial MT"/>
          <w:sz w:val="10"/>
        </w:rPr>
      </w:pPr>
    </w:p>
    <w:p>
      <w:pPr>
        <w:tabs>
          <w:tab w:pos="3391" w:val="left" w:leader="none"/>
          <w:tab w:pos="4474" w:val="left" w:leader="none"/>
        </w:tabs>
        <w:spacing w:before="93"/>
        <w:ind w:left="1400" w:right="0" w:firstLine="0"/>
        <w:jc w:val="left"/>
        <w:rPr>
          <w:sz w:val="18"/>
        </w:rPr>
      </w:pPr>
      <w:r>
        <w:rPr>
          <w:sz w:val="18"/>
        </w:rPr>
        <w:t>Q-D2AP</w:t>
        <w:tab/>
        <w:t>Br</w:t>
        <w:tab/>
        <w:t>Br</w:t>
      </w:r>
    </w:p>
    <w:p>
      <w:pPr>
        <w:pStyle w:val="BodyText"/>
        <w:spacing w:before="9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p>
      <w:pPr>
        <w:tabs>
          <w:tab w:pos="3418" w:val="left" w:leader="none"/>
          <w:tab w:pos="4498" w:val="left" w:leader="none"/>
        </w:tabs>
        <w:spacing w:before="0"/>
        <w:ind w:left="1436" w:right="0" w:firstLine="0"/>
        <w:jc w:val="left"/>
        <w:rPr>
          <w:sz w:val="18"/>
        </w:rPr>
      </w:pPr>
      <w:r>
        <w:rPr>
          <w:sz w:val="18"/>
        </w:rPr>
        <w:t>Q-DCA</w:t>
        <w:tab/>
        <w:t>H</w:t>
        <w:tab/>
        <w:t>H</w:t>
      </w:r>
    </w:p>
    <w:p>
      <w:pPr>
        <w:spacing w:before="95"/>
        <w:ind w:left="1418" w:right="2423" w:firstLine="0"/>
        <w:jc w:val="center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Cl</w:t>
      </w:r>
    </w:p>
    <w:p>
      <w:pPr>
        <w:spacing w:before="167"/>
        <w:ind w:left="2107" w:right="1550" w:firstLine="0"/>
        <w:jc w:val="center"/>
        <w:rPr>
          <w:rFonts w:ascii="Arial MT"/>
          <w:sz w:val="15"/>
        </w:rPr>
      </w:pPr>
      <w:r>
        <w:rPr/>
        <w:pict>
          <v:shape style="position:absolute;margin-left:384.342438pt;margin-top:-1.538833pt;width:46.9pt;height:54.55pt;mso-position-horizontal-relative:page;mso-position-vertical-relative:paragraph;z-index:15748608" coordorigin="7687,-31" coordsize="938,1091" path="m8376,864l8376,467m8031,266l8376,467m8027,342l8314,505m8031,1060l8376,864m8027,983l8314,821m7687,467l8031,266m7687,864l8031,1060m7687,864l7687,467m7754,830l7754,500m8376,467l8625,318m8031,266l8031,-31m8376,864l8625,1007e" filled="false" stroked="true" strokeweight=".717608pt" strokecolor="#000000">
            <v:path arrowok="t"/>
            <v:stroke dashstyle="solid"/>
            <w10:wrap type="none"/>
          </v:shape>
        </w:pict>
      </w:r>
      <w:r>
        <w:rPr>
          <w:rFonts w:ascii="Arial MT"/>
          <w:sz w:val="20"/>
        </w:rPr>
        <w:t>NH</w:t>
      </w:r>
      <w:r>
        <w:rPr>
          <w:rFonts w:ascii="Arial MT"/>
          <w:position w:val="-4"/>
          <w:sz w:val="15"/>
        </w:rPr>
        <w:t>2</w:t>
      </w:r>
    </w:p>
    <w:p>
      <w:pPr>
        <w:spacing w:after="0"/>
        <w:jc w:val="center"/>
        <w:rPr>
          <w:rFonts w:ascii="Arial MT"/>
          <w:sz w:val="15"/>
        </w:rPr>
        <w:sectPr>
          <w:type w:val="continuous"/>
          <w:pgSz w:w="11910" w:h="16840"/>
          <w:pgMar w:top="620" w:bottom="280" w:left="1240" w:right="1320"/>
          <w:cols w:num="2" w:equalWidth="0">
            <w:col w:w="4669" w:space="610"/>
            <w:col w:w="4071"/>
          </w:cols>
        </w:sectPr>
      </w:pPr>
    </w:p>
    <w:p>
      <w:pPr>
        <w:pStyle w:val="BodyText"/>
        <w:spacing w:before="7"/>
        <w:rPr>
          <w:rFonts w:ascii="Arial MT"/>
          <w:sz w:val="17"/>
        </w:rPr>
      </w:pPr>
    </w:p>
    <w:p>
      <w:pPr>
        <w:spacing w:after="0"/>
        <w:rPr>
          <w:rFonts w:ascii="Arial MT"/>
          <w:sz w:val="17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4"/>
        <w:rPr>
          <w:rFonts w:ascii="Arial MT"/>
          <w:sz w:val="28"/>
        </w:rPr>
      </w:pPr>
    </w:p>
    <w:p>
      <w:pPr>
        <w:tabs>
          <w:tab w:pos="3391" w:val="left" w:leader="none"/>
          <w:tab w:pos="4474" w:val="left" w:leader="none"/>
        </w:tabs>
        <w:spacing w:before="0"/>
        <w:ind w:left="1371" w:right="0" w:firstLine="0"/>
        <w:jc w:val="left"/>
        <w:rPr>
          <w:sz w:val="18"/>
        </w:rPr>
      </w:pPr>
      <w:r>
        <w:rPr>
          <w:sz w:val="18"/>
        </w:rPr>
        <w:t>Q-DDCA</w:t>
        <w:tab/>
        <w:t>Br</w:t>
        <w:tab/>
        <w:t>Br</w:t>
      </w:r>
    </w:p>
    <w:p>
      <w:pPr>
        <w:spacing w:line="230" w:lineRule="exact" w:before="94"/>
        <w:ind w:left="2060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Cl</w:t>
      </w:r>
    </w:p>
    <w:p>
      <w:pPr>
        <w:pStyle w:val="BodyText"/>
        <w:ind w:left="1353" w:right="2423"/>
        <w:jc w:val="center"/>
        <w:rPr>
          <w:rFonts w:ascii="Arial MT"/>
        </w:rPr>
      </w:pPr>
      <w:r>
        <w:rPr/>
        <w:pict>
          <v:shape style="position:absolute;margin-left:384.342438pt;margin-top:9.964315pt;width:46.9pt;height:54.55pt;mso-position-horizontal-relative:page;mso-position-vertical-relative:paragraph;z-index:15749120" coordorigin="7687,199" coordsize="938,1091" path="m8376,1094l8376,697m8031,496l8376,697m8027,572l8314,735m8031,1290l8376,1094m8027,1213l8314,1051m7687,697l8031,496m7687,1094l8031,1290m7687,1094l7687,697m7754,1060l7754,730m8376,697l8625,549m8031,496l8031,199m8376,1094l8625,1237e" filled="false" stroked="true" strokeweight=".717608pt" strokecolor="#000000">
            <v:path arrowok="t"/>
            <v:stroke dashstyle="solid"/>
            <w10:wrap type="none"/>
          </v:shape>
        </w:pict>
      </w:r>
      <w:r>
        <w:rPr>
          <w:rFonts w:ascii="Arial MT"/>
        </w:rPr>
        <w:t>Cl</w:t>
      </w:r>
    </w:p>
    <w:p>
      <w:pPr>
        <w:spacing w:before="167"/>
        <w:ind w:left="2060" w:right="0" w:firstLine="0"/>
        <w:jc w:val="left"/>
        <w:rPr>
          <w:rFonts w:ascii="Arial MT"/>
          <w:sz w:val="15"/>
        </w:rPr>
      </w:pPr>
      <w:r>
        <w:rPr>
          <w:rFonts w:ascii="Arial MT"/>
          <w:sz w:val="20"/>
        </w:rPr>
        <w:t>NH</w:t>
      </w:r>
      <w:r>
        <w:rPr>
          <w:rFonts w:ascii="Arial MT"/>
          <w:position w:val="-4"/>
          <w:sz w:val="15"/>
        </w:rPr>
        <w:t>2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620" w:bottom="280" w:left="1240" w:right="1320"/>
          <w:cols w:num="2" w:equalWidth="0">
            <w:col w:w="4695" w:space="649"/>
            <w:col w:w="4006"/>
          </w:cols>
        </w:sectPr>
      </w:pPr>
    </w:p>
    <w:p>
      <w:pPr>
        <w:pStyle w:val="BodyText"/>
        <w:spacing w:before="7"/>
        <w:rPr>
          <w:rFonts w:ascii="Arial MT"/>
          <w:sz w:val="17"/>
        </w:rPr>
      </w:pPr>
    </w:p>
    <w:p>
      <w:pPr>
        <w:pStyle w:val="BodyText"/>
        <w:spacing w:before="94"/>
        <w:ind w:left="7403"/>
        <w:rPr>
          <w:rFonts w:ascii="Arial MT"/>
        </w:rPr>
      </w:pPr>
      <w:r>
        <w:rPr/>
        <w:pict>
          <v:group style="position:absolute;margin-left:371.409363pt;margin-top:16.845898pt;width:74.350pt;height:75.5pt;mso-position-horizontal-relative:page;mso-position-vertical-relative:paragraph;z-index:15749632" coordorigin="7428,337" coordsize="1487,1510">
            <v:shape style="position:absolute;left:7641;top:460;width:1268;height:1095" coordorigin="7641,460" coordsize="1268,1095" path="m8296,460l8089,613m8195,948l8089,613m8241,889l8157,634m8465,948l8195,948m8655,613l8448,460m8579,855l8655,613m8516,855l8588,634m8655,613l8909,533m8131,1555l7992,1233m7641,1195l7992,1233e" filled="false" stroked="true" strokeweight=".633568pt" strokecolor="#000000">
              <v:path arrowok="t"/>
              <v:stroke dashstyle="solid"/>
            </v:shape>
            <v:line style="position:absolute" from="7660,1273" to="7960,1273" stroked="true" strokeweight="2.118881pt" strokecolor="#000000">
              <v:stroke dashstyle="solid"/>
            </v:line>
            <v:shape style="position:absolute;left:7434;top:948;width:761;height:892" coordorigin="7435,948" coordsize="761,892" path="m7924,1840l8131,1555m7895,1780l8068,1543m7435,1479l7641,1195m7578,1801l7924,1840m7578,1801l7435,1479m7620,1751l7502,1483m8195,948l7992,1233e" filled="false" stroked="true" strokeweight=".633568pt" strokecolor="#000000">
              <v:path arrowok="t"/>
              <v:stroke dashstyle="solid"/>
            </v:shape>
            <v:shape style="position:absolute;left:8313;top:336;width:13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99"/>
                        <w:sz w:val="18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8482;top:875;width:14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99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</w:rPr>
        <w:t>Cl</w:t>
      </w:r>
    </w:p>
    <w:p>
      <w:pPr>
        <w:spacing w:before="104"/>
        <w:ind w:left="7685" w:right="0" w:firstLine="0"/>
        <w:jc w:val="left"/>
        <w:rPr>
          <w:rFonts w:ascii="Arial MT"/>
          <w:sz w:val="14"/>
        </w:rPr>
      </w:pPr>
      <w:r>
        <w:rPr>
          <w:rFonts w:ascii="Arial MT"/>
          <w:sz w:val="18"/>
        </w:rPr>
        <w:t>NH</w:t>
      </w:r>
      <w:r>
        <w:rPr>
          <w:rFonts w:ascii="Arial MT"/>
          <w:sz w:val="14"/>
        </w:rPr>
        <w:t>2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"/>
        <w:rPr>
          <w:rFonts w:ascii="Arial MT"/>
          <w:sz w:val="22"/>
        </w:rPr>
      </w:pPr>
    </w:p>
    <w:p>
      <w:pPr>
        <w:tabs>
          <w:tab w:pos="3391" w:val="left" w:leader="none"/>
          <w:tab w:pos="4474" w:val="left" w:leader="none"/>
        </w:tabs>
        <w:spacing w:before="0"/>
        <w:ind w:left="1301" w:right="0" w:firstLine="0"/>
        <w:jc w:val="left"/>
        <w:rPr>
          <w:sz w:val="18"/>
        </w:rPr>
      </w:pPr>
      <w:r>
        <w:rPr>
          <w:sz w:val="18"/>
        </w:rPr>
        <w:t>Q-D2A4PT</w:t>
        <w:tab/>
        <w:t>Br</w:t>
        <w:tab/>
        <w:t>Br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  <w:r>
        <w:rPr/>
        <w:pict>
          <v:rect style="position:absolute;margin-left:83.879005pt;margin-top:19.106039pt;width:426.72002pt;height:.36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29"/>
        </w:rPr>
      </w:pPr>
    </w:p>
    <w:p>
      <w:pPr>
        <w:pStyle w:val="Heading3"/>
        <w:spacing w:after="2"/>
        <w:ind w:left="1140" w:right="1066"/>
        <w:jc w:val="center"/>
      </w:pPr>
      <w:r>
        <w:rPr/>
        <w:t>Physical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synthesized</w:t>
      </w:r>
      <w:r>
        <w:rPr>
          <w:spacing w:val="-3"/>
        </w:rPr>
        <w:t> </w:t>
      </w:r>
      <w:r>
        <w:rPr/>
        <w:t>compounds</w:t>
      </w:r>
    </w:p>
    <w:p>
      <w:pPr>
        <w:pStyle w:val="BodyText"/>
        <w:spacing w:line="20" w:lineRule="exact"/>
        <w:ind w:left="1217"/>
        <w:rPr>
          <w:sz w:val="2"/>
        </w:rPr>
      </w:pPr>
      <w:r>
        <w:rPr>
          <w:sz w:val="2"/>
        </w:rPr>
        <w:pict>
          <v:group style="width:349.45pt;height:.4pt;mso-position-horizontal-relative:char;mso-position-vertical-relative:line" coordorigin="0,0" coordsize="6989,8">
            <v:shape style="position:absolute;left:-1;top:0;width:6989;height:8" coordorigin="0,0" coordsize="6989,8" path="m1294,0l0,0,0,7,1294,7,1294,0xm1303,0l1296,0,1296,7,1303,7,1303,0xm2839,0l1306,0,1306,7,2839,7,2839,0xm2849,0l2842,0,2842,7,2849,7,2849,0xm4274,0l2851,0,2851,7,4274,7,4274,0xm4284,0l4277,0,4277,7,4284,7,4284,0xm4985,0l4286,0,4286,7,4985,7,4985,0xm4994,0l4987,0,4987,7,4994,7,4994,0xm6338,0l4997,0,4997,7,6338,7,6338,0xm6348,0l6341,0,6341,7,6348,7,6348,0xm6989,0l6350,0,6350,7,6989,7,698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8" w:after="35"/>
        <w:ind w:left="1145" w:right="1048" w:firstLine="0"/>
        <w:jc w:val="center"/>
        <w:rPr>
          <w:b/>
          <w:sz w:val="18"/>
        </w:rPr>
      </w:pPr>
      <w:r>
        <w:rPr>
          <w:b/>
          <w:spacing w:val="-1"/>
          <w:sz w:val="18"/>
        </w:rPr>
        <w:t>Compound</w:t>
      </w:r>
      <w:r>
        <w:rPr>
          <w:b/>
          <w:spacing w:val="-2"/>
          <w:sz w:val="18"/>
        </w:rPr>
        <w:t> </w:t>
      </w:r>
      <w:r>
        <w:rPr>
          <w:b/>
          <w:spacing w:val="-1"/>
          <w:sz w:val="18"/>
        </w:rPr>
        <w:t>code</w:t>
      </w:r>
      <w:r>
        <w:rPr>
          <w:b/>
          <w:spacing w:val="-2"/>
          <w:sz w:val="18"/>
        </w:rPr>
        <w:t> </w:t>
      </w:r>
      <w:r>
        <w:rPr>
          <w:b/>
          <w:spacing w:val="-1"/>
          <w:sz w:val="18"/>
        </w:rPr>
        <w:t>Molecular</w:t>
      </w:r>
      <w:r>
        <w:rPr>
          <w:b/>
          <w:sz w:val="18"/>
        </w:rPr>
        <w:t> </w:t>
      </w:r>
      <w:r>
        <w:rPr>
          <w:b/>
          <w:spacing w:val="-1"/>
          <w:sz w:val="18"/>
        </w:rPr>
        <w:t>Formula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Molecular</w:t>
      </w:r>
      <w:r>
        <w:rPr>
          <w:b/>
          <w:spacing w:val="2"/>
          <w:sz w:val="18"/>
        </w:rPr>
        <w:t> </w:t>
      </w:r>
      <w:r>
        <w:rPr>
          <w:b/>
          <w:spacing w:val="-1"/>
          <w:sz w:val="18"/>
        </w:rPr>
        <w:t>Weight</w:t>
      </w:r>
      <w:r>
        <w:rPr>
          <w:b/>
          <w:spacing w:val="-20"/>
          <w:sz w:val="18"/>
        </w:rPr>
        <w:t> </w:t>
      </w:r>
      <w:r>
        <w:rPr>
          <w:b/>
          <w:sz w:val="18"/>
        </w:rPr>
        <w:t>Yield(%)Melting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point(</w:t>
      </w:r>
      <w:r>
        <w:rPr>
          <w:b/>
          <w:sz w:val="18"/>
          <w:vertAlign w:val="superscript"/>
        </w:rPr>
        <w:t>0</w:t>
      </w:r>
      <w:r>
        <w:rPr>
          <w:b/>
          <w:sz w:val="18"/>
          <w:vertAlign w:val="baseline"/>
        </w:rPr>
        <w:t>C)R</w:t>
      </w:r>
      <w:r>
        <w:rPr>
          <w:b/>
          <w:sz w:val="18"/>
          <w:vertAlign w:val="subscript"/>
        </w:rPr>
        <w:t>f</w:t>
      </w:r>
      <w:r>
        <w:rPr>
          <w:b/>
          <w:spacing w:val="-16"/>
          <w:sz w:val="18"/>
          <w:vertAlign w:val="baseline"/>
        </w:rPr>
        <w:t> </w:t>
      </w:r>
      <w:r>
        <w:rPr>
          <w:b/>
          <w:sz w:val="18"/>
          <w:vertAlign w:val="baseline"/>
        </w:rPr>
        <w:t>Value</w:t>
      </w:r>
    </w:p>
    <w:tbl>
      <w:tblPr>
        <w:tblW w:w="0" w:type="auto"/>
        <w:jc w:val="left"/>
        <w:tblInd w:w="1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1684"/>
        <w:gridCol w:w="1167"/>
        <w:gridCol w:w="984"/>
        <w:gridCol w:w="1139"/>
        <w:gridCol w:w="753"/>
      </w:tblGrid>
      <w:tr>
        <w:trPr>
          <w:trHeight w:val="262" w:hRule="atLeast"/>
        </w:trPr>
        <w:tc>
          <w:tcPr>
            <w:tcW w:w="12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Q-2A4PT</w:t>
            </w:r>
          </w:p>
        </w:tc>
        <w:tc>
          <w:tcPr>
            <w:tcW w:w="16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position w:val="-2"/>
                <w:sz w:val="12"/>
              </w:rPr>
              <w:t>27</w:t>
            </w:r>
            <w:r>
              <w:rPr>
                <w:sz w:val="18"/>
              </w:rPr>
              <w:t>H</w:t>
            </w:r>
            <w:r>
              <w:rPr>
                <w:position w:val="-2"/>
                <w:sz w:val="12"/>
              </w:rPr>
              <w:t>26</w:t>
            </w:r>
            <w:r>
              <w:rPr>
                <w:sz w:val="18"/>
              </w:rPr>
              <w:t>FN</w:t>
            </w:r>
            <w:r>
              <w:rPr>
                <w:position w:val="-2"/>
                <w:sz w:val="12"/>
              </w:rPr>
              <w:t>5</w:t>
            </w:r>
            <w:r>
              <w:rPr>
                <w:sz w:val="18"/>
              </w:rPr>
              <w:t>O</w:t>
            </w:r>
            <w:r>
              <w:rPr>
                <w:position w:val="-2"/>
                <w:sz w:val="12"/>
              </w:rPr>
              <w:t>3</w:t>
            </w:r>
            <w:r>
              <w:rPr>
                <w:sz w:val="18"/>
              </w:rPr>
              <w:t>S</w:t>
            </w:r>
          </w:p>
        </w:tc>
        <w:tc>
          <w:tcPr>
            <w:tcW w:w="11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ind w:left="338" w:right="294"/>
              <w:rPr>
                <w:sz w:val="18"/>
              </w:rPr>
            </w:pPr>
            <w:r>
              <w:rPr>
                <w:sz w:val="18"/>
              </w:rPr>
              <w:t>381.45</w:t>
            </w:r>
          </w:p>
        </w:tc>
        <w:tc>
          <w:tcPr>
            <w:tcW w:w="9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ind w:left="289" w:right="249"/>
              <w:rPr>
                <w:sz w:val="18"/>
              </w:rPr>
            </w:pPr>
            <w:r>
              <w:rPr>
                <w:sz w:val="18"/>
              </w:rPr>
              <w:t>57.06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ind w:left="243" w:right="256"/>
              <w:rPr>
                <w:sz w:val="18"/>
              </w:rPr>
            </w:pPr>
            <w:r>
              <w:rPr>
                <w:sz w:val="18"/>
              </w:rPr>
              <w:t>134-136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0.8</w:t>
            </w:r>
          </w:p>
        </w:tc>
      </w:tr>
      <w:tr>
        <w:trPr>
          <w:trHeight w:val="257" w:hRule="atLeast"/>
        </w:trPr>
        <w:tc>
          <w:tcPr>
            <w:tcW w:w="1275" w:type="dxa"/>
          </w:tcPr>
          <w:p>
            <w:pPr>
              <w:pStyle w:val="TableParagraph"/>
              <w:spacing w:before="12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Q-M2A4PT</w:t>
            </w:r>
          </w:p>
        </w:tc>
        <w:tc>
          <w:tcPr>
            <w:tcW w:w="1684" w:type="dxa"/>
          </w:tcPr>
          <w:p>
            <w:pPr>
              <w:pStyle w:val="TableParagraph"/>
              <w:spacing w:before="12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position w:val="-2"/>
                <w:sz w:val="12"/>
              </w:rPr>
              <w:t>26</w:t>
            </w:r>
            <w:r>
              <w:rPr>
                <w:sz w:val="18"/>
              </w:rPr>
              <w:t>H</w:t>
            </w:r>
            <w:r>
              <w:rPr>
                <w:position w:val="-2"/>
                <w:sz w:val="12"/>
              </w:rPr>
              <w:t>26</w:t>
            </w:r>
            <w:r>
              <w:rPr>
                <w:sz w:val="18"/>
              </w:rPr>
              <w:t>FN</w:t>
            </w:r>
            <w:r>
              <w:rPr>
                <w:position w:val="-2"/>
                <w:sz w:val="12"/>
              </w:rPr>
              <w:t>5</w:t>
            </w:r>
            <w:r>
              <w:rPr>
                <w:sz w:val="18"/>
              </w:rPr>
              <w:t>O</w:t>
            </w:r>
            <w:r>
              <w:rPr>
                <w:position w:val="-2"/>
                <w:sz w:val="12"/>
              </w:rPr>
              <w:t>3</w:t>
            </w:r>
            <w:r>
              <w:rPr>
                <w:sz w:val="18"/>
              </w:rPr>
              <w:t>S</w:t>
            </w:r>
          </w:p>
        </w:tc>
        <w:tc>
          <w:tcPr>
            <w:tcW w:w="1167" w:type="dxa"/>
          </w:tcPr>
          <w:p>
            <w:pPr>
              <w:pStyle w:val="TableParagraph"/>
              <w:spacing w:before="12"/>
              <w:ind w:left="338" w:right="294"/>
              <w:rPr>
                <w:sz w:val="18"/>
              </w:rPr>
            </w:pPr>
            <w:r>
              <w:rPr>
                <w:sz w:val="18"/>
              </w:rPr>
              <w:t>460.35</w:t>
            </w:r>
          </w:p>
        </w:tc>
        <w:tc>
          <w:tcPr>
            <w:tcW w:w="984" w:type="dxa"/>
          </w:tcPr>
          <w:p>
            <w:pPr>
              <w:pStyle w:val="TableParagraph"/>
              <w:spacing w:before="12"/>
              <w:ind w:left="289" w:right="249"/>
              <w:rPr>
                <w:sz w:val="18"/>
              </w:rPr>
            </w:pPr>
            <w:r>
              <w:rPr>
                <w:sz w:val="18"/>
              </w:rPr>
              <w:t>57.3</w:t>
            </w:r>
          </w:p>
        </w:tc>
        <w:tc>
          <w:tcPr>
            <w:tcW w:w="1139" w:type="dxa"/>
          </w:tcPr>
          <w:p>
            <w:pPr>
              <w:pStyle w:val="TableParagraph"/>
              <w:spacing w:before="12"/>
              <w:ind w:left="243" w:right="256"/>
              <w:rPr>
                <w:sz w:val="18"/>
              </w:rPr>
            </w:pPr>
            <w:r>
              <w:rPr>
                <w:sz w:val="18"/>
              </w:rPr>
              <w:t>140-142</w:t>
            </w:r>
          </w:p>
        </w:tc>
        <w:tc>
          <w:tcPr>
            <w:tcW w:w="753" w:type="dxa"/>
          </w:tcPr>
          <w:p>
            <w:pPr>
              <w:pStyle w:val="TableParagraph"/>
              <w:spacing w:before="12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</w:tr>
      <w:tr>
        <w:trPr>
          <w:trHeight w:val="258" w:hRule="atLeast"/>
        </w:trPr>
        <w:tc>
          <w:tcPr>
            <w:tcW w:w="1275" w:type="dxa"/>
          </w:tcPr>
          <w:p>
            <w:pPr>
              <w:pStyle w:val="TableParagraph"/>
              <w:spacing w:before="1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Q-2A4PT-O-Me</w:t>
            </w:r>
          </w:p>
        </w:tc>
        <w:tc>
          <w:tcPr>
            <w:tcW w:w="1684" w:type="dxa"/>
          </w:tcPr>
          <w:p>
            <w:pPr>
              <w:pStyle w:val="TableParagraph"/>
              <w:spacing w:line="224" w:lineRule="exact" w:before="14"/>
              <w:ind w:left="47"/>
              <w:jc w:val="left"/>
              <w:rPr>
                <w:sz w:val="18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29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30</w:t>
            </w:r>
            <w:r>
              <w:rPr>
                <w:position w:val="3"/>
                <w:sz w:val="18"/>
              </w:rPr>
              <w:t>F</w:t>
            </w:r>
            <w:r>
              <w:rPr>
                <w:spacing w:val="-1"/>
                <w:position w:val="3"/>
                <w:sz w:val="18"/>
              </w:rPr>
              <w:t> </w:t>
            </w:r>
            <w:r>
              <w:rPr>
                <w:sz w:val="12"/>
              </w:rPr>
              <w:t>2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6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4</w:t>
            </w:r>
            <w:r>
              <w:rPr>
                <w:position w:val="3"/>
                <w:sz w:val="18"/>
              </w:rPr>
              <w:t>S</w:t>
            </w:r>
          </w:p>
        </w:tc>
        <w:tc>
          <w:tcPr>
            <w:tcW w:w="1167" w:type="dxa"/>
          </w:tcPr>
          <w:p>
            <w:pPr>
              <w:pStyle w:val="TableParagraph"/>
              <w:spacing w:before="13"/>
              <w:ind w:left="338" w:right="294"/>
              <w:rPr>
                <w:sz w:val="18"/>
              </w:rPr>
            </w:pPr>
            <w:r>
              <w:rPr>
                <w:sz w:val="18"/>
              </w:rPr>
              <w:t>413.49</w:t>
            </w:r>
          </w:p>
        </w:tc>
        <w:tc>
          <w:tcPr>
            <w:tcW w:w="984" w:type="dxa"/>
          </w:tcPr>
          <w:p>
            <w:pPr>
              <w:pStyle w:val="TableParagraph"/>
              <w:spacing w:before="13"/>
              <w:ind w:left="289" w:right="249"/>
              <w:rPr>
                <w:sz w:val="18"/>
              </w:rPr>
            </w:pPr>
            <w:r>
              <w:rPr>
                <w:sz w:val="18"/>
              </w:rPr>
              <w:t>48.78</w:t>
            </w:r>
          </w:p>
        </w:tc>
        <w:tc>
          <w:tcPr>
            <w:tcW w:w="1139" w:type="dxa"/>
          </w:tcPr>
          <w:p>
            <w:pPr>
              <w:pStyle w:val="TableParagraph"/>
              <w:spacing w:before="13"/>
              <w:ind w:left="243" w:right="256"/>
              <w:rPr>
                <w:sz w:val="18"/>
              </w:rPr>
            </w:pPr>
            <w:r>
              <w:rPr>
                <w:sz w:val="18"/>
              </w:rPr>
              <w:t>176-180</w:t>
            </w:r>
          </w:p>
        </w:tc>
        <w:tc>
          <w:tcPr>
            <w:tcW w:w="753" w:type="dxa"/>
          </w:tcPr>
          <w:p>
            <w:pPr>
              <w:pStyle w:val="TableParagraph"/>
              <w:spacing w:before="13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0.3</w:t>
            </w:r>
          </w:p>
        </w:tc>
      </w:tr>
      <w:tr>
        <w:trPr>
          <w:trHeight w:val="257" w:hRule="atLeast"/>
        </w:trPr>
        <w:tc>
          <w:tcPr>
            <w:tcW w:w="1275" w:type="dxa"/>
          </w:tcPr>
          <w:p>
            <w:pPr>
              <w:pStyle w:val="TableParagraph"/>
              <w:spacing w:before="12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Q-SG</w:t>
            </w:r>
          </w:p>
        </w:tc>
        <w:tc>
          <w:tcPr>
            <w:tcW w:w="1684" w:type="dxa"/>
          </w:tcPr>
          <w:p>
            <w:pPr>
              <w:pStyle w:val="TableParagraph"/>
              <w:spacing w:before="12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position w:val="-2"/>
                <w:sz w:val="12"/>
              </w:rPr>
              <w:t>25</w:t>
            </w:r>
            <w:r>
              <w:rPr>
                <w:sz w:val="18"/>
              </w:rPr>
              <w:t>H</w:t>
            </w:r>
            <w:r>
              <w:rPr>
                <w:position w:val="-2"/>
                <w:sz w:val="12"/>
              </w:rPr>
              <w:t>28</w:t>
            </w:r>
            <w:r>
              <w:rPr>
                <w:sz w:val="18"/>
              </w:rPr>
              <w:t>FN</w:t>
            </w:r>
            <w:r>
              <w:rPr>
                <w:position w:val="-2"/>
                <w:sz w:val="12"/>
              </w:rPr>
              <w:t>7</w:t>
            </w:r>
            <w:r>
              <w:rPr>
                <w:sz w:val="18"/>
              </w:rPr>
              <w:t>O</w:t>
            </w:r>
            <w:r>
              <w:rPr>
                <w:position w:val="-2"/>
                <w:sz w:val="12"/>
              </w:rPr>
              <w:t>5</w:t>
            </w:r>
            <w:r>
              <w:rPr>
                <w:sz w:val="18"/>
              </w:rPr>
              <w:t>S</w:t>
            </w:r>
          </w:p>
        </w:tc>
        <w:tc>
          <w:tcPr>
            <w:tcW w:w="1167" w:type="dxa"/>
          </w:tcPr>
          <w:p>
            <w:pPr>
              <w:pStyle w:val="TableParagraph"/>
              <w:spacing w:before="12"/>
              <w:ind w:left="338" w:right="294"/>
              <w:rPr>
                <w:sz w:val="18"/>
              </w:rPr>
            </w:pPr>
            <w:r>
              <w:rPr>
                <w:sz w:val="18"/>
              </w:rPr>
              <w:t>419.46</w:t>
            </w:r>
          </w:p>
        </w:tc>
        <w:tc>
          <w:tcPr>
            <w:tcW w:w="984" w:type="dxa"/>
          </w:tcPr>
          <w:p>
            <w:pPr>
              <w:pStyle w:val="TableParagraph"/>
              <w:spacing w:before="12"/>
              <w:ind w:left="289" w:right="24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139" w:type="dxa"/>
          </w:tcPr>
          <w:p>
            <w:pPr>
              <w:pStyle w:val="TableParagraph"/>
              <w:spacing w:before="12"/>
              <w:ind w:left="243" w:right="256"/>
              <w:rPr>
                <w:sz w:val="18"/>
              </w:rPr>
            </w:pPr>
            <w:r>
              <w:rPr>
                <w:sz w:val="18"/>
              </w:rPr>
              <w:t>280-282</w:t>
            </w:r>
          </w:p>
        </w:tc>
        <w:tc>
          <w:tcPr>
            <w:tcW w:w="753" w:type="dxa"/>
          </w:tcPr>
          <w:p>
            <w:pPr>
              <w:pStyle w:val="TableParagraph"/>
              <w:spacing w:before="12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</w:tr>
      <w:tr>
        <w:trPr>
          <w:trHeight w:val="257" w:hRule="atLeast"/>
        </w:trPr>
        <w:tc>
          <w:tcPr>
            <w:tcW w:w="1275" w:type="dxa"/>
          </w:tcPr>
          <w:p>
            <w:pPr>
              <w:pStyle w:val="TableParagraph"/>
              <w:spacing w:before="1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Q-DSG</w:t>
            </w:r>
          </w:p>
        </w:tc>
        <w:tc>
          <w:tcPr>
            <w:tcW w:w="1684" w:type="dxa"/>
          </w:tcPr>
          <w:p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position w:val="-2"/>
                <w:sz w:val="12"/>
              </w:rPr>
              <w:t>24</w:t>
            </w:r>
            <w:r>
              <w:rPr>
                <w:sz w:val="18"/>
              </w:rPr>
              <w:t>H</w:t>
            </w:r>
            <w:r>
              <w:rPr>
                <w:position w:val="-2"/>
                <w:sz w:val="12"/>
              </w:rPr>
              <w:t>28</w:t>
            </w:r>
            <w:r>
              <w:rPr>
                <w:sz w:val="18"/>
              </w:rPr>
              <w:t>FN</w:t>
            </w:r>
            <w:r>
              <w:rPr>
                <w:position w:val="-2"/>
                <w:sz w:val="12"/>
              </w:rPr>
              <w:t>7</w:t>
            </w:r>
            <w:r>
              <w:rPr>
                <w:sz w:val="18"/>
              </w:rPr>
              <w:t>O</w:t>
            </w:r>
            <w:r>
              <w:rPr>
                <w:position w:val="-2"/>
                <w:sz w:val="12"/>
              </w:rPr>
              <w:t>5</w:t>
            </w:r>
            <w:r>
              <w:rPr>
                <w:sz w:val="18"/>
              </w:rPr>
              <w:t>S</w:t>
            </w:r>
          </w:p>
        </w:tc>
        <w:tc>
          <w:tcPr>
            <w:tcW w:w="1167" w:type="dxa"/>
          </w:tcPr>
          <w:p>
            <w:pPr>
              <w:pStyle w:val="TableParagraph"/>
              <w:spacing w:before="13"/>
              <w:ind w:left="338" w:right="294"/>
              <w:rPr>
                <w:sz w:val="18"/>
              </w:rPr>
            </w:pPr>
            <w:r>
              <w:rPr>
                <w:sz w:val="18"/>
              </w:rPr>
              <w:t>577.25</w:t>
            </w:r>
          </w:p>
        </w:tc>
        <w:tc>
          <w:tcPr>
            <w:tcW w:w="984" w:type="dxa"/>
          </w:tcPr>
          <w:p>
            <w:pPr>
              <w:pStyle w:val="TableParagraph"/>
              <w:spacing w:before="13"/>
              <w:ind w:left="289" w:right="249"/>
              <w:rPr>
                <w:sz w:val="18"/>
              </w:rPr>
            </w:pPr>
            <w:r>
              <w:rPr>
                <w:sz w:val="18"/>
              </w:rPr>
              <w:t>53.1</w:t>
            </w:r>
          </w:p>
        </w:tc>
        <w:tc>
          <w:tcPr>
            <w:tcW w:w="1139" w:type="dxa"/>
          </w:tcPr>
          <w:p>
            <w:pPr>
              <w:pStyle w:val="TableParagraph"/>
              <w:spacing w:before="13"/>
              <w:ind w:left="243" w:right="256"/>
              <w:rPr>
                <w:sz w:val="18"/>
              </w:rPr>
            </w:pPr>
            <w:r>
              <w:rPr>
                <w:sz w:val="18"/>
              </w:rPr>
              <w:t>270-272</w:t>
            </w:r>
          </w:p>
        </w:tc>
        <w:tc>
          <w:tcPr>
            <w:tcW w:w="753" w:type="dxa"/>
          </w:tcPr>
          <w:p>
            <w:pPr>
              <w:pStyle w:val="TableParagraph"/>
              <w:spacing w:before="13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</w:tr>
      <w:tr>
        <w:trPr>
          <w:trHeight w:val="258" w:hRule="atLeast"/>
        </w:trPr>
        <w:tc>
          <w:tcPr>
            <w:tcW w:w="1275" w:type="dxa"/>
          </w:tcPr>
          <w:p>
            <w:pPr>
              <w:pStyle w:val="TableParagraph"/>
              <w:spacing w:before="12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Q-2ABT</w:t>
            </w:r>
          </w:p>
        </w:tc>
        <w:tc>
          <w:tcPr>
            <w:tcW w:w="1684" w:type="dxa"/>
          </w:tcPr>
          <w:p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27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32</w:t>
            </w:r>
            <w:r>
              <w:rPr>
                <w:position w:val="3"/>
                <w:sz w:val="18"/>
              </w:rPr>
              <w:t>F</w:t>
            </w:r>
            <w:r>
              <w:rPr>
                <w:spacing w:val="-1"/>
                <w:position w:val="3"/>
                <w:sz w:val="18"/>
              </w:rPr>
              <w:t> </w:t>
            </w:r>
            <w:r>
              <w:rPr>
                <w:sz w:val="12"/>
              </w:rPr>
              <w:t>2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8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5</w:t>
            </w:r>
            <w:r>
              <w:rPr>
                <w:position w:val="3"/>
                <w:sz w:val="18"/>
              </w:rPr>
              <w:t>S</w:t>
            </w:r>
          </w:p>
        </w:tc>
        <w:tc>
          <w:tcPr>
            <w:tcW w:w="1167" w:type="dxa"/>
          </w:tcPr>
          <w:p>
            <w:pPr>
              <w:pStyle w:val="TableParagraph"/>
              <w:spacing w:before="12"/>
              <w:ind w:left="338" w:right="294"/>
              <w:rPr>
                <w:sz w:val="18"/>
              </w:rPr>
            </w:pPr>
            <w:r>
              <w:rPr>
                <w:sz w:val="18"/>
              </w:rPr>
              <w:t>355.41</w:t>
            </w:r>
          </w:p>
        </w:tc>
        <w:tc>
          <w:tcPr>
            <w:tcW w:w="984" w:type="dxa"/>
          </w:tcPr>
          <w:p>
            <w:pPr>
              <w:pStyle w:val="TableParagraph"/>
              <w:spacing w:before="12"/>
              <w:ind w:left="289" w:right="249"/>
              <w:rPr>
                <w:sz w:val="18"/>
              </w:rPr>
            </w:pPr>
            <w:r>
              <w:rPr>
                <w:sz w:val="18"/>
              </w:rPr>
              <w:t>60.91</w:t>
            </w:r>
          </w:p>
        </w:tc>
        <w:tc>
          <w:tcPr>
            <w:tcW w:w="1139" w:type="dxa"/>
          </w:tcPr>
          <w:p>
            <w:pPr>
              <w:pStyle w:val="TableParagraph"/>
              <w:spacing w:before="12"/>
              <w:ind w:left="243" w:right="256"/>
              <w:rPr>
                <w:sz w:val="18"/>
              </w:rPr>
            </w:pPr>
            <w:r>
              <w:rPr>
                <w:sz w:val="18"/>
              </w:rPr>
              <w:t>126-128</w:t>
            </w:r>
          </w:p>
        </w:tc>
        <w:tc>
          <w:tcPr>
            <w:tcW w:w="753" w:type="dxa"/>
          </w:tcPr>
          <w:p>
            <w:pPr>
              <w:pStyle w:val="TableParagraph"/>
              <w:spacing w:before="12"/>
              <w:ind w:left="266"/>
              <w:jc w:val="left"/>
              <w:rPr>
                <w:sz w:val="18"/>
              </w:rPr>
            </w:pPr>
            <w:r>
              <w:rPr>
                <w:sz w:val="18"/>
              </w:rPr>
              <w:t>0.44</w:t>
            </w:r>
          </w:p>
        </w:tc>
      </w:tr>
      <w:tr>
        <w:trPr>
          <w:trHeight w:val="257" w:hRule="atLeast"/>
        </w:trPr>
        <w:tc>
          <w:tcPr>
            <w:tcW w:w="1275" w:type="dxa"/>
          </w:tcPr>
          <w:p>
            <w:pPr>
              <w:pStyle w:val="TableParagraph"/>
              <w:spacing w:before="1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Q-D2ABT</w:t>
            </w:r>
          </w:p>
        </w:tc>
        <w:tc>
          <w:tcPr>
            <w:tcW w:w="1684" w:type="dxa"/>
          </w:tcPr>
          <w:p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position w:val="-2"/>
                <w:sz w:val="12"/>
              </w:rPr>
              <w:t>27</w:t>
            </w:r>
            <w:r>
              <w:rPr>
                <w:sz w:val="18"/>
              </w:rPr>
              <w:t>H</w:t>
            </w:r>
            <w:r>
              <w:rPr>
                <w:position w:val="-2"/>
                <w:sz w:val="12"/>
              </w:rPr>
              <w:t>32</w:t>
            </w:r>
            <w:r>
              <w:rPr>
                <w:sz w:val="18"/>
              </w:rPr>
              <w:t>FN</w:t>
            </w:r>
            <w:r>
              <w:rPr>
                <w:position w:val="-2"/>
                <w:sz w:val="12"/>
              </w:rPr>
              <w:t>7</w:t>
            </w:r>
            <w:r>
              <w:rPr>
                <w:sz w:val="18"/>
              </w:rPr>
              <w:t>O</w:t>
            </w:r>
            <w:r>
              <w:rPr>
                <w:position w:val="-2"/>
                <w:sz w:val="12"/>
              </w:rPr>
              <w:t>6</w:t>
            </w:r>
            <w:r>
              <w:rPr>
                <w:sz w:val="18"/>
              </w:rPr>
              <w:t>S</w:t>
            </w:r>
          </w:p>
        </w:tc>
        <w:tc>
          <w:tcPr>
            <w:tcW w:w="1167" w:type="dxa"/>
          </w:tcPr>
          <w:p>
            <w:pPr>
              <w:pStyle w:val="TableParagraph"/>
              <w:spacing w:before="13"/>
              <w:ind w:left="338" w:right="294"/>
              <w:rPr>
                <w:sz w:val="18"/>
              </w:rPr>
            </w:pPr>
            <w:r>
              <w:rPr>
                <w:sz w:val="18"/>
              </w:rPr>
              <w:t>513.20</w:t>
            </w:r>
          </w:p>
        </w:tc>
        <w:tc>
          <w:tcPr>
            <w:tcW w:w="984" w:type="dxa"/>
          </w:tcPr>
          <w:p>
            <w:pPr>
              <w:pStyle w:val="TableParagraph"/>
              <w:spacing w:before="13"/>
              <w:ind w:left="289" w:right="248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139" w:type="dxa"/>
          </w:tcPr>
          <w:p>
            <w:pPr>
              <w:pStyle w:val="TableParagraph"/>
              <w:spacing w:before="13"/>
              <w:ind w:left="243" w:right="256"/>
              <w:rPr>
                <w:sz w:val="18"/>
              </w:rPr>
            </w:pPr>
            <w:r>
              <w:rPr>
                <w:sz w:val="18"/>
              </w:rPr>
              <w:t>158-160</w:t>
            </w:r>
          </w:p>
        </w:tc>
        <w:tc>
          <w:tcPr>
            <w:tcW w:w="753" w:type="dxa"/>
          </w:tcPr>
          <w:p>
            <w:pPr>
              <w:pStyle w:val="TableParagraph"/>
              <w:spacing w:before="13"/>
              <w:ind w:left="266"/>
              <w:jc w:val="left"/>
              <w:rPr>
                <w:sz w:val="18"/>
              </w:rPr>
            </w:pPr>
            <w:r>
              <w:rPr>
                <w:sz w:val="18"/>
              </w:rPr>
              <w:t>0.63</w:t>
            </w:r>
          </w:p>
        </w:tc>
      </w:tr>
      <w:tr>
        <w:trPr>
          <w:trHeight w:val="258" w:hRule="atLeast"/>
        </w:trPr>
        <w:tc>
          <w:tcPr>
            <w:tcW w:w="1275" w:type="dxa"/>
          </w:tcPr>
          <w:p>
            <w:pPr>
              <w:pStyle w:val="TableParagraph"/>
              <w:spacing w:before="12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Q-SF</w:t>
            </w:r>
          </w:p>
        </w:tc>
        <w:tc>
          <w:tcPr>
            <w:tcW w:w="1684" w:type="dxa"/>
          </w:tcPr>
          <w:p>
            <w:pPr>
              <w:pStyle w:val="TableParagraph"/>
              <w:spacing w:before="12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position w:val="-2"/>
                <w:sz w:val="12"/>
              </w:rPr>
              <w:t>23</w:t>
            </w:r>
            <w:r>
              <w:rPr>
                <w:sz w:val="18"/>
              </w:rPr>
              <w:t>H</w:t>
            </w:r>
            <w:r>
              <w:rPr>
                <w:position w:val="-2"/>
                <w:sz w:val="12"/>
              </w:rPr>
              <w:t>25</w:t>
            </w:r>
            <w:r>
              <w:rPr>
                <w:sz w:val="18"/>
              </w:rPr>
              <w:t>FN</w:t>
            </w:r>
            <w:r>
              <w:rPr>
                <w:position w:val="-2"/>
                <w:sz w:val="12"/>
              </w:rPr>
              <w:t>4</w:t>
            </w:r>
            <w:r>
              <w:rPr>
                <w:sz w:val="18"/>
              </w:rPr>
              <w:t>O</w:t>
            </w:r>
            <w:r>
              <w:rPr>
                <w:position w:val="-2"/>
                <w:sz w:val="12"/>
              </w:rPr>
              <w:t>6</w:t>
            </w:r>
            <w:r>
              <w:rPr>
                <w:sz w:val="18"/>
              </w:rPr>
              <w:t>S</w:t>
            </w:r>
          </w:p>
        </w:tc>
        <w:tc>
          <w:tcPr>
            <w:tcW w:w="1167" w:type="dxa"/>
          </w:tcPr>
          <w:p>
            <w:pPr>
              <w:pStyle w:val="TableParagraph"/>
              <w:spacing w:before="12"/>
              <w:ind w:left="338" w:right="294"/>
              <w:rPr>
                <w:sz w:val="18"/>
              </w:rPr>
            </w:pPr>
            <w:r>
              <w:rPr>
                <w:sz w:val="18"/>
              </w:rPr>
              <w:t>579.62</w:t>
            </w:r>
          </w:p>
        </w:tc>
        <w:tc>
          <w:tcPr>
            <w:tcW w:w="984" w:type="dxa"/>
          </w:tcPr>
          <w:p>
            <w:pPr>
              <w:pStyle w:val="TableParagraph"/>
              <w:spacing w:before="12"/>
              <w:ind w:left="289" w:right="248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2"/>
              <w:ind w:left="243" w:right="256"/>
              <w:rPr>
                <w:sz w:val="18"/>
              </w:rPr>
            </w:pPr>
            <w:r>
              <w:rPr>
                <w:sz w:val="18"/>
              </w:rPr>
              <w:t>144-146</w:t>
            </w:r>
          </w:p>
        </w:tc>
        <w:tc>
          <w:tcPr>
            <w:tcW w:w="753" w:type="dxa"/>
          </w:tcPr>
          <w:p>
            <w:pPr>
              <w:pStyle w:val="TableParagraph"/>
              <w:spacing w:before="12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0.9</w:t>
            </w:r>
          </w:p>
        </w:tc>
      </w:tr>
      <w:tr>
        <w:trPr>
          <w:trHeight w:val="258" w:hRule="atLeast"/>
        </w:trPr>
        <w:tc>
          <w:tcPr>
            <w:tcW w:w="1275" w:type="dxa"/>
          </w:tcPr>
          <w:p>
            <w:pPr>
              <w:pStyle w:val="TableParagraph"/>
              <w:spacing w:before="1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Q-DSF</w:t>
            </w:r>
          </w:p>
        </w:tc>
        <w:tc>
          <w:tcPr>
            <w:tcW w:w="1684" w:type="dxa"/>
          </w:tcPr>
          <w:p>
            <w:pPr>
              <w:pStyle w:val="TableParagraph"/>
              <w:spacing w:before="13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position w:val="-2"/>
                <w:sz w:val="12"/>
              </w:rPr>
              <w:t>25</w:t>
            </w:r>
            <w:r>
              <w:rPr>
                <w:sz w:val="18"/>
              </w:rPr>
              <w:t>H</w:t>
            </w:r>
            <w:r>
              <w:rPr>
                <w:position w:val="-2"/>
                <w:sz w:val="12"/>
              </w:rPr>
              <w:t>24</w:t>
            </w:r>
            <w:r>
              <w:rPr>
                <w:sz w:val="18"/>
              </w:rPr>
              <w:t>FN</w:t>
            </w:r>
            <w:r>
              <w:rPr>
                <w:position w:val="-2"/>
                <w:sz w:val="12"/>
              </w:rPr>
              <w:t>5</w:t>
            </w:r>
            <w:r>
              <w:rPr>
                <w:sz w:val="18"/>
              </w:rPr>
              <w:t>O</w:t>
            </w:r>
            <w:r>
              <w:rPr>
                <w:position w:val="-2"/>
                <w:sz w:val="12"/>
              </w:rPr>
              <w:t>3</w:t>
            </w:r>
            <w:r>
              <w:rPr>
                <w:sz w:val="18"/>
              </w:rPr>
              <w:t>S</w:t>
            </w:r>
          </w:p>
        </w:tc>
        <w:tc>
          <w:tcPr>
            <w:tcW w:w="1167" w:type="dxa"/>
          </w:tcPr>
          <w:p>
            <w:pPr>
              <w:pStyle w:val="TableParagraph"/>
              <w:spacing w:before="13"/>
              <w:ind w:left="338" w:right="294"/>
              <w:rPr>
                <w:sz w:val="18"/>
              </w:rPr>
            </w:pPr>
            <w:r>
              <w:rPr>
                <w:sz w:val="18"/>
              </w:rPr>
              <w:t>737.41</w:t>
            </w:r>
          </w:p>
        </w:tc>
        <w:tc>
          <w:tcPr>
            <w:tcW w:w="984" w:type="dxa"/>
          </w:tcPr>
          <w:p>
            <w:pPr>
              <w:pStyle w:val="TableParagraph"/>
              <w:spacing w:before="13"/>
              <w:ind w:left="289" w:right="249"/>
              <w:rPr>
                <w:sz w:val="18"/>
              </w:rPr>
            </w:pPr>
            <w:r>
              <w:rPr>
                <w:sz w:val="18"/>
              </w:rPr>
              <w:t>28.5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3"/>
              <w:ind w:left="243" w:right="256"/>
              <w:rPr>
                <w:sz w:val="18"/>
              </w:rPr>
            </w:pPr>
            <w:r>
              <w:rPr>
                <w:sz w:val="18"/>
              </w:rPr>
              <w:t>140-142</w:t>
            </w:r>
          </w:p>
        </w:tc>
        <w:tc>
          <w:tcPr>
            <w:tcW w:w="753" w:type="dxa"/>
          </w:tcPr>
          <w:p>
            <w:pPr>
              <w:pStyle w:val="TableParagraph"/>
              <w:spacing w:before="13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0.3</w:t>
            </w:r>
          </w:p>
        </w:tc>
      </w:tr>
      <w:tr>
        <w:trPr>
          <w:trHeight w:val="257" w:hRule="atLeast"/>
        </w:trPr>
        <w:tc>
          <w:tcPr>
            <w:tcW w:w="1275" w:type="dxa"/>
          </w:tcPr>
          <w:p>
            <w:pPr>
              <w:pStyle w:val="TableParagraph"/>
              <w:spacing w:before="12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Q-2AP</w:t>
            </w:r>
          </w:p>
        </w:tc>
        <w:tc>
          <w:tcPr>
            <w:tcW w:w="1684" w:type="dxa"/>
          </w:tcPr>
          <w:p>
            <w:pPr>
              <w:pStyle w:val="TableParagraph"/>
              <w:spacing w:before="12"/>
              <w:ind w:left="47"/>
              <w:jc w:val="left"/>
              <w:rPr>
                <w:sz w:val="12"/>
              </w:rPr>
            </w:pPr>
            <w:r>
              <w:rPr>
                <w:sz w:val="18"/>
              </w:rPr>
              <w:t>C</w:t>
            </w:r>
            <w:r>
              <w:rPr>
                <w:position w:val="-2"/>
                <w:sz w:val="12"/>
              </w:rPr>
              <w:t>27</w:t>
            </w:r>
            <w:r>
              <w:rPr>
                <w:sz w:val="18"/>
              </w:rPr>
              <w:t>H</w:t>
            </w:r>
            <w:r>
              <w:rPr>
                <w:position w:val="-2"/>
                <w:sz w:val="12"/>
              </w:rPr>
              <w:t>25</w:t>
            </w:r>
            <w:r>
              <w:rPr>
                <w:spacing w:val="-1"/>
                <w:position w:val="-2"/>
                <w:sz w:val="12"/>
              </w:rPr>
              <w:t> </w:t>
            </w:r>
            <w:r>
              <w:rPr>
                <w:sz w:val="18"/>
              </w:rPr>
              <w:t>Cl </w:t>
            </w:r>
            <w:r>
              <w:rPr>
                <w:position w:val="-2"/>
                <w:sz w:val="12"/>
              </w:rPr>
              <w:t>2</w:t>
            </w:r>
            <w:r>
              <w:rPr>
                <w:sz w:val="18"/>
              </w:rPr>
              <w:t>FN</w:t>
            </w:r>
            <w:r>
              <w:rPr>
                <w:position w:val="-2"/>
                <w:sz w:val="12"/>
              </w:rPr>
              <w:t>8</w:t>
            </w:r>
            <w:r>
              <w:rPr>
                <w:sz w:val="18"/>
              </w:rPr>
              <w:t>O</w:t>
            </w:r>
            <w:r>
              <w:rPr>
                <w:position w:val="-2"/>
                <w:sz w:val="12"/>
              </w:rPr>
              <w:t>3</w:t>
            </w:r>
          </w:p>
        </w:tc>
        <w:tc>
          <w:tcPr>
            <w:tcW w:w="1167" w:type="dxa"/>
          </w:tcPr>
          <w:p>
            <w:pPr>
              <w:pStyle w:val="TableParagraph"/>
              <w:spacing w:before="12"/>
              <w:ind w:left="338" w:right="294"/>
              <w:rPr>
                <w:sz w:val="18"/>
              </w:rPr>
            </w:pPr>
            <w:r>
              <w:rPr>
                <w:sz w:val="18"/>
              </w:rPr>
              <w:t>299.32</w:t>
            </w:r>
          </w:p>
        </w:tc>
        <w:tc>
          <w:tcPr>
            <w:tcW w:w="984" w:type="dxa"/>
          </w:tcPr>
          <w:p>
            <w:pPr>
              <w:pStyle w:val="TableParagraph"/>
              <w:spacing w:before="12"/>
              <w:ind w:left="289" w:right="249"/>
              <w:rPr>
                <w:sz w:val="18"/>
              </w:rPr>
            </w:pPr>
            <w:r>
              <w:rPr>
                <w:sz w:val="18"/>
              </w:rPr>
              <w:t>50.8</w:t>
            </w:r>
          </w:p>
        </w:tc>
        <w:tc>
          <w:tcPr>
            <w:tcW w:w="1139" w:type="dxa"/>
          </w:tcPr>
          <w:p>
            <w:pPr>
              <w:pStyle w:val="TableParagraph"/>
              <w:spacing w:before="12"/>
              <w:ind w:left="243" w:right="256"/>
              <w:rPr>
                <w:sz w:val="18"/>
              </w:rPr>
            </w:pPr>
            <w:r>
              <w:rPr>
                <w:sz w:val="18"/>
              </w:rPr>
              <w:t>148-150</w:t>
            </w:r>
          </w:p>
        </w:tc>
        <w:tc>
          <w:tcPr>
            <w:tcW w:w="753" w:type="dxa"/>
          </w:tcPr>
          <w:p>
            <w:pPr>
              <w:pStyle w:val="TableParagraph"/>
              <w:spacing w:before="12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</w:tr>
      <w:tr>
        <w:trPr>
          <w:trHeight w:val="258" w:hRule="atLeast"/>
        </w:trPr>
        <w:tc>
          <w:tcPr>
            <w:tcW w:w="1275" w:type="dxa"/>
          </w:tcPr>
          <w:p>
            <w:pPr>
              <w:pStyle w:val="TableParagraph"/>
              <w:spacing w:before="1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Q-D2AP</w:t>
            </w:r>
          </w:p>
        </w:tc>
        <w:tc>
          <w:tcPr>
            <w:tcW w:w="1684" w:type="dxa"/>
          </w:tcPr>
          <w:p>
            <w:pPr>
              <w:pStyle w:val="TableParagraph"/>
              <w:spacing w:before="13"/>
              <w:ind w:left="47"/>
              <w:jc w:val="left"/>
              <w:rPr>
                <w:sz w:val="12"/>
              </w:rPr>
            </w:pPr>
            <w:r>
              <w:rPr>
                <w:sz w:val="18"/>
              </w:rPr>
              <w:t>C</w:t>
            </w:r>
            <w:r>
              <w:rPr>
                <w:position w:val="-2"/>
                <w:sz w:val="12"/>
              </w:rPr>
              <w:t>26</w:t>
            </w:r>
            <w:r>
              <w:rPr>
                <w:sz w:val="18"/>
              </w:rPr>
              <w:t>H</w:t>
            </w:r>
            <w:r>
              <w:rPr>
                <w:position w:val="-2"/>
                <w:sz w:val="12"/>
              </w:rPr>
              <w:t>25</w:t>
            </w:r>
            <w:r>
              <w:rPr>
                <w:spacing w:val="-1"/>
                <w:position w:val="-2"/>
                <w:sz w:val="12"/>
              </w:rPr>
              <w:t> </w:t>
            </w:r>
            <w:r>
              <w:rPr>
                <w:sz w:val="18"/>
              </w:rPr>
              <w:t>Cl </w:t>
            </w:r>
            <w:r>
              <w:rPr>
                <w:position w:val="-2"/>
                <w:sz w:val="12"/>
              </w:rPr>
              <w:t>2</w:t>
            </w:r>
            <w:r>
              <w:rPr>
                <w:sz w:val="18"/>
              </w:rPr>
              <w:t>FN</w:t>
            </w:r>
            <w:r>
              <w:rPr>
                <w:position w:val="-2"/>
                <w:sz w:val="12"/>
              </w:rPr>
              <w:t>8</w:t>
            </w:r>
            <w:r>
              <w:rPr>
                <w:sz w:val="18"/>
              </w:rPr>
              <w:t>O</w:t>
            </w:r>
            <w:r>
              <w:rPr>
                <w:position w:val="-2"/>
                <w:sz w:val="12"/>
              </w:rPr>
              <w:t>3</w:t>
            </w:r>
          </w:p>
        </w:tc>
        <w:tc>
          <w:tcPr>
            <w:tcW w:w="1167" w:type="dxa"/>
          </w:tcPr>
          <w:p>
            <w:pPr>
              <w:pStyle w:val="TableParagraph"/>
              <w:spacing w:before="13"/>
              <w:ind w:left="338" w:right="294"/>
              <w:rPr>
                <w:sz w:val="18"/>
              </w:rPr>
            </w:pPr>
            <w:r>
              <w:rPr>
                <w:sz w:val="18"/>
              </w:rPr>
              <w:t>457.11</w:t>
            </w:r>
          </w:p>
        </w:tc>
        <w:tc>
          <w:tcPr>
            <w:tcW w:w="984" w:type="dxa"/>
          </w:tcPr>
          <w:p>
            <w:pPr>
              <w:pStyle w:val="TableParagraph"/>
              <w:spacing w:before="13"/>
              <w:ind w:left="289" w:right="249"/>
              <w:rPr>
                <w:sz w:val="18"/>
              </w:rPr>
            </w:pPr>
            <w:r>
              <w:rPr>
                <w:sz w:val="18"/>
              </w:rPr>
              <w:t>72.5</w:t>
            </w:r>
          </w:p>
        </w:tc>
        <w:tc>
          <w:tcPr>
            <w:tcW w:w="1139" w:type="dxa"/>
          </w:tcPr>
          <w:p>
            <w:pPr>
              <w:pStyle w:val="TableParagraph"/>
              <w:spacing w:before="13"/>
              <w:ind w:left="243" w:right="256"/>
              <w:rPr>
                <w:sz w:val="18"/>
              </w:rPr>
            </w:pPr>
            <w:r>
              <w:rPr>
                <w:sz w:val="18"/>
              </w:rPr>
              <w:t>154-156</w:t>
            </w:r>
          </w:p>
        </w:tc>
        <w:tc>
          <w:tcPr>
            <w:tcW w:w="753" w:type="dxa"/>
          </w:tcPr>
          <w:p>
            <w:pPr>
              <w:pStyle w:val="TableParagraph"/>
              <w:spacing w:before="13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0.9</w:t>
            </w:r>
          </w:p>
        </w:tc>
      </w:tr>
      <w:tr>
        <w:trPr>
          <w:trHeight w:val="257" w:hRule="atLeast"/>
        </w:trPr>
        <w:tc>
          <w:tcPr>
            <w:tcW w:w="1275" w:type="dxa"/>
          </w:tcPr>
          <w:p>
            <w:pPr>
              <w:pStyle w:val="TableParagraph"/>
              <w:spacing w:before="12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Q-DCA</w:t>
            </w:r>
          </w:p>
        </w:tc>
        <w:tc>
          <w:tcPr>
            <w:tcW w:w="1684" w:type="dxa"/>
          </w:tcPr>
          <w:p>
            <w:pPr>
              <w:pStyle w:val="TableParagraph"/>
              <w:spacing w:before="13"/>
              <w:ind w:left="47"/>
              <w:jc w:val="left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31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36</w:t>
            </w:r>
            <w:r>
              <w:rPr>
                <w:position w:val="3"/>
                <w:sz w:val="18"/>
              </w:rPr>
              <w:t>FN</w:t>
            </w:r>
            <w:r>
              <w:rPr>
                <w:spacing w:val="-2"/>
                <w:position w:val="3"/>
                <w:sz w:val="18"/>
              </w:rPr>
              <w:t> </w:t>
            </w:r>
            <w:r>
              <w:rPr>
                <w:sz w:val="12"/>
              </w:rPr>
              <w:t>7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6</w:t>
            </w:r>
          </w:p>
        </w:tc>
        <w:tc>
          <w:tcPr>
            <w:tcW w:w="1167" w:type="dxa"/>
          </w:tcPr>
          <w:p>
            <w:pPr>
              <w:pStyle w:val="TableParagraph"/>
              <w:spacing w:before="12"/>
              <w:ind w:left="338" w:right="294"/>
              <w:rPr>
                <w:sz w:val="18"/>
              </w:rPr>
            </w:pPr>
            <w:r>
              <w:rPr>
                <w:sz w:val="18"/>
              </w:rPr>
              <w:t>367.22</w:t>
            </w:r>
          </w:p>
        </w:tc>
        <w:tc>
          <w:tcPr>
            <w:tcW w:w="984" w:type="dxa"/>
          </w:tcPr>
          <w:p>
            <w:pPr>
              <w:pStyle w:val="TableParagraph"/>
              <w:spacing w:before="12"/>
              <w:ind w:left="289" w:right="249"/>
              <w:rPr>
                <w:sz w:val="18"/>
              </w:rPr>
            </w:pPr>
            <w:r>
              <w:rPr>
                <w:sz w:val="18"/>
              </w:rPr>
              <w:t>43.71</w:t>
            </w:r>
          </w:p>
        </w:tc>
        <w:tc>
          <w:tcPr>
            <w:tcW w:w="1139" w:type="dxa"/>
          </w:tcPr>
          <w:p>
            <w:pPr>
              <w:pStyle w:val="TableParagraph"/>
              <w:spacing w:before="12"/>
              <w:ind w:left="243" w:right="256"/>
              <w:rPr>
                <w:sz w:val="18"/>
              </w:rPr>
            </w:pPr>
            <w:r>
              <w:rPr>
                <w:sz w:val="18"/>
              </w:rPr>
              <w:t>110-110</w:t>
            </w:r>
          </w:p>
        </w:tc>
        <w:tc>
          <w:tcPr>
            <w:tcW w:w="753" w:type="dxa"/>
          </w:tcPr>
          <w:p>
            <w:pPr>
              <w:pStyle w:val="TableParagraph"/>
              <w:spacing w:before="12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0.8</w:t>
            </w:r>
          </w:p>
        </w:tc>
      </w:tr>
      <w:tr>
        <w:trPr>
          <w:trHeight w:val="258" w:hRule="atLeast"/>
        </w:trPr>
        <w:tc>
          <w:tcPr>
            <w:tcW w:w="1275" w:type="dxa"/>
          </w:tcPr>
          <w:p>
            <w:pPr>
              <w:pStyle w:val="TableParagraph"/>
              <w:spacing w:before="1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Q-DDCA</w:t>
            </w:r>
          </w:p>
        </w:tc>
        <w:tc>
          <w:tcPr>
            <w:tcW w:w="1684" w:type="dxa"/>
          </w:tcPr>
          <w:p>
            <w:pPr>
              <w:pStyle w:val="TableParagraph"/>
              <w:spacing w:line="224" w:lineRule="exact" w:before="14"/>
              <w:ind w:left="47"/>
              <w:jc w:val="left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32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36</w:t>
            </w:r>
            <w:r>
              <w:rPr>
                <w:position w:val="3"/>
                <w:sz w:val="18"/>
              </w:rPr>
              <w:t>FN</w:t>
            </w:r>
            <w:r>
              <w:rPr>
                <w:sz w:val="12"/>
              </w:rPr>
              <w:t>7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6</w:t>
            </w:r>
          </w:p>
        </w:tc>
        <w:tc>
          <w:tcPr>
            <w:tcW w:w="1167" w:type="dxa"/>
          </w:tcPr>
          <w:p>
            <w:pPr>
              <w:pStyle w:val="TableParagraph"/>
              <w:spacing w:before="13"/>
              <w:ind w:left="338" w:right="294"/>
              <w:rPr>
                <w:sz w:val="18"/>
              </w:rPr>
            </w:pPr>
            <w:r>
              <w:rPr>
                <w:sz w:val="18"/>
              </w:rPr>
              <w:t>525.02</w:t>
            </w:r>
          </w:p>
        </w:tc>
        <w:tc>
          <w:tcPr>
            <w:tcW w:w="984" w:type="dxa"/>
          </w:tcPr>
          <w:p>
            <w:pPr>
              <w:pStyle w:val="TableParagraph"/>
              <w:spacing w:before="13"/>
              <w:ind w:left="289" w:right="249"/>
              <w:rPr>
                <w:sz w:val="18"/>
              </w:rPr>
            </w:pPr>
            <w:r>
              <w:rPr>
                <w:sz w:val="18"/>
              </w:rPr>
              <w:t>69.44</w:t>
            </w:r>
          </w:p>
        </w:tc>
        <w:tc>
          <w:tcPr>
            <w:tcW w:w="1139" w:type="dxa"/>
          </w:tcPr>
          <w:p>
            <w:pPr>
              <w:pStyle w:val="TableParagraph"/>
              <w:spacing w:before="13"/>
              <w:ind w:left="243" w:right="256"/>
              <w:rPr>
                <w:sz w:val="18"/>
              </w:rPr>
            </w:pPr>
            <w:r>
              <w:rPr>
                <w:sz w:val="18"/>
              </w:rPr>
              <w:t>108-112</w:t>
            </w:r>
          </w:p>
        </w:tc>
        <w:tc>
          <w:tcPr>
            <w:tcW w:w="753" w:type="dxa"/>
          </w:tcPr>
          <w:p>
            <w:pPr>
              <w:pStyle w:val="TableParagraph"/>
              <w:spacing w:before="13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0.7</w:t>
            </w:r>
          </w:p>
        </w:tc>
      </w:tr>
      <w:tr>
        <w:trPr>
          <w:trHeight w:val="255" w:hRule="atLeast"/>
        </w:trPr>
        <w:tc>
          <w:tcPr>
            <w:tcW w:w="12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Q-D2A4PT</w:t>
            </w:r>
          </w:p>
        </w:tc>
        <w:tc>
          <w:tcPr>
            <w:tcW w:w="16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  <w:vertAlign w:val="subscript"/>
              </w:rPr>
              <w:t>23</w:t>
            </w:r>
            <w:r>
              <w:rPr>
                <w:sz w:val="18"/>
                <w:vertAlign w:val="baseline"/>
              </w:rPr>
              <w:t>H</w:t>
            </w:r>
            <w:r>
              <w:rPr>
                <w:sz w:val="18"/>
                <w:vertAlign w:val="subscript"/>
              </w:rPr>
              <w:t>15</w:t>
            </w:r>
            <w:r>
              <w:rPr>
                <w:sz w:val="18"/>
                <w:vertAlign w:val="baseline"/>
              </w:rPr>
              <w:t>Br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vertAlign w:val="baseline"/>
              </w:rPr>
              <w:t>N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  <w:vertAlign w:val="baseline"/>
              </w:rPr>
              <w:t>OS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338" w:right="294"/>
              <w:rPr>
                <w:sz w:val="18"/>
              </w:rPr>
            </w:pPr>
            <w:r>
              <w:rPr>
                <w:sz w:val="18"/>
              </w:rPr>
              <w:t>541.25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89" w:right="249"/>
              <w:rPr>
                <w:sz w:val="18"/>
              </w:rPr>
            </w:pPr>
            <w:r>
              <w:rPr>
                <w:sz w:val="18"/>
              </w:rPr>
              <w:t>50.5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43" w:right="256"/>
              <w:rPr>
                <w:sz w:val="18"/>
              </w:rPr>
            </w:pPr>
            <w:r>
              <w:rPr>
                <w:sz w:val="18"/>
              </w:rPr>
              <w:t>120-123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</w:tr>
    </w:tbl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25</w:t>
      </w:r>
    </w:p>
    <w:p>
      <w:pPr>
        <w:spacing w:line="226" w:lineRule="exact" w:before="0"/>
        <w:ind w:left="1145" w:right="106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Sindhu M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 Pharm &amp;</w:t>
      </w:r>
      <w:r>
        <w:rPr>
          <w:rFonts w:ascii="Palatino Linotype" w:hAnsi="Palatino Linotype"/>
          <w:spacing w:val="-6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26]</w:t>
      </w:r>
    </w:p>
    <w:p>
      <w:pPr>
        <w:pStyle w:val="BodyText"/>
        <w:spacing w:before="12"/>
        <w:rPr>
          <w:rFonts w:ascii="Palatino Linotype"/>
          <w:sz w:val="29"/>
        </w:rPr>
      </w:pPr>
    </w:p>
    <w:p>
      <w:pPr>
        <w:pStyle w:val="Heading3"/>
        <w:ind w:left="931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02:</w:t>
      </w:r>
      <w:r>
        <w:rPr>
          <w:spacing w:val="-2"/>
        </w:rPr>
        <w:t> </w:t>
      </w:r>
      <w:r>
        <w:rPr/>
        <w:t>Anti-HIV</w:t>
      </w:r>
      <w:r>
        <w:rPr>
          <w:spacing w:val="-4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cytotoxicity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synthesized</w:t>
      </w:r>
      <w:r>
        <w:rPr>
          <w:spacing w:val="-3"/>
        </w:rPr>
        <w:t> </w:t>
      </w:r>
      <w:r>
        <w:rPr/>
        <w:t>compounds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MT-4</w:t>
      </w:r>
      <w:r>
        <w:rPr>
          <w:spacing w:val="-4"/>
        </w:rPr>
        <w:t> </w:t>
      </w:r>
      <w:r>
        <w:rPr/>
        <w:t>cells</w:t>
      </w:r>
    </w:p>
    <w:p>
      <w:pPr>
        <w:pStyle w:val="BodyText"/>
        <w:spacing w:before="6"/>
        <w:rPr>
          <w:b/>
          <w:sz w:val="11"/>
        </w:rPr>
      </w:pPr>
    </w:p>
    <w:p>
      <w:pPr>
        <w:tabs>
          <w:tab w:pos="1651" w:val="left" w:leader="none"/>
        </w:tabs>
        <w:spacing w:before="1"/>
        <w:ind w:left="322" w:right="0" w:firstLine="0"/>
        <w:jc w:val="center"/>
        <w:rPr>
          <w:b/>
          <w:sz w:val="12"/>
        </w:rPr>
      </w:pPr>
      <w:r>
        <w:rPr/>
        <w:pict>
          <v:shape style="position:absolute;margin-left:141.479996pt;margin-top:-6.002838pt;width:311.9pt;height:322.2pt;mso-position-horizontal-relative:page;mso-position-vertical-relative:paragraph;z-index:1575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7"/>
                    <w:gridCol w:w="698"/>
                    <w:gridCol w:w="1308"/>
                    <w:gridCol w:w="1299"/>
                    <w:gridCol w:w="1456"/>
                  </w:tblGrid>
                  <w:tr>
                    <w:trPr>
                      <w:trHeight w:val="208" w:hRule="atLeast"/>
                    </w:trPr>
                    <w:tc>
                      <w:tcPr>
                        <w:tcW w:w="14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29"/>
                          <w:ind w:left="11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Compound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29"/>
                          <w:ind w:left="88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Strain</w:t>
                        </w:r>
                      </w:p>
                    </w:tc>
                    <w:tc>
                      <w:tcPr>
                        <w:tcW w:w="130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29"/>
                          <w:ind w:left="89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IC</w:t>
                        </w:r>
                        <w:r>
                          <w:rPr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a</w:t>
                        </w:r>
                        <w:r>
                          <w:rPr>
                            <w:b/>
                            <w:spacing w:val="29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>(µg/ml)</w:t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29"/>
                          <w:ind w:left="111" w:right="11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CC</w:t>
                        </w:r>
                        <w:r>
                          <w:rPr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b</w:t>
                        </w:r>
                        <w:r>
                          <w:rPr>
                            <w:b/>
                            <w:spacing w:val="29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>(µg/ml)</w:t>
                        </w:r>
                      </w:p>
                    </w:tc>
                    <w:tc>
                      <w:tcPr>
                        <w:tcW w:w="145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29"/>
                          <w:ind w:left="90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Max.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Protection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2A4PT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&gt;70.30</w:t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70.30±3.25</w:t>
                        </w:r>
                      </w:p>
                    </w:tc>
                    <w:tc>
                      <w:tcPr>
                        <w:tcW w:w="145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&gt;70.30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70.30±3.25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2ABT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&gt;11.50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11.50±0.71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6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&gt;11.50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11.50±0.71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Q-2A4PT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&gt;58.10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58.10±3.21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&gt;58.10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58.10±3.21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Q-M2A4PT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&gt;10.19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10.19±4.62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6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&gt;10.09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10.19±4.62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Q-D2A4PT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&gt;55.30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55.30±2.69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&gt;55.30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55.30±2.69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Q-SG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&gt;64.10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64.10±11.03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6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&gt;64.10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64.10±11.03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Q-DSG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&gt;99.00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99.00±9.90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&gt;99.00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99.00±9.90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Q-ABT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&gt;10.07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10.07±0.60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6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&gt;10.07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10.07±0.60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Q-2A4PT-OME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&gt;66.25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66.25±2.69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&gt;66.25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66.25±2.69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Q-DCA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90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≥21.50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60.13±4.35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90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≥11.20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60.13±4.35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Q-D2CA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&gt;61.23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61.23±4.87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&gt;61.23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61.23±4.87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Q-2AP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&gt;90.15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90.15±13.27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6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&gt;90.15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90.15±13.27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Q-D2AP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&gt;92.08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92.08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&gt;92.08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92.08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Q-SF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&gt;60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11" w:righ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&gt;60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89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&gt;60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111" w:righ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&gt;60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 w:before="22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DDN/AZT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IIIB</w:t>
                        </w:r>
                      </w:p>
                    </w:tc>
                    <w:tc>
                      <w:tcPr>
                        <w:tcW w:w="1308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90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0.0067±0.0002</w:t>
                        </w:r>
                      </w:p>
                    </w:tc>
                    <w:tc>
                      <w:tcPr>
                        <w:tcW w:w="12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11" w:righ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&gt;25</w:t>
                        </w:r>
                      </w:p>
                    </w:tc>
                    <w:tc>
                      <w:tcPr>
                        <w:tcW w:w="1456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14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Retrovir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(STD)</w:t>
                        </w:r>
                      </w:p>
                    </w:tc>
                    <w:tc>
                      <w:tcPr>
                        <w:tcW w:w="6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</w:p>
                    </w:tc>
                    <w:tc>
                      <w:tcPr>
                        <w:tcW w:w="13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90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0.0020±0.0001</w:t>
                        </w:r>
                      </w:p>
                    </w:tc>
                    <w:tc>
                      <w:tcPr>
                        <w:tcW w:w="129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111" w:righ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&gt;25</w:t>
                        </w:r>
                      </w:p>
                    </w:tc>
                    <w:tc>
                      <w:tcPr>
                        <w:tcW w:w="14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2"/>
        </w:rPr>
        <w:t>50</w:t>
        <w:tab/>
        <w:t>50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spacing w:line="276" w:lineRule="auto" w:before="121"/>
        <w:ind w:left="200" w:right="119"/>
        <w:jc w:val="both"/>
      </w:pPr>
      <w:r>
        <w:rPr>
          <w:b/>
          <w:vertAlign w:val="superscript"/>
        </w:rPr>
        <w:t>a</w:t>
      </w:r>
      <w:r>
        <w:rPr>
          <w:vertAlign w:val="baseline"/>
        </w:rPr>
        <w:t>Effective concentration of compound , achieving 50% protection of MT-4 cells against the cytopathic effect of</w:t>
      </w:r>
      <w:r>
        <w:rPr>
          <w:spacing w:val="1"/>
          <w:vertAlign w:val="baseline"/>
        </w:rPr>
        <w:t> </w:t>
      </w:r>
      <w:r>
        <w:rPr>
          <w:vertAlign w:val="baseline"/>
        </w:rPr>
        <w:t>HIV. </w:t>
      </w:r>
      <w:r>
        <w:rPr>
          <w:b/>
          <w:vertAlign w:val="superscript"/>
        </w:rPr>
        <w:t>b</w:t>
      </w:r>
      <w:r>
        <w:rPr>
          <w:vertAlign w:val="baseline"/>
        </w:rPr>
        <w:t>50% Cytotoxic concentration of compound, required to reduc reduce the viability of mock infected MT-4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-2"/>
          <w:vertAlign w:val="baseline"/>
        </w:rPr>
        <w:t> </w:t>
      </w:r>
      <w:r>
        <w:rPr>
          <w:vertAlign w:val="baseline"/>
        </w:rPr>
        <w:t>by</w:t>
      </w:r>
      <w:r>
        <w:rPr>
          <w:spacing w:val="-4"/>
          <w:vertAlign w:val="baseline"/>
        </w:rPr>
        <w:t> </w:t>
      </w:r>
      <w:r>
        <w:rPr>
          <w:vertAlign w:val="baseline"/>
        </w:rPr>
        <w:t>50%.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4"/>
        </w:rPr>
      </w:pPr>
    </w:p>
    <w:p>
      <w:pPr>
        <w:pStyle w:val="Heading3"/>
        <w:spacing w:before="0"/>
        <w:ind w:left="1015"/>
      </w:pPr>
      <w:r>
        <w:rPr/>
        <w:pict>
          <v:shape style="position:absolute;margin-left:150.479004pt;margin-top:13.295922pt;width:294.4pt;height:.4pt;mso-position-horizontal-relative:page;mso-position-vertical-relative:paragraph;z-index:-15707136;mso-wrap-distance-left:0;mso-wrap-distance-right:0" coordorigin="3010,266" coordsize="5888,8" path="m4747,266l3010,266,3010,273,4747,273,4747,266xm4757,266l4750,266,4750,273,4757,273,4757,266xm8897,266l4759,266,4759,273,8897,273,8897,266xe" filled="true" fillcolor="#000000" stroked="false">
            <v:path arrowok="t"/>
            <v:fill type="solid"/>
            <w10:wrap type="topAndBottom"/>
          </v:shape>
        </w:pic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No.</w:t>
      </w:r>
      <w:r>
        <w:rPr>
          <w:spacing w:val="1"/>
        </w:rPr>
        <w:t> </w:t>
      </w:r>
      <w:r>
        <w:rPr>
          <w:spacing w:val="-1"/>
        </w:rPr>
        <w:t>03:</w:t>
      </w:r>
      <w:r>
        <w:rPr>
          <w:spacing w:val="1"/>
        </w:rPr>
        <w:t> </w:t>
      </w:r>
      <w:r>
        <w:rPr>
          <w:spacing w:val="-1"/>
        </w:rPr>
        <w:t>Determination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CTC</w:t>
      </w:r>
      <w:r>
        <w:rPr>
          <w:spacing w:val="-1"/>
          <w:vertAlign w:val="subscript"/>
        </w:rPr>
        <w:t>50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MTT </w:t>
      </w:r>
      <w:r>
        <w:rPr>
          <w:vertAlign w:val="baseline"/>
        </w:rPr>
        <w:t>assay</w:t>
      </w:r>
      <w:r>
        <w:rPr>
          <w:spacing w:val="1"/>
          <w:vertAlign w:val="baseline"/>
        </w:rPr>
        <w:t> </w:t>
      </w:r>
      <w:r>
        <w:rPr>
          <w:vertAlign w:val="baseline"/>
        </w:rPr>
        <w:t>in HepG2</w:t>
      </w:r>
      <w:r>
        <w:rPr>
          <w:spacing w:val="1"/>
          <w:vertAlign w:val="baseline"/>
        </w:rPr>
        <w:t> </w:t>
      </w:r>
      <w:r>
        <w:rPr>
          <w:vertAlign w:val="baseline"/>
        </w:rPr>
        <w:t>cells cell cultures</w:t>
      </w:r>
    </w:p>
    <w:p>
      <w:pPr>
        <w:tabs>
          <w:tab w:pos="3617" w:val="left" w:leader="none"/>
        </w:tabs>
        <w:spacing w:before="0" w:after="4"/>
        <w:ind w:left="2347" w:right="0" w:firstLine="0"/>
        <w:jc w:val="left"/>
        <w:rPr>
          <w:b/>
          <w:sz w:val="18"/>
        </w:rPr>
      </w:pPr>
      <w:r>
        <w:rPr>
          <w:b/>
          <w:sz w:val="18"/>
        </w:rPr>
        <w:t>Extract</w:t>
        <w:tab/>
      </w:r>
      <w:r>
        <w:rPr>
          <w:b/>
          <w:spacing w:val="-1"/>
          <w:sz w:val="18"/>
        </w:rPr>
        <w:t>CTC</w:t>
      </w:r>
      <w:r>
        <w:rPr>
          <w:b/>
          <w:spacing w:val="-1"/>
          <w:sz w:val="18"/>
          <w:vertAlign w:val="subscript"/>
        </w:rPr>
        <w:t>50</w:t>
      </w:r>
      <w:r>
        <w:rPr>
          <w:b/>
          <w:spacing w:val="-14"/>
          <w:sz w:val="18"/>
          <w:vertAlign w:val="baseline"/>
        </w:rPr>
        <w:t> </w:t>
      </w:r>
      <w:r>
        <w:rPr>
          <w:b/>
          <w:spacing w:val="-1"/>
          <w:sz w:val="18"/>
          <w:vertAlign w:val="baseline"/>
        </w:rPr>
        <w:t>in</w:t>
      </w:r>
      <w:r>
        <w:rPr>
          <w:b/>
          <w:spacing w:val="-2"/>
          <w:sz w:val="18"/>
          <w:vertAlign w:val="baseline"/>
        </w:rPr>
        <w:t> </w:t>
      </w:r>
      <w:r>
        <w:rPr>
          <w:b/>
          <w:spacing w:val="-1"/>
          <w:sz w:val="18"/>
          <w:vertAlign w:val="baseline"/>
        </w:rPr>
        <w:t>(µg/ml)</w:t>
      </w:r>
      <w:r>
        <w:rPr>
          <w:b/>
          <w:spacing w:val="1"/>
          <w:sz w:val="18"/>
          <w:vertAlign w:val="baseline"/>
        </w:rPr>
        <w:t> </w:t>
      </w:r>
      <w:r>
        <w:rPr>
          <w:b/>
          <w:spacing w:val="-1"/>
          <w:sz w:val="18"/>
          <w:vertAlign w:val="baseline"/>
        </w:rPr>
        <w:t>MTT</w:t>
      </w:r>
      <w:r>
        <w:rPr>
          <w:b/>
          <w:sz w:val="18"/>
          <w:vertAlign w:val="baseline"/>
        </w:rPr>
        <w:t> </w:t>
      </w:r>
      <w:r>
        <w:rPr>
          <w:b/>
          <w:spacing w:val="-1"/>
          <w:sz w:val="18"/>
          <w:vertAlign w:val="baseline"/>
        </w:rPr>
        <w:t>assay</w:t>
      </w:r>
      <w:r>
        <w:rPr>
          <w:b/>
          <w:spacing w:val="1"/>
          <w:sz w:val="18"/>
          <w:vertAlign w:val="baseline"/>
        </w:rPr>
        <w:t> </w:t>
      </w:r>
      <w:r>
        <w:rPr>
          <w:b/>
          <w:sz w:val="18"/>
          <w:vertAlign w:val="baseline"/>
        </w:rPr>
        <w:t>against</w:t>
      </w:r>
      <w:r>
        <w:rPr>
          <w:b/>
          <w:spacing w:val="1"/>
          <w:sz w:val="18"/>
          <w:vertAlign w:val="baseline"/>
        </w:rPr>
        <w:t> </w:t>
      </w:r>
      <w:r>
        <w:rPr>
          <w:b/>
          <w:sz w:val="18"/>
          <w:vertAlign w:val="baseline"/>
        </w:rPr>
        <w:t>HepG2</w:t>
      </w:r>
      <w:r>
        <w:rPr>
          <w:b/>
          <w:spacing w:val="1"/>
          <w:sz w:val="18"/>
          <w:vertAlign w:val="baseline"/>
        </w:rPr>
        <w:t> </w:t>
      </w:r>
      <w:r>
        <w:rPr>
          <w:b/>
          <w:sz w:val="18"/>
          <w:vertAlign w:val="baseline"/>
        </w:rPr>
        <w:t>cells@</w:t>
      </w:r>
    </w:p>
    <w:p>
      <w:pPr>
        <w:pStyle w:val="BodyText"/>
        <w:spacing w:line="20" w:lineRule="exact"/>
        <w:ind w:left="1769"/>
        <w:rPr>
          <w:sz w:val="2"/>
        </w:rPr>
      </w:pPr>
      <w:r>
        <w:rPr>
          <w:sz w:val="2"/>
        </w:rPr>
        <w:pict>
          <v:group style="width:294.4pt;height:.4pt;mso-position-horizontal-relative:char;mso-position-vertical-relative:line" coordorigin="0,0" coordsize="5888,8">
            <v:shape style="position:absolute;left:-1;top:0;width:5888;height:8" coordorigin="0,0" coordsize="5888,8" path="m1738,0l0,0,0,7,1738,7,1738,0xm1747,0l1740,0,1740,7,1747,7,1747,0xm5887,0l1750,0,1750,7,5887,7,5887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5083" w:val="left" w:leader="none"/>
        </w:tabs>
        <w:spacing w:before="0"/>
        <w:ind w:left="1877" w:right="0" w:firstLine="0"/>
        <w:jc w:val="left"/>
        <w:rPr>
          <w:sz w:val="18"/>
        </w:rPr>
      </w:pPr>
      <w:r>
        <w:rPr>
          <w:sz w:val="18"/>
        </w:rPr>
        <w:t>QM2A4PT</w:t>
        <w:tab/>
        <w:t>157.26</w:t>
      </w:r>
      <w:r>
        <w:rPr>
          <w:spacing w:val="-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4.31</w:t>
      </w:r>
    </w:p>
    <w:p>
      <w:pPr>
        <w:tabs>
          <w:tab w:pos="5083" w:val="left" w:leader="none"/>
        </w:tabs>
        <w:spacing w:before="15"/>
        <w:ind w:left="1877" w:right="0" w:firstLine="0"/>
        <w:jc w:val="left"/>
        <w:rPr>
          <w:sz w:val="18"/>
        </w:rPr>
      </w:pPr>
      <w:r>
        <w:rPr>
          <w:sz w:val="18"/>
        </w:rPr>
        <w:t>QD2AP</w:t>
        <w:tab/>
        <w:t>184.10</w:t>
      </w:r>
      <w:r>
        <w:rPr>
          <w:spacing w:val="-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3.25</w:t>
      </w:r>
    </w:p>
    <w:p>
      <w:pPr>
        <w:tabs>
          <w:tab w:pos="5083" w:val="left" w:leader="none"/>
        </w:tabs>
        <w:spacing w:before="31"/>
        <w:ind w:left="1877" w:right="0" w:firstLine="0"/>
        <w:jc w:val="left"/>
        <w:rPr>
          <w:sz w:val="18"/>
        </w:rPr>
      </w:pPr>
      <w:r>
        <w:rPr>
          <w:sz w:val="18"/>
        </w:rPr>
        <w:t>QDSG</w:t>
        <w:tab/>
        <w:t>192.18</w:t>
      </w:r>
      <w:r>
        <w:rPr>
          <w:spacing w:val="-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4.77</w:t>
      </w:r>
    </w:p>
    <w:p>
      <w:pPr>
        <w:tabs>
          <w:tab w:pos="5083" w:val="left" w:leader="none"/>
        </w:tabs>
        <w:spacing w:before="33"/>
        <w:ind w:left="1877" w:right="0" w:firstLine="0"/>
        <w:jc w:val="left"/>
        <w:rPr>
          <w:sz w:val="18"/>
        </w:rPr>
      </w:pPr>
      <w:r>
        <w:rPr>
          <w:sz w:val="18"/>
        </w:rPr>
        <w:t>QD2ABT</w:t>
        <w:tab/>
        <w:t>177.85</w:t>
      </w:r>
      <w:r>
        <w:rPr>
          <w:spacing w:val="-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4.02</w:t>
      </w:r>
    </w:p>
    <w:p>
      <w:pPr>
        <w:tabs>
          <w:tab w:pos="5083" w:val="left" w:leader="none"/>
        </w:tabs>
        <w:spacing w:before="30"/>
        <w:ind w:left="1877" w:right="0" w:firstLine="0"/>
        <w:jc w:val="left"/>
        <w:rPr>
          <w:sz w:val="18"/>
        </w:rPr>
      </w:pPr>
      <w:r>
        <w:rPr>
          <w:sz w:val="18"/>
        </w:rPr>
        <w:t>QSG</w:t>
        <w:tab/>
        <w:t>217.35</w:t>
      </w:r>
      <w:r>
        <w:rPr>
          <w:spacing w:val="-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4.10</w:t>
      </w:r>
    </w:p>
    <w:p>
      <w:pPr>
        <w:tabs>
          <w:tab w:pos="5083" w:val="left" w:leader="none"/>
        </w:tabs>
        <w:spacing w:before="31"/>
        <w:ind w:left="1877" w:right="0" w:firstLine="0"/>
        <w:jc w:val="left"/>
        <w:rPr>
          <w:sz w:val="18"/>
        </w:rPr>
      </w:pPr>
      <w:r>
        <w:rPr>
          <w:sz w:val="18"/>
        </w:rPr>
        <w:t>QSF</w:t>
        <w:tab/>
        <w:t>206.23</w:t>
      </w:r>
      <w:r>
        <w:rPr>
          <w:spacing w:val="-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3.35</w:t>
      </w:r>
    </w:p>
    <w:p>
      <w:pPr>
        <w:tabs>
          <w:tab w:pos="5083" w:val="left" w:leader="none"/>
        </w:tabs>
        <w:spacing w:before="31"/>
        <w:ind w:left="1877" w:right="0" w:firstLine="0"/>
        <w:jc w:val="left"/>
        <w:rPr>
          <w:sz w:val="18"/>
        </w:rPr>
      </w:pPr>
      <w:r>
        <w:rPr>
          <w:sz w:val="18"/>
        </w:rPr>
        <w:t>Q2AP</w:t>
        <w:tab/>
        <w:t>161.42</w:t>
      </w:r>
      <w:r>
        <w:rPr>
          <w:spacing w:val="-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3.05</w:t>
      </w:r>
    </w:p>
    <w:p>
      <w:pPr>
        <w:tabs>
          <w:tab w:pos="5083" w:val="left" w:leader="none"/>
        </w:tabs>
        <w:spacing w:before="30"/>
        <w:ind w:left="1877" w:right="0" w:firstLine="0"/>
        <w:jc w:val="left"/>
        <w:rPr>
          <w:sz w:val="18"/>
        </w:rPr>
      </w:pPr>
      <w:r>
        <w:rPr>
          <w:sz w:val="18"/>
        </w:rPr>
        <w:t>Q2ABT</w:t>
        <w:tab/>
        <w:t>150.78</w:t>
      </w:r>
      <w:r>
        <w:rPr>
          <w:spacing w:val="-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2.45</w:t>
      </w:r>
    </w:p>
    <w:p>
      <w:pPr>
        <w:tabs>
          <w:tab w:pos="5083" w:val="left" w:leader="none"/>
        </w:tabs>
        <w:spacing w:before="33"/>
        <w:ind w:left="1877" w:right="0" w:firstLine="0"/>
        <w:jc w:val="left"/>
        <w:rPr>
          <w:sz w:val="18"/>
        </w:rPr>
      </w:pPr>
      <w:r>
        <w:rPr>
          <w:sz w:val="18"/>
        </w:rPr>
        <w:t>Q2A4PT</w:t>
        <w:tab/>
        <w:t>158.81</w:t>
      </w:r>
      <w:r>
        <w:rPr>
          <w:spacing w:val="-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3.46</w:t>
      </w:r>
    </w:p>
    <w:p>
      <w:pPr>
        <w:tabs>
          <w:tab w:pos="5127" w:val="left" w:leader="none"/>
        </w:tabs>
        <w:spacing w:before="31"/>
        <w:ind w:left="1877" w:right="0" w:firstLine="0"/>
        <w:jc w:val="left"/>
        <w:rPr>
          <w:sz w:val="18"/>
        </w:rPr>
      </w:pPr>
      <w:r>
        <w:rPr/>
        <w:pict>
          <v:rect style="position:absolute;margin-left:149.759003pt;margin-top:13.672355pt;width:295.080014pt;height:.36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8"/>
        </w:rPr>
        <w:t>Cis-Platin</w:t>
      </w:r>
      <w:r>
        <w:rPr>
          <w:spacing w:val="-1"/>
          <w:sz w:val="18"/>
        </w:rPr>
        <w:t> </w:t>
      </w:r>
      <w:r>
        <w:rPr>
          <w:sz w:val="18"/>
        </w:rPr>
        <w:t>(Standard)</w:t>
        <w:tab/>
        <w:t>11.09</w:t>
      </w:r>
      <w:r>
        <w:rPr>
          <w:spacing w:val="1"/>
          <w:sz w:val="18"/>
        </w:rPr>
        <w:t> </w:t>
      </w:r>
      <w:r>
        <w:rPr>
          <w:sz w:val="18"/>
        </w:rPr>
        <w:t>±</w:t>
      </w:r>
      <w:r>
        <w:rPr>
          <w:spacing w:val="-3"/>
          <w:sz w:val="18"/>
        </w:rPr>
        <w:t> </w:t>
      </w:r>
      <w:r>
        <w:rPr>
          <w:sz w:val="18"/>
        </w:rPr>
        <w:t>0.59</w:t>
      </w:r>
    </w:p>
    <w:p>
      <w:pPr>
        <w:spacing w:before="0"/>
        <w:ind w:left="502" w:right="0" w:firstLine="0"/>
        <w:jc w:val="left"/>
        <w:rPr>
          <w:sz w:val="19"/>
        </w:rPr>
      </w:pPr>
      <w:r>
        <w:rPr>
          <w:sz w:val="19"/>
        </w:rPr>
        <w:t>CTC</w:t>
      </w:r>
      <w:r>
        <w:rPr>
          <w:sz w:val="19"/>
          <w:vertAlign w:val="subscript"/>
        </w:rPr>
        <w:t>50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=</w:t>
      </w:r>
      <w:r>
        <w:rPr>
          <w:spacing w:val="-3"/>
          <w:sz w:val="19"/>
          <w:vertAlign w:val="baseline"/>
        </w:rPr>
        <w:t> </w:t>
      </w:r>
      <w:r>
        <w:rPr>
          <w:sz w:val="19"/>
          <w:vertAlign w:val="baseline"/>
        </w:rPr>
        <w:t>50%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cytotoxic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concentration</w:t>
      </w:r>
      <w:r>
        <w:rPr>
          <w:spacing w:val="10"/>
          <w:sz w:val="19"/>
          <w:vertAlign w:val="baseline"/>
        </w:rPr>
        <w:t> </w:t>
      </w:r>
      <w:r>
        <w:rPr>
          <w:sz w:val="19"/>
          <w:vertAlign w:val="superscript"/>
        </w:rPr>
        <w:t>@</w:t>
      </w:r>
      <w:r>
        <w:rPr>
          <w:sz w:val="19"/>
          <w:vertAlign w:val="baseline"/>
        </w:rPr>
        <w:t>Average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of</w:t>
      </w:r>
      <w:r>
        <w:rPr>
          <w:spacing w:val="-3"/>
          <w:sz w:val="19"/>
          <w:vertAlign w:val="baseline"/>
        </w:rPr>
        <w:t> </w:t>
      </w:r>
      <w:r>
        <w:rPr>
          <w:sz w:val="19"/>
          <w:vertAlign w:val="baseline"/>
        </w:rPr>
        <w:t>six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independent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determinations,</w:t>
      </w:r>
      <w:r>
        <w:rPr>
          <w:spacing w:val="-3"/>
          <w:sz w:val="19"/>
          <w:vertAlign w:val="baseline"/>
        </w:rPr>
        <w:t> </w:t>
      </w:r>
      <w:r>
        <w:rPr>
          <w:sz w:val="19"/>
          <w:vertAlign w:val="baseline"/>
        </w:rPr>
        <w:t>values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are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mean</w:t>
      </w:r>
      <w:r>
        <w:rPr>
          <w:spacing w:val="-3"/>
          <w:sz w:val="19"/>
          <w:vertAlign w:val="baseline"/>
        </w:rPr>
        <w:t> </w:t>
      </w:r>
      <w:r>
        <w:rPr>
          <w:sz w:val="19"/>
          <w:vertAlign w:val="baseline"/>
        </w:rPr>
        <w:t>±</w:t>
      </w:r>
      <w:r>
        <w:rPr>
          <w:spacing w:val="-5"/>
          <w:sz w:val="19"/>
          <w:vertAlign w:val="baseline"/>
        </w:rPr>
        <w:t> </w:t>
      </w:r>
      <w:r>
        <w:rPr>
          <w:sz w:val="19"/>
          <w:vertAlign w:val="baseline"/>
        </w:rPr>
        <w:t>S.E.M.</w:t>
      </w:r>
    </w:p>
    <w:p>
      <w:pPr>
        <w:pStyle w:val="BodyText"/>
        <w:spacing w:before="7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Nine compounds in this series were screened for</w:t>
      </w:r>
      <w:r>
        <w:rPr>
          <w:spacing w:val="1"/>
        </w:rPr>
        <w:t> </w:t>
      </w:r>
      <w:r>
        <w:rPr/>
        <w:t>anticancer activity against human liver cancer cells</w:t>
      </w:r>
      <w:r>
        <w:rPr>
          <w:spacing w:val="1"/>
        </w:rPr>
        <w:t> </w:t>
      </w:r>
      <w:r>
        <w:rPr/>
        <w:t>(HepG2)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MTT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anticancer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Cis-platin.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exhibited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cytotoxicity</w:t>
      </w:r>
      <w:r>
        <w:rPr>
          <w:spacing w:val="1"/>
        </w:rPr>
        <w:t> </w:t>
      </w:r>
      <w:r>
        <w:rPr/>
        <w:t>against liver cancer cells (CTC</w:t>
      </w:r>
      <w:r>
        <w:rPr>
          <w:vertAlign w:val="subscript"/>
        </w:rPr>
        <w:t>50</w:t>
      </w:r>
      <w:r>
        <w:rPr>
          <w:vertAlign w:val="baseline"/>
        </w:rPr>
        <w:t>: 150-206 µg/ml).</w:t>
      </w:r>
      <w:r>
        <w:rPr>
          <w:spacing w:val="1"/>
          <w:vertAlign w:val="baseline"/>
        </w:rPr>
        <w:t> </w:t>
      </w:r>
      <w:r>
        <w:rPr>
          <w:vertAlign w:val="baseline"/>
        </w:rPr>
        <w:t>Among</w:t>
      </w:r>
      <w:r>
        <w:rPr>
          <w:spacing w:val="48"/>
          <w:vertAlign w:val="baseline"/>
        </w:rPr>
        <w:t> </w:t>
      </w:r>
      <w:r>
        <w:rPr>
          <w:vertAlign w:val="baseline"/>
        </w:rPr>
        <w:t>the  compounds</w:t>
      </w:r>
      <w:r>
        <w:rPr>
          <w:spacing w:val="51"/>
          <w:vertAlign w:val="baseline"/>
        </w:rPr>
        <w:t> </w:t>
      </w:r>
      <w:r>
        <w:rPr>
          <w:vertAlign w:val="baseline"/>
        </w:rPr>
        <w:t>tested,</w:t>
      </w:r>
      <w:r>
        <w:rPr>
          <w:spacing w:val="50"/>
          <w:vertAlign w:val="baseline"/>
        </w:rPr>
        <w:t> </w:t>
      </w:r>
      <w:r>
        <w:rPr>
          <w:vertAlign w:val="baseline"/>
        </w:rPr>
        <w:t>Q-2ABT</w:t>
      </w:r>
      <w:r>
        <w:rPr>
          <w:spacing w:val="53"/>
          <w:vertAlign w:val="baseline"/>
        </w:rPr>
        <w:t> </w:t>
      </w:r>
      <w:r>
        <w:rPr>
          <w:vertAlign w:val="baseline"/>
        </w:rPr>
        <w:t>(CTC</w:t>
      </w:r>
      <w:r>
        <w:rPr>
          <w:vertAlign w:val="subscript"/>
        </w:rPr>
        <w:t>50</w:t>
      </w:r>
      <w:r>
        <w:rPr>
          <w:vertAlign w:val="baseline"/>
        </w:rPr>
        <w:t>:</w:t>
      </w:r>
    </w:p>
    <w:p>
      <w:pPr>
        <w:pStyle w:val="BodyText"/>
        <w:spacing w:before="2"/>
        <w:ind w:left="200"/>
        <w:jc w:val="both"/>
      </w:pPr>
      <w:r>
        <w:rPr/>
        <w:t>150.78</w:t>
      </w:r>
      <w:r>
        <w:rPr>
          <w:spacing w:val="42"/>
        </w:rPr>
        <w:t> </w:t>
      </w:r>
      <w:r>
        <w:rPr/>
        <w:t>±</w:t>
      </w:r>
      <w:r>
        <w:rPr>
          <w:spacing w:val="40"/>
        </w:rPr>
        <w:t> </w:t>
      </w:r>
      <w:r>
        <w:rPr/>
        <w:t>2.45</w:t>
      </w:r>
      <w:r>
        <w:rPr>
          <w:spacing w:val="42"/>
        </w:rPr>
        <w:t> </w:t>
      </w:r>
      <w:r>
        <w:rPr/>
        <w:t>µg/ml)</w:t>
      </w:r>
      <w:r>
        <w:rPr>
          <w:spacing w:val="42"/>
        </w:rPr>
        <w:t> </w:t>
      </w:r>
      <w:r>
        <w:rPr/>
        <w:t>showed</w:t>
      </w:r>
      <w:r>
        <w:rPr>
          <w:spacing w:val="43"/>
        </w:rPr>
        <w:t> </w:t>
      </w:r>
      <w:r>
        <w:rPr/>
        <w:t>better</w:t>
      </w:r>
      <w:r>
        <w:rPr>
          <w:spacing w:val="41"/>
        </w:rPr>
        <w:t> </w:t>
      </w:r>
      <w:r>
        <w:rPr/>
        <w:t>cytotoxicity</w:t>
      </w:r>
    </w:p>
    <w:p>
      <w:pPr>
        <w:pStyle w:val="BodyText"/>
        <w:spacing w:line="276" w:lineRule="auto" w:before="91"/>
        <w:ind w:left="200" w:right="120"/>
        <w:jc w:val="both"/>
      </w:pPr>
      <w:r>
        <w:rPr/>
        <w:br w:type="column"/>
      </w:r>
      <w:r>
        <w:rPr/>
        <w:t>against HepG2 (human liver cancer cells), where as</w:t>
      </w:r>
      <w:r>
        <w:rPr>
          <w:spacing w:val="-47"/>
        </w:rPr>
        <w:t> </w:t>
      </w:r>
      <w:r>
        <w:rPr/>
        <w:t>standard</w:t>
      </w:r>
      <w:r>
        <w:rPr>
          <w:spacing w:val="1"/>
        </w:rPr>
        <w:t> </w:t>
      </w:r>
      <w:r>
        <w:rPr/>
        <w:t>Cis-platin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11.09±0.59</w:t>
      </w:r>
      <w:r>
        <w:rPr>
          <w:spacing w:val="1"/>
        </w:rPr>
        <w:t> </w:t>
      </w:r>
      <w:r>
        <w:rPr/>
        <w:t>µg/ml (15 fold higher). Compound Q-2ABT merits</w:t>
      </w:r>
      <w:r>
        <w:rPr>
          <w:spacing w:val="1"/>
        </w:rPr>
        <w:t> </w:t>
      </w:r>
      <w:r>
        <w:rPr/>
        <w:t>further investigation to screen for their anticancer</w:t>
      </w:r>
      <w:r>
        <w:rPr>
          <w:spacing w:val="1"/>
        </w:rPr>
        <w:t> </w:t>
      </w:r>
      <w:r>
        <w:rPr/>
        <w:t>property.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Heading1"/>
        <w:spacing w:line="240" w:lineRule="auto"/>
        <w:ind w:left="200" w:right="0"/>
        <w:jc w:val="left"/>
      </w:pPr>
      <w:r>
        <w:rPr/>
        <w:t>26</w:t>
      </w:r>
    </w:p>
    <w:p>
      <w:pPr>
        <w:pStyle w:val="BodyText"/>
        <w:rPr>
          <w:sz w:val="26"/>
        </w:rPr>
      </w:pPr>
    </w:p>
    <w:p>
      <w:pPr>
        <w:pStyle w:val="Heading2"/>
        <w:spacing w:before="152"/>
      </w:pPr>
      <w:r>
        <w:rPr>
          <w:spacing w:val="-1"/>
        </w:rPr>
        <w:t>Acknowledgement</w:t>
      </w:r>
    </w:p>
    <w:p>
      <w:pPr>
        <w:pStyle w:val="BodyText"/>
        <w:spacing w:before="8"/>
        <w:rPr>
          <w:b/>
          <w:sz w:val="29"/>
        </w:rPr>
      </w:pPr>
      <w:r>
        <w:rPr/>
        <w:br w:type="column"/>
      </w:r>
      <w:r>
        <w:rPr>
          <w:b/>
          <w:sz w:val="29"/>
        </w:rPr>
      </w:r>
    </w:p>
    <w:p>
      <w:pPr>
        <w:spacing w:before="1"/>
        <w:ind w:left="19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Sindhu M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 Pharm &amp;</w:t>
      </w:r>
      <w:r>
        <w:rPr>
          <w:rFonts w:ascii="Palatino Linotype" w:hAnsi="Palatino Linotype"/>
          <w:spacing w:val="-6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26]</w:t>
      </w:r>
    </w:p>
    <w:p>
      <w:pPr>
        <w:pStyle w:val="BodyText"/>
        <w:spacing w:before="9"/>
        <w:rPr>
          <w:rFonts w:ascii="Palatino Linotype"/>
          <w:sz w:val="16"/>
        </w:rPr>
      </w:pPr>
    </w:p>
    <w:p>
      <w:pPr>
        <w:pStyle w:val="BodyText"/>
        <w:tabs>
          <w:tab w:pos="3455" w:val="left" w:leader="none"/>
        </w:tabs>
        <w:ind w:left="3096"/>
      </w:pPr>
      <w:r>
        <w:rPr/>
        <w:t>7.</w:t>
        <w:tab/>
        <w:t>Girija</w:t>
      </w:r>
      <w:r>
        <w:rPr>
          <w:spacing w:val="9"/>
        </w:rPr>
        <w:t> </w:t>
      </w:r>
      <w:r>
        <w:rPr/>
        <w:t>K,</w:t>
      </w:r>
      <w:r>
        <w:rPr>
          <w:spacing w:val="21"/>
        </w:rPr>
        <w:t> </w:t>
      </w:r>
      <w:r>
        <w:rPr/>
        <w:t>Selvam</w:t>
      </w:r>
      <w:r>
        <w:rPr>
          <w:spacing w:val="6"/>
        </w:rPr>
        <w:t> </w:t>
      </w:r>
      <w:r>
        <w:rPr/>
        <w:t>P</w:t>
      </w:r>
      <w:r>
        <w:rPr>
          <w:spacing w:val="11"/>
        </w:rPr>
        <w:t> </w:t>
      </w:r>
      <w:r>
        <w:rPr/>
        <w:t>&amp;</w:t>
      </w:r>
      <w:r>
        <w:rPr>
          <w:spacing w:val="9"/>
        </w:rPr>
        <w:t> </w:t>
      </w:r>
      <w:r>
        <w:rPr/>
        <w:t>Nagarajan</w:t>
      </w:r>
      <w:r>
        <w:rPr>
          <w:spacing w:val="8"/>
        </w:rPr>
        <w:t> </w:t>
      </w:r>
      <w:r>
        <w:rPr/>
        <w:t>R.</w:t>
      </w:r>
      <w:r>
        <w:rPr>
          <w:spacing w:val="11"/>
        </w:rPr>
        <w:t> </w:t>
      </w:r>
      <w:r>
        <w:rPr/>
        <w:t>Synthesis</w:t>
      </w:r>
    </w:p>
    <w:p>
      <w:pPr>
        <w:spacing w:after="0"/>
        <w:sectPr>
          <w:pgSz w:w="11910" w:h="16840"/>
          <w:pgMar w:header="0" w:footer="748" w:top="620" w:bottom="940" w:left="1240" w:right="1320"/>
          <w:cols w:num="2" w:equalWidth="0">
            <w:col w:w="1936" w:space="40"/>
            <w:col w:w="7374"/>
          </w:cols>
        </w:sectPr>
      </w:pPr>
    </w:p>
    <w:p>
      <w:pPr>
        <w:pStyle w:val="BodyText"/>
        <w:spacing w:line="276" w:lineRule="auto" w:before="34"/>
        <w:ind w:left="200" w:right="43"/>
        <w:jc w:val="both"/>
      </w:pPr>
      <w:r>
        <w:rPr/>
        <w:t>The author is grateful to the NMR Research Centre,</w:t>
      </w:r>
      <w:r>
        <w:rPr>
          <w:spacing w:val="-47"/>
        </w:rPr>
        <w:t> </w:t>
      </w:r>
      <w:r>
        <w:rPr/>
        <w:t>Indian Institute of Science, Bangalore for providing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NMR</w:t>
      </w:r>
      <w:r>
        <w:rPr>
          <w:spacing w:val="-1"/>
        </w:rPr>
        <w:t> </w:t>
      </w:r>
      <w:r>
        <w:rPr/>
        <w:t>facility</w:t>
      </w:r>
      <w:r>
        <w:rPr>
          <w:spacing w:val="-1"/>
        </w:rPr>
        <w:t> </w:t>
      </w:r>
      <w:r>
        <w:rPr/>
        <w:t>for this</w:t>
      </w:r>
      <w:r>
        <w:rPr>
          <w:spacing w:val="2"/>
        </w:rPr>
        <w:t> </w:t>
      </w:r>
      <w:r>
        <w:rPr/>
        <w:t>work.</w:t>
      </w:r>
    </w:p>
    <w:p>
      <w:pPr>
        <w:pStyle w:val="BodyText"/>
        <w:rPr>
          <w:sz w:val="22"/>
        </w:rPr>
      </w:pPr>
    </w:p>
    <w:p>
      <w:pPr>
        <w:pStyle w:val="Heading2"/>
        <w:spacing w:before="135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155" w:after="0"/>
        <w:ind w:left="560" w:right="38" w:hanging="360"/>
        <w:jc w:val="both"/>
        <w:rPr>
          <w:sz w:val="20"/>
        </w:rPr>
      </w:pPr>
      <w:r>
        <w:rPr>
          <w:sz w:val="20"/>
        </w:rPr>
        <w:t>Shah BR, Bhatt JJ, Patel HH, Undavia NK.,</w:t>
      </w:r>
      <w:r>
        <w:rPr>
          <w:spacing w:val="1"/>
          <w:sz w:val="20"/>
        </w:rPr>
        <w:t> </w:t>
      </w:r>
      <w:r>
        <w:rPr>
          <w:sz w:val="20"/>
        </w:rPr>
        <w:t>Trivedi PB, Desai NC.</w:t>
      </w:r>
      <w:r>
        <w:rPr>
          <w:spacing w:val="1"/>
          <w:sz w:val="20"/>
        </w:rPr>
        <w:t> </w:t>
      </w:r>
      <w:r>
        <w:rPr>
          <w:sz w:val="20"/>
        </w:rPr>
        <w:t>Synthesis of</w:t>
      </w:r>
      <w:r>
        <w:rPr>
          <w:spacing w:val="1"/>
          <w:sz w:val="20"/>
        </w:rPr>
        <w:t> </w:t>
      </w:r>
      <w:r>
        <w:rPr>
          <w:sz w:val="20"/>
        </w:rPr>
        <w:t>2, 3-</w:t>
      </w:r>
      <w:r>
        <w:rPr>
          <w:spacing w:val="1"/>
          <w:sz w:val="20"/>
        </w:rPr>
        <w:t> </w:t>
      </w:r>
      <w:r>
        <w:rPr>
          <w:sz w:val="20"/>
        </w:rPr>
        <w:t>disubstituted-3,1-quinazolin-4(4H)-ones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anticancer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anti-HIV</w:t>
      </w:r>
      <w:r>
        <w:rPr>
          <w:spacing w:val="1"/>
          <w:sz w:val="20"/>
        </w:rPr>
        <w:t> </w:t>
      </w:r>
      <w:r>
        <w:rPr>
          <w:sz w:val="20"/>
        </w:rPr>
        <w:t>agents.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-2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Chem.</w:t>
      </w:r>
      <w:r>
        <w:rPr>
          <w:spacing w:val="2"/>
          <w:sz w:val="20"/>
        </w:rPr>
        <w:t> </w:t>
      </w:r>
      <w:r>
        <w:rPr>
          <w:sz w:val="20"/>
        </w:rPr>
        <w:t>1995;34:201-208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  <w:tab w:pos="2079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Desai</w:t>
      </w:r>
      <w:r>
        <w:rPr>
          <w:spacing w:val="1"/>
          <w:sz w:val="20"/>
        </w:rPr>
        <w:t> </w:t>
      </w:r>
      <w:r>
        <w:rPr>
          <w:sz w:val="20"/>
        </w:rPr>
        <w:t>NC,</w:t>
      </w:r>
      <w:r>
        <w:rPr>
          <w:spacing w:val="1"/>
          <w:sz w:val="20"/>
        </w:rPr>
        <w:t> </w:t>
      </w:r>
      <w:r>
        <w:rPr>
          <w:sz w:val="20"/>
        </w:rPr>
        <w:t>Undavia</w:t>
      </w:r>
      <w:r>
        <w:rPr>
          <w:spacing w:val="50"/>
          <w:sz w:val="20"/>
        </w:rPr>
        <w:t> </w:t>
      </w:r>
      <w:r>
        <w:rPr>
          <w:sz w:val="20"/>
        </w:rPr>
        <w:t>NK,</w:t>
      </w:r>
      <w:r>
        <w:rPr>
          <w:spacing w:val="51"/>
          <w:sz w:val="20"/>
        </w:rPr>
        <w:t> </w:t>
      </w:r>
      <w:r>
        <w:rPr>
          <w:sz w:val="20"/>
        </w:rPr>
        <w:t>Trivedi</w:t>
      </w:r>
      <w:r>
        <w:rPr>
          <w:spacing w:val="50"/>
          <w:sz w:val="20"/>
        </w:rPr>
        <w:t> </w:t>
      </w:r>
      <w:r>
        <w:rPr>
          <w:sz w:val="20"/>
        </w:rPr>
        <w:t>PB</w:t>
      </w:r>
      <w:r>
        <w:rPr>
          <w:spacing w:val="50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Dipika</w:t>
      </w:r>
      <w:r>
        <w:rPr>
          <w:spacing w:val="1"/>
          <w:sz w:val="20"/>
        </w:rPr>
        <w:t> </w:t>
      </w:r>
      <w:r>
        <w:rPr>
          <w:sz w:val="20"/>
        </w:rPr>
        <w:t>Dave</w:t>
      </w:r>
      <w:r>
        <w:rPr>
          <w:spacing w:val="1"/>
          <w:sz w:val="20"/>
        </w:rPr>
        <w:t> </w:t>
      </w:r>
      <w:r>
        <w:rPr>
          <w:sz w:val="20"/>
        </w:rPr>
        <w:t>Vyas</w:t>
      </w:r>
      <w:r>
        <w:rPr>
          <w:spacing w:val="1"/>
          <w:sz w:val="20"/>
        </w:rPr>
        <w:t> </w:t>
      </w:r>
      <w:r>
        <w:rPr>
          <w:sz w:val="20"/>
        </w:rPr>
        <w:t>GD</w:t>
      </w:r>
      <w:r>
        <w:rPr>
          <w:spacing w:val="1"/>
          <w:sz w:val="20"/>
        </w:rPr>
        <w:t> </w:t>
      </w:r>
      <w:r>
        <w:rPr>
          <w:sz w:val="20"/>
        </w:rPr>
        <w:t>Synthesized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screened</w:t>
      </w:r>
      <w:r>
        <w:rPr>
          <w:spacing w:val="1"/>
          <w:sz w:val="20"/>
        </w:rPr>
        <w:t> </w:t>
      </w:r>
      <w:r>
        <w:rPr>
          <w:sz w:val="20"/>
        </w:rPr>
        <w:t>anti-HIV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non-</w:t>
      </w:r>
      <w:r>
        <w:rPr>
          <w:spacing w:val="1"/>
          <w:sz w:val="20"/>
        </w:rPr>
        <w:t> </w:t>
      </w:r>
      <w:r>
        <w:rPr>
          <w:sz w:val="20"/>
        </w:rPr>
        <w:t>nucleoside</w:t>
        <w:tab/>
        <w:t>2,3-disubstitutedquinazoline</w:t>
      </w:r>
      <w:r>
        <w:rPr>
          <w:spacing w:val="-48"/>
          <w:sz w:val="20"/>
        </w:rPr>
        <w:t> </w:t>
      </w:r>
      <w:r>
        <w:rPr>
          <w:sz w:val="20"/>
        </w:rPr>
        <w:t>derivatives Indian J. Exp. Biol.1998;36:1280-</w:t>
      </w:r>
      <w:r>
        <w:rPr>
          <w:spacing w:val="1"/>
          <w:sz w:val="20"/>
        </w:rPr>
        <w:t> </w:t>
      </w:r>
      <w:r>
        <w:rPr>
          <w:sz w:val="20"/>
        </w:rPr>
        <w:t>1283.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39" w:hanging="360"/>
        <w:jc w:val="both"/>
        <w:rPr>
          <w:sz w:val="20"/>
        </w:rPr>
      </w:pPr>
      <w:r>
        <w:rPr>
          <w:sz w:val="20"/>
        </w:rPr>
        <w:t>Alagarsamy</w:t>
      </w:r>
      <w:r>
        <w:rPr>
          <w:spacing w:val="1"/>
          <w:sz w:val="20"/>
        </w:rPr>
        <w:t> </w:t>
      </w:r>
      <w:r>
        <w:rPr>
          <w:sz w:val="20"/>
        </w:rPr>
        <w:t>V,</w:t>
      </w:r>
      <w:r>
        <w:rPr>
          <w:spacing w:val="1"/>
          <w:sz w:val="20"/>
        </w:rPr>
        <w:t> </w:t>
      </w:r>
      <w:r>
        <w:rPr>
          <w:sz w:val="20"/>
        </w:rPr>
        <w:t>Pathak</w:t>
      </w:r>
      <w:r>
        <w:rPr>
          <w:spacing w:val="1"/>
          <w:sz w:val="20"/>
        </w:rPr>
        <w:t> </w:t>
      </w:r>
      <w:r>
        <w:rPr>
          <w:sz w:val="20"/>
        </w:rPr>
        <w:t>US,</w:t>
      </w:r>
      <w:r>
        <w:rPr>
          <w:spacing w:val="1"/>
          <w:sz w:val="20"/>
        </w:rPr>
        <w:t> </w:t>
      </w:r>
      <w:r>
        <w:rPr>
          <w:sz w:val="20"/>
        </w:rPr>
        <w:t>Pandaya</w:t>
      </w:r>
      <w:r>
        <w:rPr>
          <w:spacing w:val="51"/>
          <w:sz w:val="20"/>
        </w:rPr>
        <w:t> </w:t>
      </w:r>
      <w:r>
        <w:rPr>
          <w:sz w:val="20"/>
        </w:rPr>
        <w:t>SN,</w:t>
      </w:r>
      <w:r>
        <w:rPr>
          <w:spacing w:val="1"/>
          <w:sz w:val="20"/>
        </w:rPr>
        <w:t> </w:t>
      </w:r>
      <w:r>
        <w:rPr>
          <w:sz w:val="20"/>
        </w:rPr>
        <w:t>Sriram D &amp; De Clercq E. Anti-HIV and anti</w:t>
      </w:r>
      <w:r>
        <w:rPr>
          <w:spacing w:val="1"/>
          <w:sz w:val="20"/>
        </w:rPr>
        <w:t> </w:t>
      </w:r>
      <w:r>
        <w:rPr>
          <w:sz w:val="20"/>
        </w:rPr>
        <w:t>bacterial</w:t>
      </w:r>
      <w:r>
        <w:rPr>
          <w:spacing w:val="1"/>
          <w:sz w:val="20"/>
        </w:rPr>
        <w:t> </w:t>
      </w:r>
      <w:r>
        <w:rPr>
          <w:sz w:val="20"/>
        </w:rPr>
        <w:t>activities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disubstituted</w:t>
      </w:r>
      <w:r>
        <w:rPr>
          <w:spacing w:val="1"/>
          <w:sz w:val="20"/>
        </w:rPr>
        <w:t> </w:t>
      </w:r>
      <w:r>
        <w:rPr>
          <w:sz w:val="20"/>
        </w:rPr>
        <w:t>quinazolones and their bio-isoster disubstituted</w:t>
      </w:r>
      <w:r>
        <w:rPr>
          <w:spacing w:val="-47"/>
          <w:sz w:val="20"/>
        </w:rPr>
        <w:t> </w:t>
      </w:r>
      <w:r>
        <w:rPr>
          <w:sz w:val="20"/>
        </w:rPr>
        <w:t>thienopyrimidones. Indian J. Pharm. Sci. 2000;</w:t>
      </w:r>
      <w:r>
        <w:rPr>
          <w:spacing w:val="-47"/>
          <w:sz w:val="20"/>
        </w:rPr>
        <w:t> </w:t>
      </w:r>
      <w:r>
        <w:rPr>
          <w:sz w:val="20"/>
        </w:rPr>
        <w:t>66:</w:t>
      </w:r>
      <w:r>
        <w:rPr>
          <w:spacing w:val="-1"/>
          <w:sz w:val="20"/>
        </w:rPr>
        <w:t> </w:t>
      </w:r>
      <w:r>
        <w:rPr>
          <w:sz w:val="20"/>
        </w:rPr>
        <w:t>433-437.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  <w:tab w:pos="560" w:val="left" w:leader="none"/>
          <w:tab w:pos="3400" w:val="left" w:leader="none"/>
        </w:tabs>
        <w:spacing w:line="276" w:lineRule="auto" w:before="1" w:after="0"/>
        <w:ind w:left="560" w:right="40" w:hanging="360"/>
        <w:jc w:val="left"/>
        <w:rPr>
          <w:sz w:val="20"/>
        </w:rPr>
      </w:pPr>
      <w:r>
        <w:rPr>
          <w:sz w:val="20"/>
        </w:rPr>
        <w:t>Selvam</w:t>
      </w:r>
      <w:r>
        <w:rPr>
          <w:spacing w:val="18"/>
          <w:sz w:val="20"/>
        </w:rPr>
        <w:t> </w:t>
      </w:r>
      <w:r>
        <w:rPr>
          <w:sz w:val="20"/>
        </w:rPr>
        <w:t>P,</w:t>
      </w:r>
      <w:r>
        <w:rPr>
          <w:spacing w:val="21"/>
          <w:sz w:val="20"/>
        </w:rPr>
        <w:t> </w:t>
      </w:r>
      <w:r>
        <w:rPr>
          <w:sz w:val="20"/>
        </w:rPr>
        <w:t>Murgesh</w:t>
      </w:r>
      <w:r>
        <w:rPr>
          <w:spacing w:val="20"/>
          <w:sz w:val="20"/>
        </w:rPr>
        <w:t> </w:t>
      </w:r>
      <w:r>
        <w:rPr>
          <w:sz w:val="20"/>
        </w:rPr>
        <w:t>N,</w:t>
      </w:r>
      <w:r>
        <w:rPr>
          <w:spacing w:val="21"/>
          <w:sz w:val="20"/>
        </w:rPr>
        <w:t> </w:t>
      </w:r>
      <w:r>
        <w:rPr>
          <w:sz w:val="20"/>
        </w:rPr>
        <w:t>Chandramohan</w:t>
      </w:r>
      <w:r>
        <w:rPr>
          <w:spacing w:val="20"/>
          <w:sz w:val="20"/>
        </w:rPr>
        <w:t> </w:t>
      </w:r>
      <w:r>
        <w:rPr>
          <w:sz w:val="20"/>
        </w:rPr>
        <w:t>M,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Clercq</w:t>
      </w:r>
      <w:r>
        <w:rPr>
          <w:spacing w:val="11"/>
          <w:sz w:val="20"/>
        </w:rPr>
        <w:t> </w:t>
      </w:r>
      <w:r>
        <w:rPr>
          <w:sz w:val="20"/>
        </w:rPr>
        <w:t>E,</w:t>
      </w:r>
      <w:r>
        <w:rPr>
          <w:spacing w:val="12"/>
          <w:sz w:val="20"/>
        </w:rPr>
        <w:t> </w:t>
      </w:r>
      <w:r>
        <w:rPr>
          <w:sz w:val="20"/>
        </w:rPr>
        <w:t>Synthesis,</w:t>
      </w:r>
      <w:r>
        <w:rPr>
          <w:spacing w:val="10"/>
          <w:sz w:val="20"/>
        </w:rPr>
        <w:t> </w:t>
      </w:r>
      <w:r>
        <w:rPr>
          <w:sz w:val="20"/>
        </w:rPr>
        <w:t>antiviral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11"/>
          <w:sz w:val="20"/>
        </w:rPr>
        <w:t> </w:t>
      </w:r>
      <w:r>
        <w:rPr>
          <w:sz w:val="20"/>
        </w:rPr>
        <w:t>cytotoxic</w:t>
      </w:r>
      <w:r>
        <w:rPr>
          <w:spacing w:val="-47"/>
          <w:sz w:val="20"/>
        </w:rPr>
        <w:t> </w:t>
      </w:r>
      <w:r>
        <w:rPr>
          <w:sz w:val="20"/>
        </w:rPr>
        <w:t>activities</w:t>
      </w:r>
      <w:r>
        <w:rPr>
          <w:spacing w:val="25"/>
          <w:sz w:val="20"/>
        </w:rPr>
        <w:t> </w:t>
      </w:r>
      <w:r>
        <w:rPr>
          <w:sz w:val="20"/>
        </w:rPr>
        <w:t>of</w:t>
      </w:r>
      <w:r>
        <w:rPr>
          <w:spacing w:val="24"/>
          <w:sz w:val="20"/>
        </w:rPr>
        <w:t> </w:t>
      </w:r>
      <w:r>
        <w:rPr>
          <w:sz w:val="20"/>
        </w:rPr>
        <w:t>6-bromo/6,8-dibromo-4-(4-oxo-2-</w:t>
      </w:r>
      <w:r>
        <w:rPr>
          <w:spacing w:val="-47"/>
          <w:sz w:val="20"/>
        </w:rPr>
        <w:t> </w:t>
      </w:r>
      <w:r>
        <w:rPr>
          <w:sz w:val="20"/>
        </w:rPr>
        <w:t>phenyl-4H-quinazolin-3-yl)-</w:t>
      </w:r>
      <w:r>
        <w:rPr>
          <w:spacing w:val="1"/>
          <w:sz w:val="20"/>
        </w:rPr>
        <w:t> </w:t>
      </w:r>
      <w:r>
        <w:rPr>
          <w:sz w:val="20"/>
        </w:rPr>
        <w:t>benzenesulphonamide,</w:t>
      </w:r>
      <w:r>
        <w:rPr>
          <w:spacing w:val="86"/>
          <w:sz w:val="20"/>
        </w:rPr>
        <w:t> </w:t>
      </w:r>
      <w:r>
        <w:rPr>
          <w:sz w:val="20"/>
        </w:rPr>
        <w:t>Journal</w:t>
        <w:tab/>
        <w:t>of</w:t>
      </w:r>
      <w:r>
        <w:rPr>
          <w:spacing w:val="28"/>
          <w:sz w:val="20"/>
        </w:rPr>
        <w:t> </w:t>
      </w:r>
      <w:r>
        <w:rPr>
          <w:sz w:val="20"/>
        </w:rPr>
        <w:t>Applied</w:t>
      </w:r>
      <w:r>
        <w:rPr>
          <w:spacing w:val="-47"/>
          <w:sz w:val="20"/>
        </w:rPr>
        <w:t> </w:t>
      </w:r>
      <w:r>
        <w:rPr>
          <w:sz w:val="20"/>
        </w:rPr>
        <w:t>Chemistry</w:t>
      </w:r>
      <w:r>
        <w:rPr>
          <w:spacing w:val="47"/>
          <w:sz w:val="20"/>
        </w:rPr>
        <w:t> </w:t>
      </w:r>
      <w:r>
        <w:rPr>
          <w:sz w:val="20"/>
        </w:rPr>
        <w:t>2008;7:18-23.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39" w:hanging="360"/>
        <w:jc w:val="both"/>
        <w:rPr>
          <w:sz w:val="20"/>
        </w:rPr>
      </w:pPr>
      <w:r>
        <w:rPr>
          <w:sz w:val="20"/>
        </w:rPr>
        <w:t>Raffa D, Daidone G, Maggio B, Schillaci D,</w:t>
      </w:r>
      <w:r>
        <w:rPr>
          <w:spacing w:val="1"/>
          <w:sz w:val="20"/>
        </w:rPr>
        <w:t> </w:t>
      </w:r>
      <w:r>
        <w:rPr>
          <w:sz w:val="20"/>
        </w:rPr>
        <w:t>Plescia</w:t>
      </w:r>
      <w:r>
        <w:rPr>
          <w:spacing w:val="1"/>
          <w:sz w:val="20"/>
        </w:rPr>
        <w:t> </w:t>
      </w:r>
      <w:r>
        <w:rPr>
          <w:sz w:val="20"/>
        </w:rPr>
        <w:t>F.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antiproliferative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3-(indazol-3-yl)-quinazolin-</w:t>
      </w:r>
      <w:r>
        <w:rPr>
          <w:spacing w:val="-47"/>
          <w:sz w:val="20"/>
        </w:rPr>
        <w:t> </w:t>
      </w:r>
      <w:r>
        <w:rPr>
          <w:sz w:val="20"/>
        </w:rPr>
        <w:t>4(3H)</w:t>
      </w:r>
      <w:r>
        <w:rPr>
          <w:spacing w:val="1"/>
          <w:sz w:val="20"/>
        </w:rPr>
        <w:t> </w:t>
      </w:r>
      <w:r>
        <w:rPr>
          <w:sz w:val="20"/>
        </w:rPr>
        <w:t>one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3-(indazol-3-yl)-benzotriazin-</w:t>
      </w:r>
      <w:r>
        <w:rPr>
          <w:spacing w:val="-47"/>
          <w:sz w:val="20"/>
        </w:rPr>
        <w:t> </w:t>
      </w:r>
      <w:r>
        <w:rPr>
          <w:sz w:val="20"/>
        </w:rPr>
        <w:t>4(3H)one</w:t>
      </w:r>
      <w:r>
        <w:rPr>
          <w:spacing w:val="1"/>
          <w:sz w:val="20"/>
        </w:rPr>
        <w:t> </w:t>
      </w:r>
      <w:r>
        <w:rPr>
          <w:sz w:val="20"/>
        </w:rPr>
        <w:t>derivatives.</w:t>
      </w:r>
      <w:r>
        <w:rPr>
          <w:spacing w:val="1"/>
          <w:sz w:val="20"/>
        </w:rPr>
        <w:t> </w:t>
      </w:r>
      <w:r>
        <w:rPr>
          <w:sz w:val="20"/>
        </w:rPr>
        <w:t>Pharmazi</w:t>
      </w:r>
      <w:r>
        <w:rPr>
          <w:i/>
          <w:sz w:val="20"/>
        </w:rPr>
        <w:t>e.</w:t>
      </w:r>
      <w:r>
        <w:rPr>
          <w:i/>
          <w:spacing w:val="1"/>
          <w:sz w:val="20"/>
        </w:rPr>
        <w:t> </w:t>
      </w:r>
      <w:r>
        <w:rPr>
          <w:sz w:val="20"/>
        </w:rPr>
        <w:t>1999;332:</w:t>
      </w:r>
      <w:r>
        <w:rPr>
          <w:spacing w:val="1"/>
          <w:sz w:val="20"/>
        </w:rPr>
        <w:t> </w:t>
      </w:r>
      <w:r>
        <w:rPr>
          <w:sz w:val="20"/>
        </w:rPr>
        <w:t>317-320.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Murugan</w:t>
      </w:r>
      <w:r>
        <w:rPr>
          <w:spacing w:val="1"/>
          <w:sz w:val="20"/>
        </w:rPr>
        <w:t> </w:t>
      </w:r>
      <w:r>
        <w:rPr>
          <w:sz w:val="20"/>
        </w:rPr>
        <w:t>V,</w:t>
      </w:r>
      <w:r>
        <w:rPr>
          <w:spacing w:val="1"/>
          <w:sz w:val="20"/>
        </w:rPr>
        <w:t> </w:t>
      </w:r>
      <w:r>
        <w:rPr>
          <w:sz w:val="20"/>
        </w:rPr>
        <w:t>Padmavathy</w:t>
      </w:r>
      <w:r>
        <w:rPr>
          <w:spacing w:val="1"/>
          <w:sz w:val="20"/>
        </w:rPr>
        <w:t> </w:t>
      </w:r>
      <w:r>
        <w:rPr>
          <w:sz w:val="20"/>
        </w:rPr>
        <w:t>NP,</w:t>
      </w:r>
      <w:r>
        <w:rPr>
          <w:spacing w:val="1"/>
          <w:sz w:val="20"/>
        </w:rPr>
        <w:t> </w:t>
      </w:r>
      <w:r>
        <w:rPr>
          <w:sz w:val="20"/>
        </w:rPr>
        <w:t>Ramasarma</w:t>
      </w:r>
      <w:r>
        <w:rPr>
          <w:spacing w:val="-47"/>
          <w:sz w:val="20"/>
        </w:rPr>
        <w:t> </w:t>
      </w:r>
      <w:r>
        <w:rPr>
          <w:sz w:val="20"/>
        </w:rPr>
        <w:t>GVS,</w:t>
      </w:r>
      <w:r>
        <w:rPr>
          <w:spacing w:val="1"/>
          <w:sz w:val="20"/>
        </w:rPr>
        <w:t> </w:t>
      </w:r>
      <w:r>
        <w:rPr>
          <w:sz w:val="20"/>
        </w:rPr>
        <w:t>Sharma</w:t>
      </w:r>
      <w:r>
        <w:rPr>
          <w:spacing w:val="1"/>
          <w:sz w:val="20"/>
        </w:rPr>
        <w:t> </w:t>
      </w:r>
      <w:r>
        <w:rPr>
          <w:sz w:val="20"/>
        </w:rPr>
        <w:t>SV,</w:t>
      </w:r>
      <w:r>
        <w:rPr>
          <w:spacing w:val="1"/>
          <w:sz w:val="20"/>
        </w:rPr>
        <w:t> </w:t>
      </w:r>
      <w:r>
        <w:rPr>
          <w:sz w:val="20"/>
        </w:rPr>
        <w:t>Suresh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quinazolinone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possible</w:t>
      </w:r>
      <w:r>
        <w:rPr>
          <w:spacing w:val="1"/>
          <w:sz w:val="20"/>
        </w:rPr>
        <w:t> </w:t>
      </w:r>
      <w:r>
        <w:rPr>
          <w:sz w:val="20"/>
        </w:rPr>
        <w:t>anticancer agent. Indian J. Heterocyclic Chem.</w:t>
      </w:r>
      <w:r>
        <w:rPr>
          <w:spacing w:val="1"/>
          <w:sz w:val="20"/>
        </w:rPr>
        <w:t> </w:t>
      </w:r>
      <w:r>
        <w:rPr>
          <w:sz w:val="20"/>
        </w:rPr>
        <w:t>2003;</w:t>
      </w:r>
      <w:r>
        <w:rPr>
          <w:spacing w:val="-3"/>
          <w:sz w:val="20"/>
        </w:rPr>
        <w:t> </w:t>
      </w:r>
      <w:r>
        <w:rPr>
          <w:sz w:val="20"/>
        </w:rPr>
        <w:t>13: 143-146.</w:t>
      </w:r>
    </w:p>
    <w:p>
      <w:pPr>
        <w:pStyle w:val="BodyText"/>
        <w:tabs>
          <w:tab w:pos="1590" w:val="left" w:leader="none"/>
          <w:tab w:pos="2397" w:val="left" w:leader="none"/>
          <w:tab w:pos="2776" w:val="left" w:leader="none"/>
        </w:tabs>
        <w:spacing w:line="276" w:lineRule="auto" w:before="8"/>
        <w:ind w:left="560" w:right="118"/>
      </w:pPr>
      <w:r>
        <w:rPr/>
        <w:br w:type="column"/>
      </w:r>
      <w:r>
        <w:rPr/>
        <w:t>anticancer</w:t>
        <w:tab/>
        <w:t>activity</w:t>
        <w:tab/>
        <w:t>of</w:t>
        <w:tab/>
        <w:t>3-[5-Amino-6-(2,3-</w:t>
      </w:r>
      <w:r>
        <w:rPr>
          <w:spacing w:val="-47"/>
        </w:rPr>
        <w:t> </w:t>
      </w:r>
      <w:r>
        <w:rPr/>
        <w:t>dichlorophenyl)-[1,2,4]triazin-3-yl]-6,8-</w:t>
      </w:r>
      <w:r>
        <w:rPr>
          <w:spacing w:val="1"/>
        </w:rPr>
        <w:t> </w:t>
      </w:r>
      <w:r>
        <w:rPr/>
        <w:t>dibromo-2-substituted-3H-quinazolin-4-one,</w:t>
      </w:r>
      <w:r>
        <w:rPr>
          <w:spacing w:val="1"/>
        </w:rPr>
        <w:t> </w:t>
      </w:r>
      <w:r>
        <w:rPr/>
        <w:t>Asian</w:t>
      </w:r>
      <w:r>
        <w:rPr>
          <w:spacing w:val="-2"/>
        </w:rPr>
        <w:t> </w:t>
      </w:r>
      <w:r>
        <w:rPr/>
        <w:t>J.</w:t>
      </w:r>
      <w:r>
        <w:rPr>
          <w:spacing w:val="1"/>
        </w:rPr>
        <w:t> </w:t>
      </w:r>
      <w:r>
        <w:rPr/>
        <w:t>Chem.</w:t>
      </w:r>
      <w:r>
        <w:rPr>
          <w:spacing w:val="2"/>
        </w:rPr>
        <w:t> </w:t>
      </w:r>
      <w:r>
        <w:rPr/>
        <w:t>2005;</w:t>
      </w:r>
      <w:r>
        <w:rPr>
          <w:spacing w:val="-1"/>
        </w:rPr>
        <w:t> </w:t>
      </w:r>
      <w:r>
        <w:rPr/>
        <w:t>17: 1111-1115.</w:t>
      </w:r>
    </w:p>
    <w:p>
      <w:pPr>
        <w:pStyle w:val="ListParagraph"/>
        <w:numPr>
          <w:ilvl w:val="0"/>
          <w:numId w:val="3"/>
        </w:numPr>
        <w:tabs>
          <w:tab w:pos="559" w:val="left" w:leader="none"/>
          <w:tab w:pos="560" w:val="left" w:leader="none"/>
          <w:tab w:pos="1597" w:val="left" w:leader="none"/>
          <w:tab w:pos="1974" w:val="left" w:leader="none"/>
          <w:tab w:pos="2849" w:val="left" w:leader="none"/>
          <w:tab w:pos="3779" w:val="left" w:leader="none"/>
        </w:tabs>
        <w:spacing w:line="276" w:lineRule="auto" w:before="1" w:after="0"/>
        <w:ind w:left="560" w:right="120" w:hanging="360"/>
        <w:jc w:val="left"/>
        <w:rPr>
          <w:sz w:val="20"/>
        </w:rPr>
      </w:pPr>
      <w:r>
        <w:rPr>
          <w:sz w:val="20"/>
        </w:rPr>
        <w:t>Selvam P, Vijayalakshimi P, Smee DF, Gowen</w:t>
      </w:r>
      <w:r>
        <w:rPr>
          <w:spacing w:val="-47"/>
          <w:sz w:val="20"/>
        </w:rPr>
        <w:t> </w:t>
      </w:r>
      <w:r>
        <w:rPr>
          <w:sz w:val="20"/>
        </w:rPr>
        <w:t>BB,</w:t>
      </w:r>
      <w:r>
        <w:rPr>
          <w:spacing w:val="1"/>
          <w:sz w:val="20"/>
        </w:rPr>
        <w:t> </w:t>
      </w:r>
      <w:r>
        <w:rPr>
          <w:sz w:val="20"/>
        </w:rPr>
        <w:t>Julander</w:t>
      </w:r>
      <w:r>
        <w:rPr>
          <w:spacing w:val="1"/>
          <w:sz w:val="20"/>
        </w:rPr>
        <w:t> </w:t>
      </w:r>
      <w:r>
        <w:rPr>
          <w:sz w:val="20"/>
        </w:rPr>
        <w:t>JG,</w:t>
      </w:r>
      <w:r>
        <w:rPr>
          <w:spacing w:val="1"/>
          <w:sz w:val="20"/>
        </w:rPr>
        <w:t> </w:t>
      </w:r>
      <w:r>
        <w:rPr>
          <w:sz w:val="20"/>
        </w:rPr>
        <w:t>Day</w:t>
      </w:r>
      <w:r>
        <w:rPr>
          <w:spacing w:val="-1"/>
          <w:sz w:val="20"/>
        </w:rPr>
        <w:t> </w:t>
      </w:r>
      <w:r>
        <w:rPr>
          <w:sz w:val="20"/>
        </w:rPr>
        <w:t>CW,</w:t>
      </w:r>
      <w:r>
        <w:rPr>
          <w:spacing w:val="1"/>
          <w:sz w:val="20"/>
        </w:rPr>
        <w:t> </w:t>
      </w:r>
      <w:r>
        <w:rPr>
          <w:sz w:val="20"/>
        </w:rPr>
        <w:t>Barnard</w:t>
      </w:r>
      <w:r>
        <w:rPr>
          <w:spacing w:val="1"/>
          <w:sz w:val="20"/>
        </w:rPr>
        <w:t> </w:t>
      </w:r>
      <w:r>
        <w:rPr>
          <w:sz w:val="20"/>
        </w:rPr>
        <w:t>D L.Novel</w:t>
      </w:r>
      <w:r>
        <w:rPr>
          <w:spacing w:val="-47"/>
          <w:sz w:val="20"/>
        </w:rPr>
        <w:t> </w:t>
      </w:r>
      <w:r>
        <w:rPr>
          <w:sz w:val="20"/>
        </w:rPr>
        <w:t>3-sulphonamido-quinazolin-4(3</w:t>
      </w:r>
      <w:r>
        <w:rPr>
          <w:i/>
          <w:sz w:val="20"/>
        </w:rPr>
        <w:t>H</w:t>
      </w:r>
      <w:r>
        <w:rPr>
          <w:sz w:val="20"/>
        </w:rPr>
        <w:t>)-one</w:t>
      </w:r>
      <w:r>
        <w:rPr>
          <w:spacing w:val="1"/>
          <w:sz w:val="20"/>
        </w:rPr>
        <w:t> </w:t>
      </w:r>
      <w:r>
        <w:rPr>
          <w:sz w:val="20"/>
        </w:rPr>
        <w:t>derivatives:</w:t>
      </w:r>
      <w:r>
        <w:rPr>
          <w:spacing w:val="30"/>
          <w:sz w:val="20"/>
        </w:rPr>
        <w:t> </w:t>
      </w:r>
      <w:r>
        <w:rPr>
          <w:sz w:val="20"/>
        </w:rPr>
        <w:t>microwave-assisted</w:t>
      </w:r>
      <w:r>
        <w:rPr>
          <w:spacing w:val="29"/>
          <w:sz w:val="20"/>
        </w:rPr>
        <w:t> </w:t>
      </w:r>
      <w:r>
        <w:rPr>
          <w:sz w:val="20"/>
        </w:rPr>
        <w:t>synthesis</w:t>
      </w:r>
      <w:r>
        <w:rPr>
          <w:spacing w:val="30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evaluation</w:t>
        <w:tab/>
        <w:t>of</w:t>
        <w:tab/>
        <w:t>antiviral</w:t>
        <w:tab/>
        <w:t>activities</w:t>
        <w:tab/>
        <w:t>against</w:t>
      </w:r>
      <w:r>
        <w:rPr>
          <w:spacing w:val="-47"/>
          <w:sz w:val="20"/>
        </w:rPr>
        <w:t> </w:t>
      </w:r>
      <w:r>
        <w:rPr>
          <w:sz w:val="20"/>
        </w:rPr>
        <w:t>respiratory</w:t>
      </w:r>
      <w:r>
        <w:rPr>
          <w:spacing w:val="35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biodefense</w:t>
      </w:r>
      <w:r>
        <w:rPr>
          <w:spacing w:val="41"/>
          <w:sz w:val="20"/>
        </w:rPr>
        <w:t> </w:t>
      </w:r>
      <w:r>
        <w:rPr>
          <w:sz w:val="20"/>
        </w:rPr>
        <w:t>viruses.</w:t>
      </w:r>
      <w:r>
        <w:rPr>
          <w:spacing w:val="41"/>
          <w:sz w:val="20"/>
        </w:rPr>
        <w:t> </w:t>
      </w:r>
      <w:r>
        <w:rPr>
          <w:sz w:val="20"/>
        </w:rPr>
        <w:t>Antivir</w:t>
      </w:r>
      <w:r>
        <w:rPr>
          <w:spacing w:val="-47"/>
          <w:sz w:val="20"/>
        </w:rPr>
        <w:t> </w:t>
      </w:r>
      <w:r>
        <w:rPr>
          <w:sz w:val="20"/>
        </w:rPr>
        <w:t>Chem</w:t>
      </w:r>
      <w:r>
        <w:rPr>
          <w:spacing w:val="-2"/>
          <w:sz w:val="20"/>
        </w:rPr>
        <w:t> </w:t>
      </w:r>
      <w:r>
        <w:rPr>
          <w:sz w:val="20"/>
        </w:rPr>
        <w:t>Chemother. 2007;</w:t>
      </w:r>
      <w:r>
        <w:rPr>
          <w:spacing w:val="2"/>
          <w:sz w:val="20"/>
        </w:rPr>
        <w:t> </w:t>
      </w:r>
      <w:r>
        <w:rPr>
          <w:sz w:val="20"/>
        </w:rPr>
        <w:t>18(5):301-05.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Selvam P, Dinakaran M, De Clercq E, Sridhar</w:t>
      </w:r>
      <w:r>
        <w:rPr>
          <w:spacing w:val="1"/>
          <w:sz w:val="20"/>
        </w:rPr>
        <w:t> </w:t>
      </w:r>
      <w:r>
        <w:rPr>
          <w:sz w:val="20"/>
        </w:rPr>
        <w:t>SK. Synthesis, antiviral and cytotoxic 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6-bromo-2,3-disubstituted-4(3</w:t>
      </w:r>
      <w:r>
        <w:rPr>
          <w:i/>
          <w:sz w:val="20"/>
        </w:rPr>
        <w:t>H</w:t>
      </w:r>
      <w:r>
        <w:rPr>
          <w:sz w:val="20"/>
        </w:rPr>
        <w:t>)-quinazo</w:t>
      </w:r>
      <w:r>
        <w:rPr>
          <w:spacing w:val="-47"/>
          <w:sz w:val="20"/>
        </w:rPr>
        <w:t> </w:t>
      </w:r>
      <w:r>
        <w:rPr>
          <w:sz w:val="20"/>
        </w:rPr>
        <w:t>linones.</w:t>
      </w:r>
      <w:r>
        <w:rPr>
          <w:spacing w:val="1"/>
          <w:sz w:val="20"/>
        </w:rPr>
        <w:t> </w:t>
      </w:r>
      <w:r>
        <w:rPr>
          <w:sz w:val="20"/>
        </w:rPr>
        <w:t>Biological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Bulletin</w:t>
      </w:r>
      <w:r>
        <w:rPr>
          <w:spacing w:val="1"/>
          <w:sz w:val="20"/>
        </w:rPr>
        <w:t> </w:t>
      </w:r>
      <w:r>
        <w:rPr>
          <w:sz w:val="20"/>
        </w:rPr>
        <w:t>2003;</w:t>
      </w:r>
      <w:r>
        <w:rPr>
          <w:spacing w:val="-3"/>
          <w:sz w:val="20"/>
        </w:rPr>
        <w:t> </w:t>
      </w:r>
      <w:r>
        <w:rPr>
          <w:sz w:val="20"/>
        </w:rPr>
        <w:t>26:</w:t>
      </w:r>
      <w:r>
        <w:rPr>
          <w:spacing w:val="-1"/>
          <w:sz w:val="20"/>
        </w:rPr>
        <w:t> </w:t>
      </w:r>
      <w:r>
        <w:rPr>
          <w:sz w:val="20"/>
        </w:rPr>
        <w:t>1278-1282.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  <w:tab w:pos="1833" w:val="left" w:leader="none"/>
          <w:tab w:pos="2332" w:val="left" w:leader="none"/>
          <w:tab w:pos="3240" w:val="left" w:leader="none"/>
          <w:tab w:pos="3681" w:val="left" w:leader="none"/>
        </w:tabs>
        <w:spacing w:line="276" w:lineRule="auto" w:before="0" w:after="0"/>
        <w:ind w:left="560" w:right="118" w:hanging="360"/>
        <w:jc w:val="left"/>
        <w:rPr>
          <w:sz w:val="20"/>
        </w:rPr>
      </w:pPr>
      <w:r>
        <w:rPr>
          <w:sz w:val="20"/>
        </w:rPr>
        <w:t>Pandey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9"/>
          <w:sz w:val="20"/>
        </w:rPr>
        <w:t> </w:t>
      </w:r>
      <w:r>
        <w:rPr>
          <w:sz w:val="20"/>
        </w:rPr>
        <w:t>K,</w:t>
      </w:r>
      <w:r>
        <w:rPr>
          <w:spacing w:val="12"/>
          <w:sz w:val="20"/>
        </w:rPr>
        <w:t> </w:t>
      </w:r>
      <w:r>
        <w:rPr>
          <w:sz w:val="20"/>
        </w:rPr>
        <w:t>Synthesized</w:t>
      </w:r>
      <w:r>
        <w:rPr>
          <w:spacing w:val="12"/>
          <w:sz w:val="20"/>
        </w:rPr>
        <w:t> </w:t>
      </w:r>
      <w:r>
        <w:rPr>
          <w:sz w:val="20"/>
        </w:rPr>
        <w:t>7-(2’phenyl-3’-</w:t>
      </w:r>
      <w:r>
        <w:rPr>
          <w:spacing w:val="-47"/>
          <w:sz w:val="20"/>
        </w:rPr>
        <w:t> </w:t>
      </w:r>
      <w:r>
        <w:rPr>
          <w:sz w:val="20"/>
        </w:rPr>
        <w:t>ethyl-4’-oxoquinazolinyl)-3,4-diphenyl</w:t>
      </w:r>
      <w:r>
        <w:rPr>
          <w:spacing w:val="1"/>
          <w:sz w:val="20"/>
        </w:rPr>
        <w:t> </w:t>
      </w:r>
      <w:r>
        <w:rPr>
          <w:sz w:val="20"/>
        </w:rPr>
        <w:t>isoquinolines</w:t>
        <w:tab/>
        <w:t>and</w:t>
        <w:tab/>
        <w:t>screened</w:t>
        <w:tab/>
        <w:t>for</w:t>
        <w:tab/>
        <w:t>antiviral</w:t>
      </w:r>
      <w:r>
        <w:rPr>
          <w:spacing w:val="-47"/>
          <w:sz w:val="20"/>
        </w:rPr>
        <w:t> </w:t>
      </w:r>
      <w:r>
        <w:rPr>
          <w:sz w:val="20"/>
        </w:rPr>
        <w:t>activity against</w:t>
      </w:r>
      <w:r>
        <w:rPr>
          <w:spacing w:val="1"/>
          <w:sz w:val="20"/>
        </w:rPr>
        <w:t> </w:t>
      </w:r>
      <w:r>
        <w:rPr>
          <w:sz w:val="20"/>
        </w:rPr>
        <w:t>vaccinia</w:t>
      </w:r>
      <w:r>
        <w:rPr>
          <w:spacing w:val="1"/>
          <w:sz w:val="20"/>
        </w:rPr>
        <w:t> </w:t>
      </w:r>
      <w:r>
        <w:rPr>
          <w:sz w:val="20"/>
        </w:rPr>
        <w:t>virus.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-47"/>
          <w:sz w:val="20"/>
        </w:rPr>
        <w:t> </w:t>
      </w:r>
      <w:r>
        <w:rPr>
          <w:sz w:val="20"/>
        </w:rPr>
        <w:t>1996;26:</w:t>
      </w:r>
      <w:r>
        <w:rPr>
          <w:spacing w:val="-1"/>
          <w:sz w:val="20"/>
        </w:rPr>
        <w:t> </w:t>
      </w:r>
      <w:r>
        <w:rPr>
          <w:sz w:val="20"/>
        </w:rPr>
        <w:t>168-171.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Selvam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Chandramohan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Clercq</w:t>
      </w:r>
      <w:r>
        <w:rPr>
          <w:spacing w:val="1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sz w:val="20"/>
        </w:rPr>
        <w:t>Witvrouw M, Pannecouque C. Synthesis and</w:t>
      </w:r>
      <w:r>
        <w:rPr>
          <w:spacing w:val="1"/>
          <w:sz w:val="20"/>
        </w:rPr>
        <w:t> </w:t>
      </w:r>
      <w:r>
        <w:rPr>
          <w:sz w:val="20"/>
        </w:rPr>
        <w:t>anti-HIV activity of 4-[(1,2-dihydro-2-oxo-3H-</w:t>
      </w:r>
      <w:r>
        <w:rPr>
          <w:spacing w:val="-47"/>
          <w:sz w:val="20"/>
        </w:rPr>
        <w:t> </w:t>
      </w:r>
      <w:r>
        <w:rPr>
          <w:sz w:val="20"/>
        </w:rPr>
        <w:t>indol-3-ylidene)</w:t>
      </w:r>
      <w:r>
        <w:rPr>
          <w:spacing w:val="1"/>
          <w:sz w:val="20"/>
        </w:rPr>
        <w:t> </w:t>
      </w:r>
      <w:r>
        <w:rPr>
          <w:sz w:val="20"/>
        </w:rPr>
        <w:t>amino]-N(4,6-dimethyl-2-</w:t>
      </w:r>
      <w:r>
        <w:rPr>
          <w:spacing w:val="-47"/>
          <w:sz w:val="20"/>
        </w:rPr>
        <w:t> </w:t>
      </w:r>
      <w:r>
        <w:rPr>
          <w:sz w:val="20"/>
        </w:rPr>
        <w:t>pyrimidinyl)-benzene</w:t>
      </w:r>
      <w:r>
        <w:rPr>
          <w:spacing w:val="1"/>
          <w:sz w:val="20"/>
        </w:rPr>
        <w:t> </w:t>
      </w:r>
      <w:r>
        <w:rPr>
          <w:sz w:val="20"/>
        </w:rPr>
        <w:t>sulfonamide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derivatives.</w:t>
      </w:r>
      <w:r>
        <w:rPr>
          <w:spacing w:val="-3"/>
          <w:sz w:val="20"/>
        </w:rPr>
        <w:t> </w:t>
      </w:r>
      <w:r>
        <w:rPr>
          <w:sz w:val="20"/>
        </w:rPr>
        <w:t>Eur</w:t>
      </w:r>
      <w:r>
        <w:rPr>
          <w:spacing w:val="-4"/>
          <w:sz w:val="20"/>
        </w:rPr>
        <w:t> </w:t>
      </w:r>
      <w:r>
        <w:rPr>
          <w:sz w:val="20"/>
        </w:rPr>
        <w:t>J</w:t>
      </w:r>
      <w:r>
        <w:rPr>
          <w:spacing w:val="-3"/>
          <w:sz w:val="20"/>
        </w:rPr>
        <w:t> </w:t>
      </w:r>
      <w:r>
        <w:rPr>
          <w:sz w:val="20"/>
        </w:rPr>
        <w:t>Pharm</w:t>
      </w:r>
      <w:r>
        <w:rPr>
          <w:spacing w:val="-6"/>
          <w:sz w:val="20"/>
        </w:rPr>
        <w:t> </w:t>
      </w:r>
      <w:r>
        <w:rPr>
          <w:sz w:val="20"/>
        </w:rPr>
        <w:t>Sci.2001;14(4):313-6.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76" w:lineRule="auto" w:before="1" w:after="0"/>
        <w:ind w:left="560" w:right="121" w:hanging="360"/>
        <w:jc w:val="both"/>
        <w:rPr>
          <w:sz w:val="20"/>
        </w:rPr>
      </w:pPr>
      <w:r>
        <w:rPr>
          <w:sz w:val="20"/>
        </w:rPr>
        <w:t>Philip S, Rista S, Dominic S, Anne M, James,</w:t>
      </w:r>
      <w:r>
        <w:rPr>
          <w:spacing w:val="1"/>
          <w:sz w:val="20"/>
        </w:rPr>
        <w:t> </w:t>
      </w:r>
      <w:r>
        <w:rPr>
          <w:sz w:val="20"/>
        </w:rPr>
        <w:t>David V, Jonathan T.W, Heidi B, Susan K.and</w:t>
      </w:r>
      <w:r>
        <w:rPr>
          <w:spacing w:val="1"/>
          <w:sz w:val="20"/>
        </w:rPr>
        <w:t> </w:t>
      </w:r>
      <w:r>
        <w:rPr>
          <w:sz w:val="20"/>
        </w:rPr>
        <w:t>Michale</w:t>
      </w:r>
      <w:r>
        <w:rPr>
          <w:spacing w:val="1"/>
          <w:sz w:val="20"/>
        </w:rPr>
        <w:t> </w:t>
      </w:r>
      <w:r>
        <w:rPr>
          <w:sz w:val="20"/>
        </w:rPr>
        <w:t>R.B.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colorimetric</w:t>
      </w:r>
      <w:r>
        <w:rPr>
          <w:spacing w:val="51"/>
          <w:sz w:val="20"/>
        </w:rPr>
        <w:t> </w:t>
      </w:r>
      <w:r>
        <w:rPr>
          <w:sz w:val="20"/>
        </w:rPr>
        <w:t>cytotoxic</w:t>
      </w:r>
      <w:r>
        <w:rPr>
          <w:spacing w:val="1"/>
          <w:sz w:val="20"/>
        </w:rPr>
        <w:t> </w:t>
      </w:r>
      <w:r>
        <w:rPr>
          <w:sz w:val="20"/>
        </w:rPr>
        <w:t>assay for anti cancer drug screening. Journal of</w:t>
      </w:r>
      <w:r>
        <w:rPr>
          <w:spacing w:val="-47"/>
          <w:sz w:val="20"/>
        </w:rPr>
        <w:t> </w:t>
      </w:r>
      <w:r>
        <w:rPr>
          <w:sz w:val="20"/>
        </w:rPr>
        <w:t>National</w:t>
      </w:r>
      <w:r>
        <w:rPr>
          <w:spacing w:val="-4"/>
          <w:sz w:val="20"/>
        </w:rPr>
        <w:t> </w:t>
      </w:r>
      <w:r>
        <w:rPr>
          <w:sz w:val="20"/>
        </w:rPr>
        <w:t>Cancer</w:t>
      </w:r>
      <w:r>
        <w:rPr>
          <w:spacing w:val="-3"/>
          <w:sz w:val="20"/>
        </w:rPr>
        <w:t> </w:t>
      </w:r>
      <w:r>
        <w:rPr>
          <w:sz w:val="20"/>
        </w:rPr>
        <w:t>Institute,1990;82</w:t>
      </w:r>
      <w:r>
        <w:rPr>
          <w:spacing w:val="-3"/>
          <w:sz w:val="20"/>
        </w:rPr>
        <w:t> </w:t>
      </w:r>
      <w:r>
        <w:rPr>
          <w:sz w:val="20"/>
        </w:rPr>
        <w:t>:1107-1112.</w:t>
      </w:r>
    </w:p>
    <w:sectPr>
      <w:type w:val="continuous"/>
      <w:pgSz w:w="11910" w:h="16840"/>
      <w:pgMar w:top="620" w:bottom="280" w:left="1240" w:right="1320"/>
      <w:cols w:num="2" w:equalWidth="0">
        <w:col w:w="4396" w:space="476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64541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8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-"/>
      <w:lvlJc w:val="left"/>
      <w:pPr>
        <w:ind w:left="200" w:hanging="169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8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7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6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6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5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5" w:hanging="16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119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39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Periyasamy_selvam@yahoo.co.in" TargetMode="Externa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jpeg"/><Relationship Id="rId2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2023-09-27T06:12:13Z</dcterms:created>
  <dcterms:modified xsi:type="dcterms:W3CDTF">2023-09-27T06:12:13Z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2023-09-27T00:00:00Z</vt:filetime>
  </property>
</Properties>
</file>