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4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495;top:-880;width:2021;height:1858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240" w:right="1320"/>
          <w:pgNumType w:start="15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430" w:right="350" w:firstLine="0"/>
        <w:jc w:val="center"/>
        <w:rPr>
          <w:b/>
          <w:sz w:val="26"/>
        </w:rPr>
      </w:pPr>
      <w:r>
        <w:rPr>
          <w:b/>
          <w:sz w:val="26"/>
        </w:rPr>
        <w:t>EPIDEMIOLOGY OF CHRONIC DISEASES AND THEIR CORRELATES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RETROSPECTIVE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HOSPITAL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BASED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STUDY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AT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ZEWUDITU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AND</w:t>
      </w:r>
    </w:p>
    <w:p>
      <w:pPr>
        <w:spacing w:line="298" w:lineRule="exact" w:before="0"/>
        <w:ind w:left="423" w:right="350" w:firstLine="0"/>
        <w:jc w:val="center"/>
        <w:rPr>
          <w:b/>
          <w:sz w:val="26"/>
        </w:rPr>
      </w:pPr>
      <w:r>
        <w:rPr>
          <w:b/>
          <w:sz w:val="26"/>
        </w:rPr>
        <w:t>ST.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PAUL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HOSPITALS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ADDIS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ABABA/ETHIOPIA</w:t>
      </w:r>
    </w:p>
    <w:p>
      <w:pPr>
        <w:pStyle w:val="Heading1"/>
        <w:spacing w:before="39"/>
        <w:ind w:left="424" w:right="350"/>
        <w:jc w:val="center"/>
      </w:pPr>
      <w:r>
        <w:rPr>
          <w:vertAlign w:val="superscript"/>
        </w:rPr>
        <w:t>*</w:t>
      </w:r>
      <w:r>
        <w:rPr>
          <w:vertAlign w:val="baseline"/>
        </w:rPr>
        <w:t>Habtamu</w:t>
      </w:r>
      <w:r>
        <w:rPr>
          <w:spacing w:val="-3"/>
          <w:vertAlign w:val="baseline"/>
        </w:rPr>
        <w:t> </w:t>
      </w:r>
      <w:r>
        <w:rPr>
          <w:vertAlign w:val="baseline"/>
        </w:rPr>
        <w:t>Tamene,</w:t>
      </w:r>
      <w:r>
        <w:rPr>
          <w:spacing w:val="-3"/>
          <w:vertAlign w:val="baseline"/>
        </w:rPr>
        <w:t> </w:t>
      </w:r>
      <w:r>
        <w:rPr>
          <w:vertAlign w:val="baseline"/>
        </w:rPr>
        <w:t>Seblewongel</w:t>
      </w:r>
      <w:r>
        <w:rPr>
          <w:spacing w:val="-1"/>
          <w:vertAlign w:val="baseline"/>
        </w:rPr>
        <w:t> </w:t>
      </w:r>
      <w:r>
        <w:rPr>
          <w:vertAlign w:val="baseline"/>
        </w:rPr>
        <w:t>Lemma</w:t>
      </w:r>
    </w:p>
    <w:p>
      <w:pPr>
        <w:spacing w:before="43"/>
        <w:ind w:left="430" w:right="350" w:firstLine="0"/>
        <w:jc w:val="center"/>
        <w:rPr>
          <w:sz w:val="22"/>
        </w:rPr>
      </w:pPr>
      <w:r>
        <w:rPr>
          <w:sz w:val="22"/>
        </w:rPr>
        <w:t>Gondar</w:t>
      </w:r>
      <w:r>
        <w:rPr>
          <w:spacing w:val="-3"/>
          <w:sz w:val="22"/>
        </w:rPr>
        <w:t> </w:t>
      </w:r>
      <w:r>
        <w:rPr>
          <w:sz w:val="22"/>
        </w:rPr>
        <w:t>University,</w:t>
      </w:r>
      <w:r>
        <w:rPr>
          <w:spacing w:val="-2"/>
          <w:sz w:val="22"/>
        </w:rPr>
        <w:t> </w:t>
      </w:r>
      <w:r>
        <w:rPr>
          <w:sz w:val="22"/>
        </w:rPr>
        <w:t>Addis</w:t>
      </w:r>
      <w:r>
        <w:rPr>
          <w:spacing w:val="-4"/>
          <w:sz w:val="22"/>
        </w:rPr>
        <w:t> </w:t>
      </w:r>
      <w:r>
        <w:rPr>
          <w:sz w:val="22"/>
        </w:rPr>
        <w:t>Continental</w:t>
      </w:r>
      <w:r>
        <w:rPr>
          <w:spacing w:val="-3"/>
          <w:sz w:val="22"/>
        </w:rPr>
        <w:t> </w:t>
      </w:r>
      <w:r>
        <w:rPr>
          <w:sz w:val="22"/>
        </w:rPr>
        <w:t>Institute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2"/>
          <w:sz w:val="22"/>
        </w:rPr>
        <w:t> </w:t>
      </w:r>
      <w:r>
        <w:rPr>
          <w:sz w:val="22"/>
        </w:rPr>
        <w:t>Campus,</w:t>
      </w:r>
      <w:r>
        <w:rPr>
          <w:spacing w:val="-2"/>
          <w:sz w:val="22"/>
        </w:rPr>
        <w:t> </w:t>
      </w:r>
      <w:r>
        <w:rPr>
          <w:sz w:val="22"/>
        </w:rPr>
        <w:t>Ethiopia.</w:t>
      </w:r>
    </w:p>
    <w:p>
      <w:pPr>
        <w:pStyle w:val="BodyText"/>
        <w:spacing w:before="1"/>
        <w:rPr>
          <w:sz w:val="22"/>
        </w:rPr>
      </w:pPr>
      <w:r>
        <w:rPr/>
        <w:pict>
          <v:group style="position:absolute;margin-left:72.599998pt;margin-top:14.654378pt;width:450.05pt;height:1.3pt;mso-position-horizontal-relative:page;mso-position-vertical-relative:paragraph;z-index:-15728128;mso-wrap-distance-left:0;mso-wrap-distance-right:0" coordorigin="1452,293" coordsize="9001,26">
            <v:line style="position:absolute" from="1452,311" to="10452,311" stroked="true" strokeweight=".756pt" strokecolor="#000000">
              <v:stroke dashstyle="solid"/>
            </v:line>
            <v:rect style="position:absolute;left:1452;top:293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11"/>
      </w:pPr>
      <w:r>
        <w:rPr/>
        <w:t>Abstract</w:t>
      </w:r>
    </w:p>
    <w:p>
      <w:pPr>
        <w:pStyle w:val="BodyText"/>
        <w:spacing w:line="276" w:lineRule="auto" w:before="34"/>
        <w:ind w:left="200" w:right="123"/>
        <w:jc w:val="both"/>
      </w:pPr>
      <w:r>
        <w:rPr/>
        <w:t>A cross sectional study design was employed with a retrospectively review of 7628 randomly selected medical</w:t>
      </w:r>
      <w:r>
        <w:rPr>
          <w:spacing w:val="1"/>
        </w:rPr>
        <w:t> </w:t>
      </w:r>
      <w:r>
        <w:rPr/>
        <w:t>records of the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visited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 hospitals during the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from November</w:t>
      </w:r>
      <w:r>
        <w:rPr>
          <w:spacing w:val="1"/>
        </w:rPr>
        <w:t> </w:t>
      </w:r>
      <w:r>
        <w:rPr/>
        <w:t>2010 to</w:t>
      </w:r>
      <w:r>
        <w:rPr>
          <w:spacing w:val="1"/>
        </w:rPr>
        <w:t> </w:t>
      </w:r>
      <w:r>
        <w:rPr/>
        <w:t>December</w:t>
      </w:r>
      <w:r>
        <w:rPr>
          <w:spacing w:val="-48"/>
        </w:rPr>
        <w:t> </w:t>
      </w:r>
      <w:r>
        <w:rPr/>
        <w:t>2011. The data was analyzed using SPSS 15. The study found out that the prevalence of chronic diseases in its</w:t>
      </w:r>
      <w:r>
        <w:rPr>
          <w:spacing w:val="1"/>
        </w:rPr>
        <w:t> </w:t>
      </w:r>
      <w:r>
        <w:rPr/>
        <w:t>aggregate form including Cardio Vascular Disease (CVD), Chronic Obstructive Pulmonary Diseases (COPD),</w:t>
      </w:r>
      <w:r>
        <w:rPr>
          <w:spacing w:val="1"/>
        </w:rPr>
        <w:t> </w:t>
      </w:r>
      <w:r>
        <w:rPr/>
        <w:t>Cancer and Diabetics Mellitus (DM) was 33.6%. About 18.1% of chronic disease patients had more than one of</w:t>
      </w:r>
      <w:r>
        <w:rPr>
          <w:spacing w:val="1"/>
        </w:rPr>
        <w:t> </w:t>
      </w:r>
      <w:r>
        <w:rPr/>
        <w:t>these major chronic diseases. It was also revealed that the prevalence of CVD was 18.5% (male 18.9% &amp; female</w:t>
      </w:r>
      <w:r>
        <w:rPr>
          <w:spacing w:val="-47"/>
        </w:rPr>
        <w:t> </w:t>
      </w:r>
      <w:r>
        <w:rPr/>
        <w:t>18.2%), Cancer 4.5% (male 2% &amp; female 6.2%), COPD 3% (male 3.8% &amp; female 2.5%) and DM 13.8% (male</w:t>
      </w:r>
      <w:r>
        <w:rPr>
          <w:spacing w:val="1"/>
        </w:rPr>
        <w:t> </w:t>
      </w:r>
      <w:r>
        <w:rPr/>
        <w:t>15.2% &amp; female 12.8%). The aggregate Chronic disease had association with age and residence of the patient</w:t>
      </w:r>
      <w:r>
        <w:rPr>
          <w:spacing w:val="1"/>
        </w:rPr>
        <w:t> </w:t>
      </w:r>
      <w:r>
        <w:rPr/>
        <w:t>with p&lt;0.001, for each. Older patients and patients who live in Addis Ababa were higher odds to be diagnosed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chronic</w:t>
      </w:r>
      <w:r>
        <w:rPr>
          <w:spacing w:val="-2"/>
        </w:rPr>
        <w:t> </w:t>
      </w:r>
      <w:r>
        <w:rPr/>
        <w:t>diseases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younger</w:t>
      </w:r>
      <w:r>
        <w:rPr>
          <w:spacing w:val="-1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who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regions</w:t>
      </w:r>
      <w:r>
        <w:rPr>
          <w:spacing w:val="-3"/>
        </w:rPr>
        <w:t> </w:t>
      </w:r>
      <w:r>
        <w:rPr/>
        <w:t>outside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capital.</w:t>
      </w:r>
    </w:p>
    <w:p>
      <w:pPr>
        <w:pStyle w:val="BodyText"/>
        <w:spacing w:before="10"/>
      </w:pPr>
    </w:p>
    <w:p>
      <w:pPr>
        <w:pStyle w:val="BodyText"/>
        <w:ind w:left="200"/>
      </w:pPr>
      <w:r>
        <w:rPr>
          <w:b/>
        </w:rPr>
        <w:t>Keywords:</w:t>
      </w:r>
      <w:r>
        <w:rPr>
          <w:b/>
          <w:spacing w:val="-3"/>
        </w:rPr>
        <w:t> </w:t>
      </w:r>
      <w:r>
        <w:rPr/>
        <w:t>Chronic</w:t>
      </w:r>
      <w:r>
        <w:rPr>
          <w:spacing w:val="-5"/>
        </w:rPr>
        <w:t> </w:t>
      </w:r>
      <w:r>
        <w:rPr/>
        <w:t>diseases,</w:t>
      </w:r>
      <w:r>
        <w:rPr>
          <w:spacing w:val="-2"/>
        </w:rPr>
        <w:t> </w:t>
      </w:r>
      <w:r>
        <w:rPr/>
        <w:t>Retrospective,</w:t>
      </w:r>
      <w:r>
        <w:rPr>
          <w:spacing w:val="-3"/>
        </w:rPr>
        <w:t> </w:t>
      </w:r>
      <w:r>
        <w:rPr/>
        <w:t>Hospital</w:t>
      </w:r>
      <w:r>
        <w:rPr>
          <w:spacing w:val="-5"/>
        </w:rPr>
        <w:t> </w:t>
      </w:r>
      <w:r>
        <w:rPr/>
        <w:t>based</w:t>
      </w:r>
      <w:r>
        <w:rPr>
          <w:spacing w:val="-1"/>
        </w:rPr>
        <w:t> </w:t>
      </w:r>
      <w:r>
        <w:rPr/>
        <w:t>study.</w:t>
      </w:r>
    </w:p>
    <w:p>
      <w:pPr>
        <w:pStyle w:val="BodyText"/>
        <w:spacing w:before="5"/>
        <w:rPr>
          <w:sz w:val="21"/>
        </w:rPr>
      </w:pPr>
      <w:r>
        <w:rPr/>
        <w:pict>
          <v:group style="position:absolute;margin-left:72.599998pt;margin-top:14.300244pt;width:450.05pt;height:1.3pt;mso-position-horizontal-relative:page;mso-position-vertical-relative:paragraph;z-index:-15727616;mso-wrap-distance-left:0;mso-wrap-distance-right:0" coordorigin="1452,286" coordsize="9001,26">
            <v:line style="position:absolute" from="1452,304" to="10452,304" stroked="true" strokeweight=".756pt" strokecolor="#000000">
              <v:stroke dashstyle="solid"/>
            </v:line>
            <v:rect style="position:absolute;left:1452;top:286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7"/>
        <w:ind w:left="200" w:right="42"/>
        <w:jc w:val="both"/>
      </w:pPr>
      <w:r>
        <w:rPr/>
        <w:t>Chronic diseases are diseases of long duration and</w:t>
      </w:r>
      <w:r>
        <w:rPr>
          <w:spacing w:val="1"/>
        </w:rPr>
        <w:t> </w:t>
      </w:r>
      <w:r>
        <w:rPr/>
        <w:t>generally slow progression. Chronic diseases, such</w:t>
      </w:r>
      <w:r>
        <w:rPr>
          <w:spacing w:val="1"/>
        </w:rPr>
        <w:t> </w:t>
      </w:r>
      <w:r>
        <w:rPr/>
        <w:t>as heart disease, stroke, cancer, chronic respiratory</w:t>
      </w:r>
      <w:r>
        <w:rPr>
          <w:spacing w:val="1"/>
        </w:rPr>
        <w:t> </w:t>
      </w:r>
      <w:r>
        <w:rPr/>
        <w:t>diseases and diabetes, are by far the leading cause</w:t>
      </w:r>
      <w:r>
        <w:rPr>
          <w:spacing w:val="1"/>
        </w:rPr>
        <w:t> </w:t>
      </w:r>
      <w:r>
        <w:rPr/>
        <w:t>of mortality in the world, representing 63% of all</w:t>
      </w:r>
      <w:r>
        <w:rPr>
          <w:spacing w:val="1"/>
        </w:rPr>
        <w:t> </w:t>
      </w:r>
      <w:r>
        <w:rPr/>
        <w:t>deaths</w:t>
      </w:r>
      <w:r>
        <w:rPr>
          <w:vertAlign w:val="superscript"/>
        </w:rPr>
        <w:t>1</w:t>
      </w:r>
      <w:r>
        <w:rPr>
          <w:vertAlign w:val="baseline"/>
        </w:rPr>
        <w:t>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 w:before="1"/>
        <w:ind w:left="200" w:right="38"/>
        <w:jc w:val="both"/>
      </w:pPr>
      <w:r>
        <w:rPr/>
        <w:t>Chronic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/>
        <w:t>prevalence.</w:t>
      </w:r>
      <w:r>
        <w:rPr>
          <w:spacing w:val="1"/>
        </w:rPr>
        <w:t> </w:t>
      </w:r>
      <w:r>
        <w:rPr/>
        <w:t>Although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developed nations, the presence of chronic disease</w:t>
      </w:r>
      <w:r>
        <w:rPr>
          <w:spacing w:val="1"/>
        </w:rPr>
        <w:t> </w:t>
      </w:r>
      <w:r>
        <w:rPr/>
        <w:t>has become the dominant health burden in many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countries.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responsible for 50% of the disease burden in 23</w:t>
      </w:r>
      <w:r>
        <w:rPr>
          <w:spacing w:val="1"/>
        </w:rPr>
        <w:t> </w:t>
      </w:r>
      <w:r>
        <w:rPr/>
        <w:t>high-burden</w:t>
      </w:r>
      <w:r>
        <w:rPr>
          <w:spacing w:val="-5"/>
        </w:rPr>
        <w:t> </w:t>
      </w:r>
      <w:r>
        <w:rPr/>
        <w:t>developing</w:t>
      </w:r>
      <w:r>
        <w:rPr>
          <w:spacing w:val="-4"/>
        </w:rPr>
        <w:t> </w:t>
      </w:r>
      <w:r>
        <w:rPr/>
        <w:t>countries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2005</w:t>
      </w:r>
      <w:r>
        <w:rPr>
          <w:spacing w:val="-2"/>
        </w:rPr>
        <w:t> </w:t>
      </w:r>
      <w:r>
        <w:rPr/>
        <w:t>and will</w:t>
      </w:r>
    </w:p>
    <w:p>
      <w:pPr>
        <w:pStyle w:val="BodyText"/>
        <w:spacing w:before="11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/>
        <w:ind w:left="200" w:right="121"/>
        <w:jc w:val="both"/>
      </w:pPr>
      <w:r>
        <w:rPr/>
        <w:t>cost those countries $84 billion by 2015 if nothing</w:t>
      </w:r>
      <w:r>
        <w:rPr>
          <w:spacing w:val="1"/>
        </w:rPr>
        <w:t> </w:t>
      </w:r>
      <w:r>
        <w:rPr/>
        <w:t>is</w:t>
      </w:r>
      <w:r>
        <w:rPr>
          <w:spacing w:val="-2"/>
        </w:rPr>
        <w:t> </w:t>
      </w:r>
      <w:r>
        <w:rPr/>
        <w:t>done to</w:t>
      </w:r>
      <w:r>
        <w:rPr>
          <w:spacing w:val="1"/>
        </w:rPr>
        <w:t> </w:t>
      </w:r>
      <w:r>
        <w:rPr/>
        <w:t>slow</w:t>
      </w:r>
      <w:r>
        <w:rPr>
          <w:spacing w:val="-5"/>
        </w:rPr>
        <w:t> </w:t>
      </w:r>
      <w:r>
        <w:rPr/>
        <w:t>their growth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200" w:right="122"/>
        <w:jc w:val="both"/>
      </w:pPr>
      <w:r>
        <w:rPr/>
        <w:t>Developing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experiencing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double</w:t>
      </w:r>
      <w:r>
        <w:rPr>
          <w:spacing w:val="1"/>
        </w:rPr>
        <w:t> </w:t>
      </w:r>
      <w:r>
        <w:rPr/>
        <w:t>burden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diseases,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problems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communicable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non-communicable</w:t>
      </w:r>
      <w:r>
        <w:rPr>
          <w:spacing w:val="1"/>
        </w:rPr>
        <w:t> </w:t>
      </w:r>
      <w:r>
        <w:rPr/>
        <w:t>diseases.</w:t>
      </w:r>
      <w:r>
        <w:rPr>
          <w:spacing w:val="1"/>
        </w:rPr>
        <w:t> </w:t>
      </w:r>
      <w:r>
        <w:rPr/>
        <w:t>This double burden will increase substantially in</w:t>
      </w:r>
      <w:r>
        <w:rPr>
          <w:spacing w:val="1"/>
        </w:rPr>
        <w:t> </w:t>
      </w:r>
      <w:r>
        <w:rPr/>
        <w:t>just a few years, if no action is initiated to reduce</w:t>
      </w:r>
      <w:r>
        <w:rPr>
          <w:spacing w:val="1"/>
        </w:rPr>
        <w:t> </w:t>
      </w:r>
      <w:r>
        <w:rPr/>
        <w:t>the non-communicable chronic diseases.</w:t>
      </w:r>
      <w:r>
        <w:rPr>
          <w:spacing w:val="50"/>
        </w:rPr>
        <w:t> </w:t>
      </w:r>
      <w:r>
        <w:rPr/>
        <w:t>Diseases</w:t>
      </w:r>
      <w:r>
        <w:rPr>
          <w:spacing w:val="1"/>
        </w:rPr>
        <w:t> </w:t>
      </w:r>
      <w:r>
        <w:rPr/>
        <w:t>in developing countries have important economic</w:t>
      </w:r>
      <w:r>
        <w:rPr>
          <w:spacing w:val="1"/>
        </w:rPr>
        <w:t> </w:t>
      </w:r>
      <w:r>
        <w:rPr/>
        <w:t>consequences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family,</w:t>
      </w:r>
      <w:r>
        <w:rPr>
          <w:spacing w:val="1"/>
        </w:rPr>
        <w:t> </w:t>
      </w:r>
      <w:r>
        <w:rPr/>
        <w:t>community and potentially on the nation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Reliable</w:t>
      </w:r>
      <w:r>
        <w:rPr>
          <w:spacing w:val="-47"/>
          <w:vertAlign w:val="baseline"/>
        </w:rPr>
        <w:t> </w:t>
      </w:r>
      <w:r>
        <w:rPr>
          <w:vertAlign w:val="baseline"/>
        </w:rPr>
        <w:t>epidemiological data are useful for the design and</w:t>
      </w:r>
      <w:r>
        <w:rPr>
          <w:spacing w:val="1"/>
          <w:vertAlign w:val="baseline"/>
        </w:rPr>
        <w:t> </w:t>
      </w:r>
      <w:r>
        <w:rPr>
          <w:vertAlign w:val="baseline"/>
        </w:rPr>
        <w:t>implementation</w:t>
      </w:r>
      <w:r>
        <w:rPr>
          <w:spacing w:val="4"/>
          <w:vertAlign w:val="baseline"/>
        </w:rPr>
        <w:t> </w:t>
      </w:r>
      <w:r>
        <w:rPr>
          <w:vertAlign w:val="baseline"/>
        </w:rPr>
        <w:t>of</w:t>
      </w:r>
      <w:r>
        <w:rPr>
          <w:spacing w:val="4"/>
          <w:vertAlign w:val="baseline"/>
        </w:rPr>
        <w:t> </w:t>
      </w:r>
      <w:r>
        <w:rPr>
          <w:vertAlign w:val="baseline"/>
        </w:rPr>
        <w:t>effective</w:t>
      </w:r>
      <w:r>
        <w:rPr>
          <w:spacing w:val="8"/>
          <w:vertAlign w:val="baseline"/>
        </w:rPr>
        <w:t> </w:t>
      </w:r>
      <w:r>
        <w:rPr>
          <w:vertAlign w:val="baseline"/>
        </w:rPr>
        <w:t>strategies</w:t>
      </w:r>
      <w:r>
        <w:rPr>
          <w:spacing w:val="7"/>
          <w:vertAlign w:val="baseline"/>
        </w:rPr>
        <w:t> </w:t>
      </w:r>
      <w:r>
        <w:rPr>
          <w:vertAlign w:val="baseline"/>
        </w:rPr>
        <w:t>for</w:t>
      </w:r>
      <w:r>
        <w:rPr>
          <w:spacing w:val="6"/>
          <w:vertAlign w:val="baseline"/>
        </w:rPr>
        <w:t> </w:t>
      </w:r>
      <w:r>
        <w:rPr>
          <w:vertAlign w:val="baseline"/>
        </w:rPr>
        <w:t>the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0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7"/>
        <w:ind w:left="200" w:right="7595"/>
      </w:pPr>
      <w:r>
        <w:rPr/>
        <w:t>Habtamu Tamene,</w:t>
      </w:r>
      <w:r>
        <w:rPr>
          <w:spacing w:val="1"/>
        </w:rPr>
        <w:t> </w:t>
      </w:r>
      <w:r>
        <w:rPr/>
        <w:t>Gondar</w:t>
      </w:r>
      <w:r>
        <w:rPr>
          <w:spacing w:val="-10"/>
        </w:rPr>
        <w:t> </w:t>
      </w:r>
      <w:r>
        <w:rPr/>
        <w:t>University,</w:t>
      </w:r>
    </w:p>
    <w:p>
      <w:pPr>
        <w:pStyle w:val="BodyText"/>
        <w:ind w:left="200" w:right="4084"/>
      </w:pPr>
      <w:r>
        <w:rPr/>
        <w:t>Addis Continental Institute of Public Health Campus, Ethiopia.</w:t>
      </w:r>
      <w:r>
        <w:rPr>
          <w:spacing w:val="-47"/>
        </w:rPr>
        <w:t> </w:t>
      </w:r>
      <w:r>
        <w:rPr/>
        <w:t>E-mail:</w:t>
      </w:r>
      <w:r>
        <w:rPr>
          <w:spacing w:val="-1"/>
        </w:rPr>
        <w:t> </w:t>
      </w:r>
      <w:hyperlink r:id="rId9">
        <w:r>
          <w:rPr/>
          <w:t>habtamu@psi.org.et</w:t>
        </w:r>
      </w:hyperlink>
    </w:p>
    <w:p>
      <w:pPr>
        <w:spacing w:after="0"/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spacing w:line="276" w:lineRule="auto" w:before="80"/>
        <w:ind w:left="200" w:right="38"/>
        <w:jc w:val="both"/>
      </w:pPr>
      <w:r>
        <w:rPr/>
        <w:t>prevention and control of chronic diseases. There</w:t>
      </w:r>
      <w:r>
        <w:rPr>
          <w:spacing w:val="1"/>
        </w:rPr>
        <w:t> </w:t>
      </w:r>
      <w:r>
        <w:rPr/>
        <w:t>are, however, limited data on the epidemiology of</w:t>
      </w:r>
      <w:r>
        <w:rPr>
          <w:spacing w:val="1"/>
        </w:rPr>
        <w:t> </w:t>
      </w:r>
      <w:r>
        <w:rPr/>
        <w:t>chronic diseases and their correlates in many sub-</w:t>
      </w:r>
      <w:r>
        <w:rPr>
          <w:spacing w:val="1"/>
        </w:rPr>
        <w:t> </w:t>
      </w:r>
      <w:r>
        <w:rPr/>
        <w:t>Saharan African countries</w:t>
      </w:r>
      <w:r>
        <w:rPr>
          <w:vertAlign w:val="superscript"/>
        </w:rPr>
        <w:t>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Ethiopia is among the</w:t>
      </w:r>
      <w:r>
        <w:rPr>
          <w:spacing w:val="1"/>
          <w:vertAlign w:val="baseline"/>
        </w:rPr>
        <w:t> </w:t>
      </w:r>
      <w:r>
        <w:rPr>
          <w:vertAlign w:val="baseline"/>
        </w:rPr>
        <w:t>least developed countries where the prevalence of</w:t>
      </w:r>
      <w:r>
        <w:rPr>
          <w:spacing w:val="1"/>
          <w:vertAlign w:val="baseline"/>
        </w:rPr>
        <w:t> </w:t>
      </w:r>
      <w:r>
        <w:rPr>
          <w:vertAlign w:val="baseline"/>
        </w:rPr>
        <w:t>chronic diseases is believed to be at the increasing</w:t>
      </w:r>
      <w:r>
        <w:rPr>
          <w:spacing w:val="1"/>
          <w:vertAlign w:val="baseline"/>
        </w:rPr>
        <w:t> </w:t>
      </w:r>
      <w:r>
        <w:rPr>
          <w:vertAlign w:val="baseline"/>
        </w:rPr>
        <w:t>trend.</w:t>
      </w:r>
      <w:r>
        <w:rPr>
          <w:spacing w:val="1"/>
          <w:vertAlign w:val="baseline"/>
        </w:rPr>
        <w:t> </w:t>
      </w:r>
      <w:r>
        <w:rPr>
          <w:vertAlign w:val="baseline"/>
        </w:rPr>
        <w:t>However,</w:t>
      </w:r>
      <w:r>
        <w:rPr>
          <w:spacing w:val="1"/>
          <w:vertAlign w:val="baseline"/>
        </w:rPr>
        <w:t> </w:t>
      </w:r>
      <w:r>
        <w:rPr>
          <w:vertAlign w:val="baseline"/>
        </w:rPr>
        <w:t>there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timely</w:t>
      </w:r>
      <w:r>
        <w:rPr>
          <w:spacing w:val="1"/>
          <w:vertAlign w:val="baseline"/>
        </w:rPr>
        <w:t> </w:t>
      </w:r>
      <w:r>
        <w:rPr>
          <w:vertAlign w:val="baseline"/>
        </w:rPr>
        <w:t>research</w:t>
      </w:r>
      <w:r>
        <w:rPr>
          <w:spacing w:val="1"/>
          <w:vertAlign w:val="baseline"/>
        </w:rPr>
        <w:t> </w:t>
      </w:r>
      <w:r>
        <w:rPr>
          <w:vertAlign w:val="baseline"/>
        </w:rPr>
        <w:t>evidence that indicates the current prevalence of</w:t>
      </w:r>
      <w:r>
        <w:rPr>
          <w:spacing w:val="1"/>
          <w:vertAlign w:val="baseline"/>
        </w:rPr>
        <w:t> </w:t>
      </w:r>
      <w:r>
        <w:rPr>
          <w:vertAlign w:val="baseline"/>
        </w:rPr>
        <w:t>chronic diseases and their correlates in the country.</w:t>
      </w:r>
      <w:r>
        <w:rPr>
          <w:spacing w:val="1"/>
          <w:vertAlign w:val="baseline"/>
        </w:rPr>
        <w:t> </w:t>
      </w:r>
      <w:r>
        <w:rPr>
          <w:vertAlign w:val="baseline"/>
        </w:rPr>
        <w:t>The purpose of this study was, therefore, to assess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epidemiology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chronic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diseases</w:t>
      </w:r>
      <w:r>
        <w:rPr>
          <w:spacing w:val="1"/>
          <w:vertAlign w:val="baseline"/>
        </w:rPr>
        <w:t> </w:t>
      </w:r>
      <w:r>
        <w:rPr>
          <w:vertAlign w:val="baseline"/>
        </w:rPr>
        <w:t>based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secondary data ‘hospital records’. The study was</w:t>
      </w:r>
      <w:r>
        <w:rPr>
          <w:spacing w:val="1"/>
          <w:vertAlign w:val="baseline"/>
        </w:rPr>
        <w:t> </w:t>
      </w:r>
      <w:r>
        <w:rPr>
          <w:vertAlign w:val="baseline"/>
        </w:rPr>
        <w:t>conducted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financial</w:t>
      </w:r>
      <w:r>
        <w:rPr>
          <w:spacing w:val="1"/>
          <w:vertAlign w:val="baseline"/>
        </w:rPr>
        <w:t> </w:t>
      </w:r>
      <w:r>
        <w:rPr>
          <w:vertAlign w:val="baseline"/>
        </w:rPr>
        <w:t>support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addis</w:t>
      </w:r>
      <w:r>
        <w:rPr>
          <w:spacing w:val="1"/>
          <w:vertAlign w:val="baseline"/>
        </w:rPr>
        <w:t> </w:t>
      </w:r>
      <w:r>
        <w:rPr>
          <w:vertAlign w:val="baseline"/>
        </w:rPr>
        <w:t>continental</w:t>
      </w:r>
      <w:r>
        <w:rPr>
          <w:spacing w:val="-2"/>
          <w:vertAlign w:val="baseline"/>
        </w:rPr>
        <w:t> </w:t>
      </w:r>
      <w:r>
        <w:rPr>
          <w:vertAlign w:val="baseline"/>
        </w:rPr>
        <w:t>institute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Public Health</w:t>
      </w:r>
      <w:r>
        <w:rPr>
          <w:spacing w:val="-2"/>
          <w:vertAlign w:val="baseline"/>
        </w:rPr>
        <w:t> </w:t>
      </w:r>
      <w:r>
        <w:rPr>
          <w:vertAlign w:val="baseline"/>
        </w:rPr>
        <w:t>(ACIPH).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Methodology</w:t>
      </w:r>
    </w:p>
    <w:p>
      <w:pPr>
        <w:pStyle w:val="Heading3"/>
        <w:spacing w:before="40"/>
        <w:jc w:val="left"/>
      </w:pPr>
      <w:r>
        <w:rPr/>
        <w:t>Study</w:t>
      </w:r>
      <w:r>
        <w:rPr>
          <w:spacing w:val="-4"/>
        </w:rPr>
        <w:t> </w:t>
      </w:r>
      <w:r>
        <w:rPr/>
        <w:t>Setting</w:t>
      </w:r>
    </w:p>
    <w:p>
      <w:pPr>
        <w:pStyle w:val="BodyText"/>
        <w:spacing w:line="276" w:lineRule="auto" w:before="29"/>
        <w:ind w:left="200" w:right="40"/>
        <w:jc w:val="both"/>
      </w:pPr>
      <w:r>
        <w:rPr/>
        <w:t>Ethiopia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Africa’s</w:t>
      </w:r>
      <w:r>
        <w:rPr>
          <w:spacing w:val="1"/>
        </w:rPr>
        <w:t> </w:t>
      </w:r>
      <w:r>
        <w:rPr/>
        <w:t>oldest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independent</w:t>
      </w:r>
      <w:r>
        <w:rPr>
          <w:spacing w:val="1"/>
        </w:rPr>
        <w:t> </w:t>
      </w:r>
      <w:r>
        <w:rPr/>
        <w:t>country; it is the second largest country in Africa;</w:t>
      </w:r>
      <w:r>
        <w:rPr>
          <w:spacing w:val="1"/>
        </w:rPr>
        <w:t> </w:t>
      </w:r>
      <w:r>
        <w:rPr/>
        <w:t>with a total population of 82.1 million</w:t>
      </w:r>
      <w:r>
        <w:rPr>
          <w:vertAlign w:val="superscript"/>
        </w:rPr>
        <w:t>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Recently</w:t>
      </w:r>
      <w:r>
        <w:rPr>
          <w:spacing w:val="1"/>
          <w:vertAlign w:val="baseline"/>
        </w:rPr>
        <w:t> </w:t>
      </w:r>
      <w:r>
        <w:rPr>
          <w:vertAlign w:val="baseline"/>
        </w:rPr>
        <w:t>Ethiopia has implemented a three-tier Health care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delivery system characterized</w:t>
      </w:r>
      <w:r>
        <w:rPr>
          <w:spacing w:val="1"/>
          <w:vertAlign w:val="baseline"/>
        </w:rPr>
        <w:t> </w:t>
      </w:r>
      <w:r>
        <w:rPr>
          <w:vertAlign w:val="baseline"/>
        </w:rPr>
        <w:t>by a</w:t>
      </w:r>
      <w:r>
        <w:rPr>
          <w:spacing w:val="1"/>
          <w:vertAlign w:val="baseline"/>
        </w:rPr>
        <w:t> </w:t>
      </w:r>
      <w:r>
        <w:rPr>
          <w:vertAlign w:val="baseline"/>
        </w:rPr>
        <w:t>first</w:t>
      </w:r>
      <w:r>
        <w:rPr>
          <w:spacing w:val="1"/>
          <w:vertAlign w:val="baseline"/>
        </w:rPr>
        <w:t> </w:t>
      </w:r>
      <w:r>
        <w:rPr>
          <w:vertAlign w:val="baseline"/>
        </w:rPr>
        <w:t>level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district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</w:t>
      </w:r>
      <w:r>
        <w:rPr>
          <w:spacing w:val="1"/>
          <w:vertAlign w:val="baseline"/>
        </w:rPr>
        <w:t> </w:t>
      </w:r>
      <w:r>
        <w:rPr>
          <w:vertAlign w:val="baseline"/>
        </w:rPr>
        <w:t>comprising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51"/>
          <w:vertAlign w:val="baseline"/>
        </w:rPr>
        <w:t> </w:t>
      </w:r>
      <w:r>
        <w:rPr>
          <w:vertAlign w:val="baseline"/>
        </w:rPr>
        <w:t>primary</w:t>
      </w:r>
      <w:r>
        <w:rPr>
          <w:spacing w:val="1"/>
          <w:vertAlign w:val="baseline"/>
        </w:rPr>
        <w:t> </w:t>
      </w:r>
      <w:r>
        <w:rPr>
          <w:vertAlign w:val="baseline"/>
        </w:rPr>
        <w:t>hospital</w:t>
      </w:r>
      <w:r>
        <w:rPr>
          <w:spacing w:val="1"/>
          <w:vertAlign w:val="baseline"/>
        </w:rPr>
        <w:t> </w:t>
      </w:r>
      <w:r>
        <w:rPr>
          <w:vertAlign w:val="baseline"/>
        </w:rPr>
        <w:t>(with</w:t>
      </w:r>
      <w:r>
        <w:rPr>
          <w:spacing w:val="1"/>
          <w:vertAlign w:val="baseline"/>
        </w:rPr>
        <w:t> </w:t>
      </w:r>
      <w:r>
        <w:rPr>
          <w:vertAlign w:val="baseline"/>
        </w:rPr>
        <w:t>population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coverage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100,000</w:t>
      </w:r>
      <w:r>
        <w:rPr>
          <w:spacing w:val="1"/>
          <w:vertAlign w:val="baseline"/>
        </w:rPr>
        <w:t> </w:t>
      </w:r>
      <w:r>
        <w:rPr>
          <w:vertAlign w:val="baseline"/>
        </w:rPr>
        <w:t>people), health centers (1/25,000 population) 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satellite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Posts</w:t>
      </w:r>
      <w:r>
        <w:rPr>
          <w:spacing w:val="1"/>
          <w:vertAlign w:val="baseline"/>
        </w:rPr>
        <w:t> </w:t>
      </w:r>
      <w:r>
        <w:rPr>
          <w:vertAlign w:val="baseline"/>
        </w:rPr>
        <w:t>(1/5,000</w:t>
      </w:r>
      <w:r>
        <w:rPr>
          <w:spacing w:val="1"/>
          <w:vertAlign w:val="baseline"/>
        </w:rPr>
        <w:t> </w:t>
      </w:r>
      <w:r>
        <w:rPr>
          <w:vertAlign w:val="baseline"/>
        </w:rPr>
        <w:t>population)</w:t>
      </w:r>
      <w:r>
        <w:rPr>
          <w:spacing w:val="1"/>
          <w:vertAlign w:val="baseline"/>
        </w:rPr>
        <w:t> </w:t>
      </w:r>
      <w:r>
        <w:rPr>
          <w:vertAlign w:val="baseline"/>
        </w:rPr>
        <w:t>connected to each other by a referral system.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Primary Hospital, Health center and health posts</w:t>
      </w:r>
      <w:r>
        <w:rPr>
          <w:spacing w:val="1"/>
          <w:vertAlign w:val="baseline"/>
        </w:rPr>
        <w:t> </w:t>
      </w:r>
      <w:r>
        <w:rPr>
          <w:vertAlign w:val="baseline"/>
        </w:rPr>
        <w:t>form a Primary health care unit (PHCU) with each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 center having five satellite health posts.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second level in the tier is a General Hospital with</w:t>
      </w:r>
      <w:r>
        <w:rPr>
          <w:spacing w:val="1"/>
          <w:vertAlign w:val="baseline"/>
        </w:rPr>
        <w:t> </w:t>
      </w:r>
      <w:r>
        <w:rPr>
          <w:vertAlign w:val="baseline"/>
        </w:rPr>
        <w:t>population coverage of 1 million people; and the</w:t>
      </w:r>
      <w:r>
        <w:rPr>
          <w:spacing w:val="1"/>
          <w:vertAlign w:val="baseline"/>
        </w:rPr>
        <w:t> </w:t>
      </w:r>
      <w:r>
        <w:rPr>
          <w:vertAlign w:val="baseline"/>
        </w:rPr>
        <w:t>third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Specialized</w:t>
      </w:r>
      <w:r>
        <w:rPr>
          <w:spacing w:val="1"/>
          <w:vertAlign w:val="baseline"/>
        </w:rPr>
        <w:t> </w:t>
      </w:r>
      <w:r>
        <w:rPr>
          <w:vertAlign w:val="baseline"/>
        </w:rPr>
        <w:t>Hospital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covers</w:t>
      </w:r>
      <w:r>
        <w:rPr>
          <w:spacing w:val="5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population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5</w:t>
      </w:r>
      <w:r>
        <w:rPr>
          <w:spacing w:val="3"/>
          <w:vertAlign w:val="baseline"/>
        </w:rPr>
        <w:t> </w:t>
      </w:r>
      <w:r>
        <w:rPr>
          <w:vertAlign w:val="baseline"/>
        </w:rPr>
        <w:t>million.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00" w:right="38"/>
        <w:jc w:val="both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Addis</w:t>
      </w:r>
      <w:r>
        <w:rPr>
          <w:spacing w:val="1"/>
        </w:rPr>
        <w:t> </w:t>
      </w:r>
      <w:r>
        <w:rPr/>
        <w:t>Ababa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48</w:t>
      </w:r>
      <w:r>
        <w:rPr>
          <w:spacing w:val="1"/>
        </w:rPr>
        <w:t> </w:t>
      </w:r>
      <w:r>
        <w:rPr/>
        <w:t>hospitals (13 public &amp; 35 Private owned), 56 public</w:t>
      </w:r>
      <w:r>
        <w:rPr>
          <w:spacing w:val="-47"/>
        </w:rPr>
        <w:t> </w:t>
      </w:r>
      <w:r>
        <w:rPr/>
        <w:t>health centers and about 500 private clinics. These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facilities</w:t>
      </w:r>
      <w:r>
        <w:rPr>
          <w:spacing w:val="1"/>
        </w:rPr>
        <w:t> </w:t>
      </w:r>
      <w:r>
        <w:rPr/>
        <w:t>specially,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referral</w:t>
      </w:r>
      <w:r>
        <w:rPr>
          <w:spacing w:val="1"/>
        </w:rPr>
        <w:t> </w:t>
      </w:r>
      <w:r>
        <w:rPr/>
        <w:t>hospitals provide health services for patients from</w:t>
      </w:r>
      <w:r>
        <w:rPr>
          <w:spacing w:val="1"/>
        </w:rPr>
        <w:t> </w:t>
      </w:r>
      <w:r>
        <w:rPr/>
        <w:t>the city as well as the other regions of the country.</w:t>
      </w:r>
      <w:r>
        <w:rPr>
          <w:spacing w:val="1"/>
        </w:rPr>
        <w:t> </w:t>
      </w:r>
      <w:r>
        <w:rPr/>
        <w:t>St. Paul and Zewuditu referral hospitals are among</w:t>
      </w:r>
      <w:r>
        <w:rPr>
          <w:spacing w:val="1"/>
        </w:rPr>
        <w:t> </w:t>
      </w:r>
      <w:r>
        <w:rPr/>
        <w:t>the major public referral hospitals in Addis Ababa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throughout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country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referral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schemes.</w:t>
      </w:r>
      <w:r>
        <w:rPr>
          <w:spacing w:val="1"/>
        </w:rPr>
        <w:t> </w:t>
      </w:r>
      <w:r>
        <w:rPr/>
        <w:t>The source population for this study was</w:t>
      </w:r>
      <w:r>
        <w:rPr>
          <w:spacing w:val="1"/>
        </w:rPr>
        <w:t> </w:t>
      </w:r>
      <w:r>
        <w:rPr/>
        <w:t>the adult population that visited the two hospitals</w:t>
      </w:r>
      <w:r>
        <w:rPr>
          <w:spacing w:val="1"/>
        </w:rPr>
        <w:t> </w:t>
      </w:r>
      <w:r>
        <w:rPr/>
        <w:t>from</w:t>
      </w:r>
      <w:r>
        <w:rPr>
          <w:spacing w:val="-5"/>
        </w:rPr>
        <w:t> </w:t>
      </w:r>
      <w:r>
        <w:rPr/>
        <w:t>November 2010</w:t>
      </w:r>
      <w:r>
        <w:rPr>
          <w:spacing w:val="1"/>
        </w:rPr>
        <w:t> </w:t>
      </w:r>
      <w:r>
        <w:rPr/>
        <w:t>to December</w:t>
      </w:r>
      <w:r>
        <w:rPr>
          <w:spacing w:val="1"/>
        </w:rPr>
        <w:t> </w:t>
      </w:r>
      <w:r>
        <w:rPr/>
        <w:t>2011.</w:t>
      </w:r>
    </w:p>
    <w:p>
      <w:pPr>
        <w:pStyle w:val="BodyText"/>
        <w:spacing w:before="4"/>
        <w:rPr>
          <w:sz w:val="21"/>
        </w:rPr>
      </w:pPr>
    </w:p>
    <w:p>
      <w:pPr>
        <w:pStyle w:val="Heading3"/>
        <w:jc w:val="left"/>
      </w:pPr>
      <w:r>
        <w:rPr/>
        <w:t>Study</w:t>
      </w:r>
      <w:r>
        <w:rPr>
          <w:spacing w:val="-4"/>
        </w:rPr>
        <w:t> </w:t>
      </w:r>
      <w:r>
        <w:rPr/>
        <w:t>Design</w:t>
      </w:r>
    </w:p>
    <w:p>
      <w:pPr>
        <w:pStyle w:val="BodyText"/>
        <w:spacing w:line="276" w:lineRule="auto" w:before="90"/>
        <w:ind w:left="200" w:right="45"/>
        <w:jc w:val="both"/>
      </w:pPr>
      <w:r>
        <w:rPr/>
        <w:t>A cross-sectional study design was employed; and</w:t>
      </w:r>
      <w:r>
        <w:rPr>
          <w:spacing w:val="1"/>
        </w:rPr>
        <w:t> </w:t>
      </w:r>
      <w:r>
        <w:rPr/>
        <w:t>patient</w:t>
      </w:r>
      <w:r>
        <w:rPr>
          <w:spacing w:val="37"/>
        </w:rPr>
        <w:t> </w:t>
      </w:r>
      <w:r>
        <w:rPr/>
        <w:t>charts</w:t>
      </w:r>
      <w:r>
        <w:rPr>
          <w:spacing w:val="39"/>
        </w:rPr>
        <w:t> </w:t>
      </w:r>
      <w:r>
        <w:rPr/>
        <w:t>were</w:t>
      </w:r>
      <w:r>
        <w:rPr>
          <w:spacing w:val="37"/>
        </w:rPr>
        <w:t> </w:t>
      </w:r>
      <w:r>
        <w:rPr/>
        <w:t>reviewed.</w:t>
      </w:r>
      <w:r>
        <w:rPr>
          <w:spacing w:val="38"/>
        </w:rPr>
        <w:t> </w:t>
      </w:r>
      <w:r>
        <w:rPr/>
        <w:t>Sampled</w:t>
      </w:r>
      <w:r>
        <w:rPr>
          <w:spacing w:val="39"/>
        </w:rPr>
        <w:t> </w:t>
      </w:r>
      <w:r>
        <w:rPr/>
        <w:t>patient</w:t>
      </w:r>
    </w:p>
    <w:p>
      <w:pPr>
        <w:pStyle w:val="BodyText"/>
        <w:spacing w:line="276" w:lineRule="auto" w:before="80"/>
        <w:ind w:left="200" w:right="121"/>
        <w:jc w:val="both"/>
      </w:pPr>
      <w:r>
        <w:rPr/>
        <w:br w:type="column"/>
      </w:r>
      <w:r>
        <w:rPr/>
        <w:t>charts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medicine,</w:t>
      </w:r>
      <w:r>
        <w:rPr>
          <w:spacing w:val="1"/>
        </w:rPr>
        <w:t> </w:t>
      </w:r>
      <w:r>
        <w:rPr/>
        <w:t>surgery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gynecology departments of Zewuditu and St. Paul</w:t>
      </w:r>
      <w:r>
        <w:rPr>
          <w:spacing w:val="1"/>
        </w:rPr>
        <w:t> </w:t>
      </w:r>
      <w:r>
        <w:rPr/>
        <w:t>referral</w:t>
      </w:r>
      <w:r>
        <w:rPr>
          <w:spacing w:val="-1"/>
        </w:rPr>
        <w:t> </w:t>
      </w:r>
      <w:r>
        <w:rPr/>
        <w:t>hospitals.</w:t>
      </w:r>
    </w:p>
    <w:p>
      <w:pPr>
        <w:pStyle w:val="BodyText"/>
        <w:spacing w:before="5"/>
        <w:rPr>
          <w:sz w:val="21"/>
        </w:rPr>
      </w:pPr>
    </w:p>
    <w:p>
      <w:pPr>
        <w:pStyle w:val="Heading3"/>
      </w:pPr>
      <w:r>
        <w:rPr/>
        <w:t>Sample</w:t>
      </w:r>
      <w:r>
        <w:rPr>
          <w:spacing w:val="-4"/>
        </w:rPr>
        <w:t> </w:t>
      </w:r>
      <w:r>
        <w:rPr/>
        <w:t>Size</w:t>
      </w:r>
    </w:p>
    <w:p>
      <w:pPr>
        <w:pStyle w:val="BodyText"/>
        <w:spacing w:line="276" w:lineRule="auto" w:before="89"/>
        <w:ind w:left="200" w:right="119"/>
        <w:jc w:val="both"/>
      </w:pP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hypothesized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(Cancer,</w:t>
      </w:r>
      <w:r>
        <w:rPr>
          <w:spacing w:val="1"/>
        </w:rPr>
        <w:t> </w:t>
      </w:r>
      <w:r>
        <w:rPr/>
        <w:t>DM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CVD),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statistically</w:t>
      </w:r>
      <w:r>
        <w:rPr>
          <w:spacing w:val="1"/>
        </w:rPr>
        <w:t> </w:t>
      </w:r>
      <w:r>
        <w:rPr/>
        <w:t>representative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needed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answer the research objectives was computed and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7628.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multistage</w:t>
      </w:r>
      <w:r>
        <w:rPr>
          <w:spacing w:val="51"/>
        </w:rPr>
        <w:t> </w:t>
      </w:r>
      <w:r>
        <w:rPr/>
        <w:t>stratified</w:t>
      </w:r>
      <w:r>
        <w:rPr>
          <w:spacing w:val="-47"/>
        </w:rPr>
        <w:t> </w:t>
      </w:r>
      <w:r>
        <w:rPr/>
        <w:t>sampling</w:t>
      </w:r>
      <w:r>
        <w:rPr>
          <w:spacing w:val="1"/>
        </w:rPr>
        <w:t> </w:t>
      </w:r>
      <w:r>
        <w:rPr/>
        <w:t>technique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select</w:t>
      </w:r>
      <w:r>
        <w:rPr>
          <w:spacing w:val="50"/>
        </w:rPr>
        <w:t> </w:t>
      </w:r>
      <w:r>
        <w:rPr/>
        <w:t>patient</w:t>
      </w:r>
      <w:r>
        <w:rPr>
          <w:spacing w:val="1"/>
        </w:rPr>
        <w:t> </w:t>
      </w:r>
      <w:r>
        <w:rPr/>
        <w:t>charts for review.</w:t>
      </w:r>
      <w:r>
        <w:rPr>
          <w:spacing w:val="1"/>
        </w:rPr>
        <w:t> </w:t>
      </w:r>
      <w:r>
        <w:rPr/>
        <w:t>The statistically representative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estimate</w:t>
      </w:r>
      <w:r>
        <w:rPr>
          <w:spacing w:val="1"/>
        </w:rPr>
        <w:t> </w:t>
      </w:r>
      <w:r>
        <w:rPr/>
        <w:t>(7628)</w:t>
      </w:r>
      <w:r>
        <w:rPr>
          <w:spacing w:val="1"/>
        </w:rPr>
        <w:t> </w:t>
      </w:r>
      <w:r>
        <w:rPr/>
        <w:t>was</w:t>
      </w:r>
      <w:r>
        <w:rPr>
          <w:spacing w:val="51"/>
        </w:rPr>
        <w:t> </w:t>
      </w:r>
      <w:r>
        <w:rPr/>
        <w:t>proportionally</w:t>
      </w:r>
      <w:r>
        <w:rPr>
          <w:spacing w:val="1"/>
        </w:rPr>
        <w:t> </w:t>
      </w:r>
      <w:r>
        <w:rPr/>
        <w:t>allocated for the two sampled hospitals, based on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visited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period.</w:t>
      </w:r>
      <w:r>
        <w:rPr>
          <w:spacing w:val="1"/>
        </w:rPr>
        <w:t> </w:t>
      </w:r>
      <w:r>
        <w:rPr/>
        <w:t>Thus,</w:t>
      </w:r>
      <w:r>
        <w:rPr>
          <w:spacing w:val="1"/>
        </w:rPr>
        <w:t> </w:t>
      </w:r>
      <w:r>
        <w:rPr/>
        <w:t>3280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4348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taken</w:t>
      </w:r>
      <w:r>
        <w:rPr>
          <w:spacing w:val="-47"/>
        </w:rPr>
        <w:t> </w:t>
      </w:r>
      <w:r>
        <w:rPr/>
        <w:t>from Zewuditu and St. Paul hospital respectively.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allocated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proportionally</w:t>
      </w:r>
      <w:r>
        <w:rPr>
          <w:spacing w:val="1"/>
        </w:rPr>
        <w:t> </w:t>
      </w:r>
      <w:r>
        <w:rPr/>
        <w:t>allotted to the medical (43%), surgery (44%) and</w:t>
      </w:r>
      <w:r>
        <w:rPr>
          <w:spacing w:val="1"/>
        </w:rPr>
        <w:t> </w:t>
      </w:r>
      <w:r>
        <w:rPr/>
        <w:t>gynecology</w:t>
      </w:r>
      <w:r>
        <w:rPr>
          <w:spacing w:val="1"/>
        </w:rPr>
        <w:t> </w:t>
      </w:r>
      <w:r>
        <w:rPr/>
        <w:t>(13%)</w:t>
      </w:r>
      <w:r>
        <w:rPr>
          <w:spacing w:val="1"/>
        </w:rPr>
        <w:t> </w:t>
      </w:r>
      <w:r>
        <w:rPr/>
        <w:t>departments.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allocated samples were randomly selected from the</w:t>
      </w:r>
      <w:r>
        <w:rPr>
          <w:spacing w:val="1"/>
        </w:rPr>
        <w:t> </w:t>
      </w:r>
      <w:r>
        <w:rPr/>
        <w:t>lists of patients in the patient registry book of the</w:t>
      </w:r>
      <w:r>
        <w:rPr>
          <w:spacing w:val="1"/>
        </w:rPr>
        <w:t> </w:t>
      </w:r>
      <w:r>
        <w:rPr/>
        <w:t>three departments. As per the sampled patient code,</w:t>
      </w:r>
      <w:r>
        <w:rPr>
          <w:spacing w:val="-47"/>
        </w:rPr>
        <w:t> </w:t>
      </w:r>
      <w:r>
        <w:rPr/>
        <w:t>details of each patient chart were reviewed and data</w:t>
      </w:r>
      <w:r>
        <w:rPr>
          <w:spacing w:val="-47"/>
        </w:rPr>
        <w:t> </w:t>
      </w:r>
      <w:r>
        <w:rPr/>
        <w:t>were collected using pre-designed data abstraction</w:t>
      </w:r>
      <w:r>
        <w:rPr>
          <w:spacing w:val="1"/>
        </w:rPr>
        <w:t> </w:t>
      </w:r>
      <w:r>
        <w:rPr/>
        <w:t>template.</w:t>
      </w:r>
    </w:p>
    <w:p>
      <w:pPr>
        <w:pStyle w:val="BodyText"/>
        <w:spacing w:before="3"/>
        <w:rPr>
          <w:sz w:val="21"/>
        </w:rPr>
      </w:pPr>
    </w:p>
    <w:p>
      <w:pPr>
        <w:pStyle w:val="Heading3"/>
        <w:ind w:left="250"/>
      </w:pPr>
      <w:r>
        <w:rPr/>
        <w:t>Data</w:t>
      </w:r>
      <w:r>
        <w:rPr>
          <w:spacing w:val="-4"/>
        </w:rPr>
        <w:t> </w:t>
      </w:r>
      <w:r>
        <w:rPr/>
        <w:t>Collection</w:t>
      </w:r>
      <w:r>
        <w:rPr>
          <w:spacing w:val="-4"/>
        </w:rPr>
        <w:t> </w:t>
      </w:r>
      <w:r>
        <w:rPr/>
        <w:t>Procedure</w:t>
      </w:r>
    </w:p>
    <w:p>
      <w:pPr>
        <w:pStyle w:val="BodyText"/>
        <w:spacing w:line="276" w:lineRule="auto" w:before="89"/>
        <w:ind w:left="200" w:right="118"/>
        <w:jc w:val="both"/>
      </w:pPr>
      <w:r>
        <w:rPr/>
        <w:t>Data</w:t>
      </w:r>
      <w:r>
        <w:rPr>
          <w:spacing w:val="1"/>
        </w:rPr>
        <w:t> </w:t>
      </w:r>
      <w:r>
        <w:rPr/>
        <w:t>collectors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nurses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hospitals’; one from each of the three department</w:t>
      </w:r>
      <w:r>
        <w:rPr>
          <w:spacing w:val="1"/>
        </w:rPr>
        <w:t> </w:t>
      </w:r>
      <w:r>
        <w:rPr/>
        <w:t>gynecology,</w:t>
      </w:r>
      <w:r>
        <w:rPr>
          <w:spacing w:val="1"/>
        </w:rPr>
        <w:t> </w:t>
      </w:r>
      <w:r>
        <w:rPr/>
        <w:t>surgery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medicine.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day</w:t>
      </w:r>
      <w:r>
        <w:rPr>
          <w:spacing w:val="1"/>
        </w:rPr>
        <w:t> </w:t>
      </w:r>
      <w:r>
        <w:rPr/>
        <w:t>long</w:t>
      </w:r>
      <w:r>
        <w:rPr>
          <w:spacing w:val="1"/>
        </w:rPr>
        <w:t> </w:t>
      </w:r>
      <w:r>
        <w:rPr/>
        <w:t>orientation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abstraction form and the purpose of the study. Two</w:t>
      </w:r>
      <w:r>
        <w:rPr>
          <w:spacing w:val="1"/>
        </w:rPr>
        <w:t> </w:t>
      </w:r>
      <w:r>
        <w:rPr/>
        <w:t>supervisors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assigned,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hospital</w:t>
      </w:r>
      <w:r>
        <w:rPr>
          <w:spacing w:val="34"/>
        </w:rPr>
        <w:t> </w:t>
      </w:r>
      <w:r>
        <w:rPr/>
        <w:t>so</w:t>
      </w:r>
      <w:r>
        <w:rPr>
          <w:spacing w:val="36"/>
        </w:rPr>
        <w:t> </w:t>
      </w:r>
      <w:r>
        <w:rPr/>
        <w:t>as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ensure</w:t>
      </w:r>
      <w:r>
        <w:rPr>
          <w:spacing w:val="35"/>
        </w:rPr>
        <w:t> </w:t>
      </w:r>
      <w:r>
        <w:rPr/>
        <w:t>data</w:t>
      </w:r>
      <w:r>
        <w:rPr>
          <w:spacing w:val="35"/>
        </w:rPr>
        <w:t> </w:t>
      </w:r>
      <w:r>
        <w:rPr/>
        <w:t>quality.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review</w:t>
      </w:r>
      <w:r>
        <w:rPr>
          <w:spacing w:val="-48"/>
        </w:rPr>
        <w:t> </w:t>
      </w:r>
      <w:r>
        <w:rPr/>
        <w:t>was carried out over 45days (February 15 to March</w:t>
      </w:r>
      <w:r>
        <w:rPr>
          <w:spacing w:val="1"/>
        </w:rPr>
        <w:t> </w:t>
      </w:r>
      <w:r>
        <w:rPr/>
        <w:t>30/2012).</w:t>
      </w:r>
    </w:p>
    <w:p>
      <w:pPr>
        <w:pStyle w:val="BodyText"/>
        <w:spacing w:before="4"/>
        <w:rPr>
          <w:sz w:val="21"/>
        </w:rPr>
      </w:pPr>
    </w:p>
    <w:p>
      <w:pPr>
        <w:pStyle w:val="Heading3"/>
      </w:pPr>
      <w:r>
        <w:rPr/>
        <w:t>Data</w:t>
      </w:r>
      <w:r>
        <w:rPr>
          <w:spacing w:val="-2"/>
        </w:rPr>
        <w:t> </w:t>
      </w:r>
      <w:r>
        <w:rPr/>
        <w:t>analysis</w:t>
      </w:r>
    </w:p>
    <w:p>
      <w:pPr>
        <w:pStyle w:val="BodyText"/>
        <w:spacing w:line="276" w:lineRule="auto" w:before="89"/>
        <w:ind w:left="200" w:right="120"/>
        <w:jc w:val="both"/>
      </w:pPr>
      <w:r>
        <w:rPr/>
        <w:t>Data analysis was done in SPSS. Data cleaning was</w:t>
      </w:r>
      <w:r>
        <w:rPr>
          <w:spacing w:val="-47"/>
        </w:rPr>
        <w:t> </w:t>
      </w:r>
      <w:r>
        <w:rPr/>
        <w:t>undertaken prior to any analysis. Outliers in the</w:t>
      </w:r>
      <w:r>
        <w:rPr>
          <w:spacing w:val="1"/>
        </w:rPr>
        <w:t> </w:t>
      </w:r>
      <w:r>
        <w:rPr/>
        <w:t>scale variables were explored using stem and leaf</w:t>
      </w:r>
      <w:r>
        <w:rPr>
          <w:spacing w:val="1"/>
        </w:rPr>
        <w:t> </w:t>
      </w:r>
      <w:r>
        <w:rPr/>
        <w:t>plots, and through computing standard values; and</w:t>
      </w:r>
      <w:r>
        <w:rPr>
          <w:spacing w:val="1"/>
        </w:rPr>
        <w:t> </w:t>
      </w:r>
      <w:r>
        <w:rPr/>
        <w:t>corrective</w:t>
      </w:r>
      <w:r>
        <w:rPr>
          <w:spacing w:val="1"/>
        </w:rPr>
        <w:t> </w:t>
      </w:r>
      <w:r>
        <w:rPr/>
        <w:t>measures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replacing</w:t>
      </w:r>
      <w:r>
        <w:rPr>
          <w:spacing w:val="1"/>
        </w:rPr>
        <w:t> </w:t>
      </w:r>
      <w:r>
        <w:rPr/>
        <w:t>scale</w:t>
      </w:r>
      <w:r>
        <w:rPr>
          <w:spacing w:val="1"/>
        </w:rPr>
        <w:t> </w:t>
      </w:r>
      <w:r>
        <w:rPr/>
        <w:t>variables with mean was done. Pair wise test of</w:t>
      </w:r>
      <w:r>
        <w:rPr>
          <w:spacing w:val="1"/>
        </w:rPr>
        <w:t> </w:t>
      </w:r>
      <w:r>
        <w:rPr/>
        <w:t>multi</w:t>
      </w:r>
      <w:r>
        <w:rPr>
          <w:spacing w:val="1"/>
        </w:rPr>
        <w:t> </w:t>
      </w:r>
      <w:r>
        <w:rPr/>
        <w:t>co-linearity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independent</w:t>
      </w:r>
      <w:r>
        <w:rPr>
          <w:spacing w:val="-47"/>
        </w:rPr>
        <w:t> </w:t>
      </w:r>
      <w:r>
        <w:rPr/>
        <w:t>factors. Independent variables that had correlation</w:t>
      </w:r>
      <w:r>
        <w:rPr>
          <w:spacing w:val="1"/>
        </w:rPr>
        <w:t> </w:t>
      </w:r>
      <w:r>
        <w:rPr/>
        <w:t>of 0.7 and above were either of the two variables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logistic</w:t>
      </w:r>
      <w:r>
        <w:rPr>
          <w:spacing w:val="1"/>
        </w:rPr>
        <w:t> </w:t>
      </w:r>
      <w:r>
        <w:rPr/>
        <w:t>analysis.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 was done using uninivariate, bivarraite and</w:t>
      </w:r>
      <w:r>
        <w:rPr>
          <w:spacing w:val="-47"/>
        </w:rPr>
        <w:t> </w:t>
      </w:r>
      <w:r>
        <w:rPr/>
        <w:t>multivariate</w:t>
      </w:r>
      <w:r>
        <w:rPr>
          <w:spacing w:val="1"/>
        </w:rPr>
        <w:t> </w:t>
      </w:r>
      <w:r>
        <w:rPr/>
        <w:t>techniques.</w:t>
      </w:r>
      <w:r>
        <w:rPr>
          <w:spacing w:val="1"/>
        </w:rPr>
        <w:t> </w:t>
      </w:r>
      <w:r>
        <w:rPr/>
        <w:t>In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multinomial</w:t>
      </w:r>
      <w:r>
        <w:rPr>
          <w:spacing w:val="1"/>
        </w:rPr>
        <w:t> </w:t>
      </w:r>
      <w:r>
        <w:rPr/>
        <w:t>analysis</w:t>
      </w:r>
      <w:r>
        <w:rPr>
          <w:spacing w:val="15"/>
        </w:rPr>
        <w:t> </w:t>
      </w:r>
      <w:r>
        <w:rPr/>
        <w:t>mainly</w:t>
      </w:r>
      <w:r>
        <w:rPr>
          <w:spacing w:val="12"/>
        </w:rPr>
        <w:t> </w:t>
      </w:r>
      <w:r>
        <w:rPr/>
        <w:t>logistic</w:t>
      </w:r>
      <w:r>
        <w:rPr>
          <w:spacing w:val="13"/>
        </w:rPr>
        <w:t> </w:t>
      </w:r>
      <w:r>
        <w:rPr/>
        <w:t>regression</w:t>
      </w:r>
      <w:r>
        <w:rPr>
          <w:spacing w:val="12"/>
        </w:rPr>
        <w:t> </w:t>
      </w:r>
      <w:r>
        <w:rPr/>
        <w:t>analysis</w:t>
      </w:r>
      <w:r>
        <w:rPr>
          <w:spacing w:val="15"/>
        </w:rPr>
        <w:t> </w:t>
      </w:r>
      <w:r>
        <w:rPr/>
        <w:t>was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40" w:bottom="94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  <w:spacing w:line="276" w:lineRule="auto" w:before="80"/>
        <w:ind w:left="200" w:right="40"/>
        <w:jc w:val="both"/>
      </w:pPr>
      <w:r>
        <w:rPr/>
        <w:t>executed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four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prevalent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diseases. Each of the four major chronic diseases as</w:t>
      </w:r>
      <w:r>
        <w:rPr>
          <w:spacing w:val="-47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aggregate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dependent</w:t>
      </w:r>
      <w:r>
        <w:rPr>
          <w:spacing w:val="1"/>
        </w:rPr>
        <w:t> </w:t>
      </w:r>
      <w:r>
        <w:rPr/>
        <w:t>variable.</w:t>
      </w:r>
      <w:r>
        <w:rPr>
          <w:spacing w:val="1"/>
        </w:rPr>
        <w:t> </w:t>
      </w:r>
      <w:r>
        <w:rPr/>
        <w:t>Socio-demographic</w:t>
      </w:r>
      <w:r>
        <w:rPr>
          <w:spacing w:val="1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(age,</w:t>
      </w:r>
      <w:r>
        <w:rPr>
          <w:spacing w:val="50"/>
        </w:rPr>
        <w:t> </w:t>
      </w:r>
      <w:r>
        <w:rPr/>
        <w:t>sex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residence</w:t>
      </w:r>
      <w:r>
        <w:rPr>
          <w:spacing w:val="1"/>
        </w:rPr>
        <w:t> </w:t>
      </w:r>
      <w:r>
        <w:rPr/>
        <w:t>etc)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independent</w:t>
      </w:r>
      <w:r>
        <w:rPr>
          <w:spacing w:val="1"/>
        </w:rPr>
        <w:t> </w:t>
      </w:r>
      <w:r>
        <w:rPr/>
        <w:t>variables</w:t>
      </w:r>
      <w:r>
        <w:rPr>
          <w:spacing w:val="-2"/>
        </w:rPr>
        <w:t> </w:t>
      </w:r>
      <w:r>
        <w:rPr/>
        <w:t>for the</w:t>
      </w:r>
      <w:r>
        <w:rPr>
          <w:spacing w:val="-1"/>
        </w:rPr>
        <w:t> </w:t>
      </w:r>
      <w:r>
        <w:rPr/>
        <w:t>logistic regression.</w:t>
      </w:r>
    </w:p>
    <w:p>
      <w:pPr>
        <w:pStyle w:val="BodyText"/>
        <w:spacing w:before="3"/>
        <w:rPr>
          <w:sz w:val="21"/>
        </w:rPr>
      </w:pPr>
    </w:p>
    <w:p>
      <w:pPr>
        <w:pStyle w:val="Heading3"/>
      </w:pPr>
      <w:r>
        <w:rPr/>
        <w:t>Ethical</w:t>
      </w:r>
      <w:r>
        <w:rPr>
          <w:spacing w:val="-5"/>
        </w:rPr>
        <w:t> </w:t>
      </w:r>
      <w:r>
        <w:rPr/>
        <w:t>Considerations</w:t>
      </w:r>
    </w:p>
    <w:p>
      <w:pPr>
        <w:pStyle w:val="BodyText"/>
        <w:spacing w:line="276" w:lineRule="auto" w:before="90"/>
        <w:ind w:left="200" w:right="41"/>
        <w:jc w:val="both"/>
      </w:pPr>
      <w:r>
        <w:rPr/>
        <w:t>Before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commencement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research,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 proposal was given to ACIPH and University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Gondar</w:t>
      </w:r>
      <w:r>
        <w:rPr>
          <w:spacing w:val="1"/>
        </w:rPr>
        <w:t> </w:t>
      </w:r>
      <w:r>
        <w:rPr/>
        <w:t>review</w:t>
      </w:r>
      <w:r>
        <w:rPr>
          <w:spacing w:val="1"/>
        </w:rPr>
        <w:t> </w:t>
      </w:r>
      <w:r>
        <w:rPr/>
        <w:t>board,</w:t>
      </w:r>
      <w:r>
        <w:rPr>
          <w:spacing w:val="1"/>
        </w:rPr>
        <w:t> </w:t>
      </w:r>
      <w:r>
        <w:rPr/>
        <w:t>Addis</w:t>
      </w:r>
      <w:r>
        <w:rPr>
          <w:spacing w:val="1"/>
        </w:rPr>
        <w:t> </w:t>
      </w:r>
      <w:r>
        <w:rPr/>
        <w:t>Ababa</w:t>
      </w:r>
      <w:r>
        <w:rPr>
          <w:spacing w:val="50"/>
        </w:rPr>
        <w:t> </w:t>
      </w:r>
      <w:r>
        <w:rPr/>
        <w:t>health</w:t>
      </w:r>
      <w:r>
        <w:rPr>
          <w:spacing w:val="1"/>
        </w:rPr>
        <w:t> </w:t>
      </w:r>
      <w:r>
        <w:rPr/>
        <w:t>bureau and St. Paul hospital. Ethical approval was</w:t>
      </w:r>
      <w:r>
        <w:rPr>
          <w:spacing w:val="1"/>
        </w:rPr>
        <w:t> </w:t>
      </w:r>
      <w:r>
        <w:rPr/>
        <w:t>obtained from</w:t>
      </w:r>
      <w:r>
        <w:rPr>
          <w:spacing w:val="-4"/>
        </w:rPr>
        <w:t> </w:t>
      </w:r>
      <w:r>
        <w:rPr/>
        <w:t>each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parties.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jc w:val="both"/>
      </w:pPr>
      <w:r>
        <w:rPr/>
        <w:t>Result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Heading3"/>
        <w:spacing w:before="40"/>
      </w:pPr>
      <w:r>
        <w:rPr/>
        <w:t>Prevalence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major</w:t>
      </w:r>
      <w:r>
        <w:rPr>
          <w:spacing w:val="-4"/>
        </w:rPr>
        <w:t> </w:t>
      </w:r>
      <w:r>
        <w:rPr/>
        <w:t>chronic</w:t>
      </w:r>
      <w:r>
        <w:rPr>
          <w:spacing w:val="-2"/>
        </w:rPr>
        <w:t> </w:t>
      </w:r>
      <w:r>
        <w:rPr/>
        <w:t>diseases</w:t>
      </w:r>
    </w:p>
    <w:p>
      <w:pPr>
        <w:pStyle w:val="BodyText"/>
        <w:spacing w:line="276" w:lineRule="auto" w:before="29"/>
        <w:ind w:left="200" w:right="38"/>
        <w:jc w:val="both"/>
      </w:pPr>
      <w:r>
        <w:rPr/>
        <w:t>Table 01 below shows the overall prevalence of</w:t>
      </w:r>
      <w:r>
        <w:rPr>
          <w:spacing w:val="1"/>
        </w:rPr>
        <w:t> </w:t>
      </w:r>
      <w:r>
        <w:rPr/>
        <w:t>major chronic diseases including diabetes mellitus,</w:t>
      </w:r>
      <w:r>
        <w:rPr>
          <w:spacing w:val="1"/>
        </w:rPr>
        <w:t> </w:t>
      </w:r>
      <w:r>
        <w:rPr/>
        <w:t>cancer,</w:t>
      </w:r>
      <w:r>
        <w:rPr>
          <w:spacing w:val="1"/>
        </w:rPr>
        <w:t> </w:t>
      </w:r>
      <w:r>
        <w:rPr/>
        <w:t>cardio</w:t>
      </w:r>
      <w:r>
        <w:rPr>
          <w:spacing w:val="1"/>
        </w:rPr>
        <w:t> </w:t>
      </w:r>
      <w:r>
        <w:rPr/>
        <w:t>vascular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obstructive</w:t>
      </w:r>
      <w:r>
        <w:rPr>
          <w:spacing w:val="1"/>
        </w:rPr>
        <w:t> </w:t>
      </w:r>
      <w:r>
        <w:rPr/>
        <w:t>pulmonary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33.6%.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whom</w:t>
      </w:r>
      <w:r>
        <w:rPr>
          <w:spacing w:val="1"/>
        </w:rPr>
        <w:t> </w:t>
      </w:r>
      <w:r>
        <w:rPr/>
        <w:t>27.5%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disease;</w:t>
      </w:r>
      <w:r>
        <w:rPr>
          <w:spacing w:val="1"/>
        </w:rPr>
        <w:t> </w:t>
      </w:r>
      <w:r>
        <w:rPr/>
        <w:t>5.9%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diseases</w:t>
      </w:r>
      <w:r>
        <w:rPr>
          <w:spacing w:val="38"/>
        </w:rPr>
        <w:t> </w:t>
      </w:r>
      <w:r>
        <w:rPr/>
        <w:t>and</w:t>
      </w:r>
      <w:r>
        <w:rPr>
          <w:spacing w:val="40"/>
        </w:rPr>
        <w:t> </w:t>
      </w:r>
      <w:r>
        <w:rPr/>
        <w:t>only</w:t>
      </w:r>
      <w:r>
        <w:rPr>
          <w:spacing w:val="37"/>
        </w:rPr>
        <w:t> </w:t>
      </w:r>
      <w:r>
        <w:rPr/>
        <w:t>1.1%</w:t>
      </w:r>
      <w:r>
        <w:rPr>
          <w:spacing w:val="41"/>
        </w:rPr>
        <w:t> </w:t>
      </w:r>
      <w:r>
        <w:rPr/>
        <w:t>was</w:t>
      </w:r>
      <w:r>
        <w:rPr>
          <w:spacing w:val="40"/>
        </w:rPr>
        <w:t> </w:t>
      </w:r>
      <w:r>
        <w:rPr/>
        <w:t>found</w:t>
      </w:r>
      <w:r>
        <w:rPr>
          <w:spacing w:val="41"/>
        </w:rPr>
        <w:t> </w:t>
      </w:r>
      <w:r>
        <w:rPr/>
        <w:t>with</w:t>
      </w:r>
      <w:r>
        <w:rPr>
          <w:spacing w:val="40"/>
        </w:rPr>
        <w:t> </w:t>
      </w:r>
      <w:r>
        <w:rPr/>
        <w:t>three</w:t>
      </w:r>
      <w:r>
        <w:rPr>
          <w:spacing w:val="39"/>
        </w:rPr>
        <w:t> </w:t>
      </w:r>
      <w:r>
        <w:rPr/>
        <w:t>or</w:t>
      </w:r>
    </w:p>
    <w:p>
      <w:pPr>
        <w:pStyle w:val="BodyText"/>
        <w:spacing w:line="276" w:lineRule="auto" w:before="80"/>
        <w:ind w:left="200" w:right="124"/>
        <w:jc w:val="both"/>
      </w:pPr>
      <w:r>
        <w:rPr/>
        <w:br w:type="column"/>
      </w:r>
      <w:r>
        <w:rPr/>
        <w:t>more chronic diseases. 18.1% of chronic diseases</w:t>
      </w:r>
      <w:r>
        <w:rPr>
          <w:spacing w:val="1"/>
        </w:rPr>
        <w:t> </w:t>
      </w:r>
      <w:r>
        <w:rPr/>
        <w:t>patients</w:t>
      </w:r>
      <w:r>
        <w:rPr>
          <w:spacing w:val="-1"/>
        </w:rPr>
        <w:t> </w:t>
      </w:r>
      <w:r>
        <w:rPr/>
        <w:t>had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or</w:t>
      </w:r>
      <w:r>
        <w:rPr>
          <w:spacing w:val="1"/>
        </w:rPr>
        <w:t> </w:t>
      </w:r>
      <w:r>
        <w:rPr/>
        <w:t>more</w:t>
      </w:r>
      <w:r>
        <w:rPr>
          <w:spacing w:val="-1"/>
        </w:rPr>
        <w:t> </w:t>
      </w:r>
      <w:r>
        <w:rPr/>
        <w:t>major</w:t>
      </w:r>
      <w:r>
        <w:rPr>
          <w:spacing w:val="-2"/>
        </w:rPr>
        <w:t> </w:t>
      </w:r>
      <w:r>
        <w:rPr/>
        <w:t>chronic</w:t>
      </w:r>
      <w:r>
        <w:rPr>
          <w:spacing w:val="-2"/>
        </w:rPr>
        <w:t> </w:t>
      </w:r>
      <w:r>
        <w:rPr/>
        <w:t>diseases.</w:t>
      </w:r>
    </w:p>
    <w:p>
      <w:pPr>
        <w:pStyle w:val="BodyText"/>
        <w:spacing w:line="276" w:lineRule="auto"/>
        <w:ind w:left="200" w:right="120" w:firstLine="50"/>
        <w:jc w:val="both"/>
      </w:pP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hand,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examine the independent prevalence of the major</w:t>
      </w:r>
      <w:r>
        <w:rPr>
          <w:spacing w:val="1"/>
        </w:rPr>
        <w:t> </w:t>
      </w:r>
      <w:r>
        <w:rPr/>
        <w:t>chronic diseases. As shown in figure 1 below the</w:t>
      </w:r>
      <w:r>
        <w:rPr>
          <w:spacing w:val="1"/>
        </w:rPr>
        <w:t> </w:t>
      </w:r>
      <w:r>
        <w:rPr/>
        <w:t>prevalence of cardio-vascular diseases was 18.5%,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67%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CVD</w:t>
      </w:r>
      <w:r>
        <w:rPr>
          <w:spacing w:val="1"/>
        </w:rPr>
        <w:t> </w:t>
      </w:r>
      <w:r>
        <w:rPr/>
        <w:t>cases</w:t>
      </w:r>
      <w:r>
        <w:rPr>
          <w:spacing w:val="51"/>
        </w:rPr>
        <w:t> </w:t>
      </w:r>
      <w:r>
        <w:rPr/>
        <w:t>were</w:t>
      </w:r>
      <w:r>
        <w:rPr>
          <w:spacing w:val="1"/>
        </w:rPr>
        <w:t> </w:t>
      </w:r>
      <w:r>
        <w:rPr/>
        <w:t>contributed by hypertension. Prevalence of cancer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4.5%;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whom</w:t>
      </w:r>
      <w:r>
        <w:rPr>
          <w:spacing w:val="1"/>
        </w:rPr>
        <w:t> </w:t>
      </w:r>
      <w:r>
        <w:rPr/>
        <w:t>breast</w:t>
      </w:r>
      <w:r>
        <w:rPr>
          <w:spacing w:val="1"/>
        </w:rPr>
        <w:t> </w:t>
      </w:r>
      <w:r>
        <w:rPr/>
        <w:t>cancer</w:t>
      </w:r>
      <w:r>
        <w:rPr>
          <w:spacing w:val="1"/>
        </w:rPr>
        <w:t> </w:t>
      </w:r>
      <w:r>
        <w:rPr/>
        <w:t>contributed</w:t>
      </w:r>
      <w:r>
        <w:rPr>
          <w:spacing w:val="1"/>
        </w:rPr>
        <w:t> </w:t>
      </w:r>
      <w:r>
        <w:rPr/>
        <w:t>14.3%,</w:t>
      </w:r>
      <w:r>
        <w:rPr>
          <w:spacing w:val="1"/>
        </w:rPr>
        <w:t> </w:t>
      </w:r>
      <w:r>
        <w:rPr/>
        <w:t>cervical</w:t>
      </w:r>
      <w:r>
        <w:rPr>
          <w:spacing w:val="1"/>
        </w:rPr>
        <w:t> </w:t>
      </w:r>
      <w:r>
        <w:rPr/>
        <w:t>cancer</w:t>
      </w:r>
      <w:r>
        <w:rPr>
          <w:spacing w:val="1"/>
        </w:rPr>
        <w:t> </w:t>
      </w:r>
      <w:r>
        <w:rPr/>
        <w:t>9.1%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cases,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ovary</w:t>
      </w:r>
      <w:r>
        <w:rPr>
          <w:spacing w:val="1"/>
        </w:rPr>
        <w:t> </w:t>
      </w:r>
      <w:r>
        <w:rPr/>
        <w:t>tumor</w:t>
      </w:r>
      <w:r>
        <w:rPr>
          <w:spacing w:val="1"/>
        </w:rPr>
        <w:t> </w:t>
      </w:r>
      <w:r>
        <w:rPr/>
        <w:t>contributed</w:t>
      </w:r>
      <w:r>
        <w:rPr>
          <w:spacing w:val="1"/>
        </w:rPr>
        <w:t> </w:t>
      </w:r>
      <w:r>
        <w:rPr/>
        <w:t>6.1%.</w:t>
      </w:r>
      <w:r>
        <w:rPr>
          <w:spacing w:val="1"/>
        </w:rPr>
        <w:t> </w:t>
      </w:r>
      <w:r>
        <w:rPr/>
        <w:t>Prevalence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COPD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3%;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diabetes</w:t>
      </w:r>
      <w:r>
        <w:rPr>
          <w:spacing w:val="1"/>
        </w:rPr>
        <w:t> </w:t>
      </w:r>
      <w:r>
        <w:rPr/>
        <w:t>mellitus was 13.8% in which the majority of the</w:t>
      </w:r>
      <w:r>
        <w:rPr>
          <w:spacing w:val="1"/>
        </w:rPr>
        <w:t> </w:t>
      </w:r>
      <w:r>
        <w:rPr/>
        <w:t>cases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71%</w:t>
      </w:r>
      <w:r>
        <w:rPr>
          <w:spacing w:val="2"/>
        </w:rPr>
        <w:t> </w:t>
      </w:r>
      <w:r>
        <w:rPr/>
        <w:t>were</w:t>
      </w:r>
      <w:r>
        <w:rPr>
          <w:spacing w:val="-1"/>
        </w:rPr>
        <w:t> </w:t>
      </w:r>
      <w:r>
        <w:rPr/>
        <w:t>type II diabetes.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200" w:right="123"/>
        <w:jc w:val="both"/>
      </w:pPr>
      <w:r>
        <w:rPr/>
        <w:t>About 92.3% of all the cases were confirmed by at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examination</w:t>
      </w:r>
      <w:r>
        <w:rPr>
          <w:spacing w:val="1"/>
        </w:rPr>
        <w:t> </w:t>
      </w:r>
      <w:r>
        <w:rPr/>
        <w:t>instrument</w:t>
      </w:r>
      <w:r>
        <w:rPr>
          <w:spacing w:val="1"/>
        </w:rPr>
        <w:t> </w:t>
      </w:r>
      <w:r>
        <w:rPr/>
        <w:t>(laboratory</w:t>
      </w:r>
      <w:r>
        <w:rPr>
          <w:spacing w:val="1"/>
        </w:rPr>
        <w:t> </w:t>
      </w:r>
      <w:r>
        <w:rPr/>
        <w:t>(86.2%),</w:t>
      </w:r>
      <w:r>
        <w:rPr>
          <w:spacing w:val="-4"/>
        </w:rPr>
        <w:t> </w:t>
      </w:r>
      <w:r>
        <w:rPr/>
        <w:t>X-ray</w:t>
      </w:r>
      <w:r>
        <w:rPr>
          <w:spacing w:val="-4"/>
        </w:rPr>
        <w:t> </w:t>
      </w:r>
      <w:r>
        <w:rPr/>
        <w:t>(23.9%), Ultrasound</w:t>
      </w:r>
      <w:r>
        <w:rPr>
          <w:spacing w:val="2"/>
        </w:rPr>
        <w:t> </w:t>
      </w:r>
      <w:r>
        <w:rPr/>
        <w:t>(39.2%).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00" w:right="126"/>
        <w:jc w:val="both"/>
      </w:pPr>
      <w:r>
        <w:rPr/>
        <w:t>The analysis regarding the</w:t>
      </w:r>
      <w:r>
        <w:rPr>
          <w:spacing w:val="1"/>
        </w:rPr>
        <w:t> </w:t>
      </w:r>
      <w:r>
        <w:rPr/>
        <w:t>stage of cancer</w:t>
      </w:r>
      <w:r>
        <w:rPr>
          <w:spacing w:val="50"/>
        </w:rPr>
        <w:t> </w:t>
      </w:r>
      <w:r>
        <w:rPr/>
        <w:t>found</w:t>
      </w:r>
      <w:r>
        <w:rPr>
          <w:spacing w:val="1"/>
        </w:rPr>
        <w:t> </w:t>
      </w:r>
      <w:r>
        <w:rPr/>
        <w:t>out that, the stage of 89.1% of cancers cases were</w:t>
      </w:r>
      <w:r>
        <w:rPr>
          <w:spacing w:val="1"/>
        </w:rPr>
        <w:t> </w:t>
      </w:r>
      <w:r>
        <w:rPr/>
        <w:t>not defined, 4.8% at third stage, 4.4% at second</w:t>
      </w:r>
      <w:r>
        <w:rPr>
          <w:spacing w:val="1"/>
        </w:rPr>
        <w:t> </w:t>
      </w:r>
      <w:r>
        <w:rPr/>
        <w:t>stage</w:t>
      </w:r>
      <w:r>
        <w:rPr>
          <w:spacing w:val="-1"/>
        </w:rPr>
        <w:t> </w:t>
      </w:r>
      <w:r>
        <w:rPr/>
        <w:t>and only</w:t>
      </w:r>
      <w:r>
        <w:rPr>
          <w:spacing w:val="-5"/>
        </w:rPr>
        <w:t> </w:t>
      </w:r>
      <w:r>
        <w:rPr/>
        <w:t>1.6% found at</w:t>
      </w:r>
      <w:r>
        <w:rPr>
          <w:spacing w:val="2"/>
        </w:rPr>
        <w:t> </w:t>
      </w:r>
      <w:r>
        <w:rPr/>
        <w:t>first</w:t>
      </w:r>
      <w:r>
        <w:rPr>
          <w:spacing w:val="-1"/>
        </w:rPr>
        <w:t> </w:t>
      </w:r>
      <w:r>
        <w:rPr/>
        <w:t>stage.</w:t>
      </w:r>
    </w:p>
    <w:p>
      <w:pPr>
        <w:spacing w:after="0" w:line="276" w:lineRule="auto"/>
        <w:jc w:val="both"/>
        <w:sectPr>
          <w:headerReference w:type="default" r:id="rId12"/>
          <w:headerReference w:type="even" r:id="rId13"/>
          <w:pgSz w:w="11910" w:h="16840"/>
          <w:pgMar w:header="722" w:footer="748" w:top="1340" w:bottom="940" w:left="1240" w:right="1320"/>
          <w:pgNumType w:start="17"/>
          <w:cols w:num="2" w:equalWidth="0">
            <w:col w:w="4392" w:space="480"/>
            <w:col w:w="4478"/>
          </w:cols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Heading3"/>
        <w:spacing w:line="276" w:lineRule="auto" w:before="91" w:after="2"/>
        <w:ind w:left="426" w:right="350"/>
        <w:jc w:val="center"/>
      </w:pPr>
      <w:r>
        <w:rPr/>
        <w:t>Table No. 01: Prevalence of chronic disease in its aggregate form among the sampled patients of</w:t>
      </w:r>
      <w:r>
        <w:rPr>
          <w:spacing w:val="-48"/>
        </w:rPr>
        <w:t> </w:t>
      </w:r>
      <w:r>
        <w:rPr/>
        <w:t>Zewuditu</w:t>
      </w:r>
      <w:r>
        <w:rPr>
          <w:spacing w:val="-1"/>
        </w:rPr>
        <w:t> </w:t>
      </w:r>
      <w:r>
        <w:rPr/>
        <w:t>and St. Paul hospitals</w:t>
      </w:r>
      <w:r>
        <w:rPr>
          <w:spacing w:val="-2"/>
        </w:rPr>
        <w:t> </w:t>
      </w:r>
      <w:r>
        <w:rPr/>
        <w:t>from</w:t>
      </w:r>
      <w:r>
        <w:rPr>
          <w:spacing w:val="-5"/>
        </w:rPr>
        <w:t> </w:t>
      </w:r>
      <w:r>
        <w:rPr/>
        <w:t>November/2010 to</w:t>
      </w:r>
      <w:r>
        <w:rPr>
          <w:spacing w:val="-1"/>
        </w:rPr>
        <w:t> </w:t>
      </w:r>
      <w:r>
        <w:rPr/>
        <w:t>December</w:t>
      </w:r>
      <w:r>
        <w:rPr>
          <w:spacing w:val="-1"/>
        </w:rPr>
        <w:t> </w:t>
      </w:r>
      <w:r>
        <w:rPr/>
        <w:t>2011</w:t>
      </w:r>
    </w:p>
    <w:tbl>
      <w:tblPr>
        <w:tblW w:w="0" w:type="auto"/>
        <w:jc w:val="left"/>
        <w:tblInd w:w="1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0"/>
        <w:gridCol w:w="1036"/>
        <w:gridCol w:w="807"/>
        <w:gridCol w:w="1751"/>
      </w:tblGrid>
      <w:tr>
        <w:trPr>
          <w:trHeight w:val="237" w:hRule="atLeast"/>
        </w:trPr>
        <w:tc>
          <w:tcPr>
            <w:tcW w:w="30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Diagnosis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major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chronic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diseases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Frequency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Percent</w:t>
            </w:r>
          </w:p>
        </w:tc>
        <w:tc>
          <w:tcPr>
            <w:tcW w:w="17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Cumulative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Percent</w:t>
            </w:r>
          </w:p>
        </w:tc>
      </w:tr>
      <w:tr>
        <w:trPr>
          <w:trHeight w:val="224" w:hRule="atLeast"/>
        </w:trPr>
        <w:tc>
          <w:tcPr>
            <w:tcW w:w="30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115"/>
              <w:rPr>
                <w:sz w:val="18"/>
              </w:rPr>
            </w:pPr>
            <w:r>
              <w:rPr>
                <w:sz w:val="18"/>
              </w:rPr>
              <w:t>Had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four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major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chronic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diseases</w:t>
            </w:r>
          </w:p>
        </w:tc>
        <w:tc>
          <w:tcPr>
            <w:tcW w:w="10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z w:val="18"/>
              </w:rPr>
              <w:t>.0</w:t>
            </w:r>
          </w:p>
        </w:tc>
        <w:tc>
          <w:tcPr>
            <w:tcW w:w="17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z w:val="18"/>
              </w:rPr>
              <w:t>.0</w:t>
            </w:r>
          </w:p>
        </w:tc>
      </w:tr>
      <w:tr>
        <w:trPr>
          <w:trHeight w:val="237" w:hRule="atLeast"/>
        </w:trPr>
        <w:tc>
          <w:tcPr>
            <w:tcW w:w="3030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Had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three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major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chronic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diseases</w:t>
            </w:r>
          </w:p>
        </w:tc>
        <w:tc>
          <w:tcPr>
            <w:tcW w:w="1036" w:type="dxa"/>
          </w:tcPr>
          <w:p>
            <w:pPr>
              <w:pStyle w:val="TableParagraph"/>
              <w:spacing w:line="206" w:lineRule="exact" w:before="11"/>
              <w:ind w:left="109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807" w:type="dxa"/>
          </w:tcPr>
          <w:p>
            <w:pPr>
              <w:pStyle w:val="TableParagraph"/>
              <w:spacing w:line="206" w:lineRule="exact" w:before="11"/>
              <w:ind w:left="109"/>
              <w:rPr>
                <w:sz w:val="18"/>
              </w:rPr>
            </w:pPr>
            <w:r>
              <w:rPr>
                <w:sz w:val="18"/>
              </w:rPr>
              <w:t>.1</w:t>
            </w:r>
          </w:p>
        </w:tc>
        <w:tc>
          <w:tcPr>
            <w:tcW w:w="1751" w:type="dxa"/>
          </w:tcPr>
          <w:p>
            <w:pPr>
              <w:pStyle w:val="TableParagraph"/>
              <w:spacing w:line="206" w:lineRule="exact" w:before="11"/>
              <w:ind w:left="109"/>
              <w:rPr>
                <w:sz w:val="18"/>
              </w:rPr>
            </w:pPr>
            <w:r>
              <w:rPr>
                <w:sz w:val="18"/>
              </w:rPr>
              <w:t>.1</w:t>
            </w:r>
          </w:p>
        </w:tc>
      </w:tr>
      <w:tr>
        <w:trPr>
          <w:trHeight w:val="237" w:hRule="atLeast"/>
        </w:trPr>
        <w:tc>
          <w:tcPr>
            <w:tcW w:w="3030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Had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two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major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chronic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diseases</w:t>
            </w:r>
          </w:p>
        </w:tc>
        <w:tc>
          <w:tcPr>
            <w:tcW w:w="1036" w:type="dxa"/>
          </w:tcPr>
          <w:p>
            <w:pPr>
              <w:pStyle w:val="TableParagraph"/>
              <w:spacing w:line="206" w:lineRule="exact" w:before="11"/>
              <w:ind w:left="109"/>
              <w:rPr>
                <w:sz w:val="18"/>
              </w:rPr>
            </w:pPr>
            <w:r>
              <w:rPr>
                <w:sz w:val="18"/>
              </w:rPr>
              <w:t>435</w:t>
            </w:r>
          </w:p>
        </w:tc>
        <w:tc>
          <w:tcPr>
            <w:tcW w:w="807" w:type="dxa"/>
          </w:tcPr>
          <w:p>
            <w:pPr>
              <w:pStyle w:val="TableParagraph"/>
              <w:spacing w:line="206" w:lineRule="exact" w:before="11"/>
              <w:ind w:left="109"/>
              <w:rPr>
                <w:sz w:val="18"/>
              </w:rPr>
            </w:pPr>
            <w:r>
              <w:rPr>
                <w:sz w:val="18"/>
              </w:rPr>
              <w:t>5.9</w:t>
            </w:r>
          </w:p>
        </w:tc>
        <w:tc>
          <w:tcPr>
            <w:tcW w:w="1751" w:type="dxa"/>
          </w:tcPr>
          <w:p>
            <w:pPr>
              <w:pStyle w:val="TableParagraph"/>
              <w:spacing w:line="206" w:lineRule="exact" w:before="11"/>
              <w:ind w:left="109"/>
              <w:rPr>
                <w:sz w:val="18"/>
              </w:rPr>
            </w:pPr>
            <w:r>
              <w:rPr>
                <w:sz w:val="18"/>
              </w:rPr>
              <w:t>6.1</w:t>
            </w:r>
          </w:p>
        </w:tc>
      </w:tr>
      <w:tr>
        <w:trPr>
          <w:trHeight w:val="237" w:hRule="atLeast"/>
        </w:trPr>
        <w:tc>
          <w:tcPr>
            <w:tcW w:w="3030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Had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major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chronic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diseases</w:t>
            </w:r>
          </w:p>
        </w:tc>
        <w:tc>
          <w:tcPr>
            <w:tcW w:w="1036" w:type="dxa"/>
          </w:tcPr>
          <w:p>
            <w:pPr>
              <w:pStyle w:val="TableParagraph"/>
              <w:spacing w:line="206" w:lineRule="exact" w:before="11"/>
              <w:ind w:left="109"/>
              <w:rPr>
                <w:sz w:val="18"/>
              </w:rPr>
            </w:pPr>
            <w:r>
              <w:rPr>
                <w:sz w:val="18"/>
              </w:rPr>
              <w:t>2013</w:t>
            </w:r>
          </w:p>
        </w:tc>
        <w:tc>
          <w:tcPr>
            <w:tcW w:w="807" w:type="dxa"/>
          </w:tcPr>
          <w:p>
            <w:pPr>
              <w:pStyle w:val="TableParagraph"/>
              <w:spacing w:line="206" w:lineRule="exact" w:before="11"/>
              <w:ind w:left="109"/>
              <w:rPr>
                <w:sz w:val="18"/>
              </w:rPr>
            </w:pPr>
            <w:r>
              <w:rPr>
                <w:sz w:val="18"/>
              </w:rPr>
              <w:t>27.5</w:t>
            </w:r>
          </w:p>
        </w:tc>
        <w:tc>
          <w:tcPr>
            <w:tcW w:w="1751" w:type="dxa"/>
          </w:tcPr>
          <w:p>
            <w:pPr>
              <w:pStyle w:val="TableParagraph"/>
              <w:spacing w:line="206" w:lineRule="exact" w:before="11"/>
              <w:ind w:left="109"/>
              <w:rPr>
                <w:sz w:val="18"/>
              </w:rPr>
            </w:pPr>
            <w:r>
              <w:rPr>
                <w:sz w:val="18"/>
              </w:rPr>
              <w:t>33.6</w:t>
            </w:r>
          </w:p>
        </w:tc>
      </w:tr>
      <w:tr>
        <w:trPr>
          <w:trHeight w:val="252" w:hRule="atLeast"/>
        </w:trPr>
        <w:tc>
          <w:tcPr>
            <w:tcW w:w="30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15"/>
              <w:rPr>
                <w:sz w:val="18"/>
              </w:rPr>
            </w:pPr>
            <w:r>
              <w:rPr>
                <w:sz w:val="18"/>
              </w:rPr>
              <w:t>Had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major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chronic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diseases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9"/>
              <w:rPr>
                <w:sz w:val="18"/>
              </w:rPr>
            </w:pPr>
            <w:r>
              <w:rPr>
                <w:sz w:val="18"/>
              </w:rPr>
              <w:t>4862</w:t>
            </w:r>
          </w:p>
        </w:tc>
        <w:tc>
          <w:tcPr>
            <w:tcW w:w="8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9"/>
              <w:rPr>
                <w:sz w:val="18"/>
              </w:rPr>
            </w:pPr>
            <w:r>
              <w:rPr>
                <w:sz w:val="18"/>
              </w:rPr>
              <w:t>66.4</w:t>
            </w:r>
          </w:p>
        </w:tc>
        <w:tc>
          <w:tcPr>
            <w:tcW w:w="17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9"/>
              <w:rPr>
                <w:sz w:val="18"/>
              </w:rPr>
            </w:pPr>
            <w:r>
              <w:rPr>
                <w:sz w:val="18"/>
              </w:rPr>
              <w:t>100.0</w:t>
            </w:r>
          </w:p>
        </w:tc>
      </w:tr>
      <w:tr>
        <w:trPr>
          <w:trHeight w:val="239" w:hRule="atLeast"/>
        </w:trPr>
        <w:tc>
          <w:tcPr>
            <w:tcW w:w="30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7320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100.0</w:t>
            </w:r>
          </w:p>
        </w:tc>
        <w:tc>
          <w:tcPr>
            <w:tcW w:w="17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1280159</wp:posOffset>
            </wp:positionH>
            <wp:positionV relativeFrom="paragraph">
              <wp:posOffset>148580</wp:posOffset>
            </wp:positionV>
            <wp:extent cx="5006603" cy="2304288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603" cy="230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28" w:right="350" w:firstLine="0"/>
        <w:jc w:val="center"/>
        <w:rPr>
          <w:b/>
          <w:sz w:val="20"/>
        </w:rPr>
      </w:pPr>
      <w:r>
        <w:rPr>
          <w:b/>
          <w:sz w:val="20"/>
        </w:rPr>
        <w:t>Fig. 01: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Prevalence of major chronic diseases among the sampled patients of Zewuditu and St. Paul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hospitals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November/2010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December 2011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spacing w:before="4"/>
        <w:rPr>
          <w:b/>
        </w:rPr>
      </w:pPr>
    </w:p>
    <w:p>
      <w:pPr>
        <w:spacing w:after="0"/>
        <w:sectPr>
          <w:pgSz w:w="11910" w:h="16840"/>
          <w:pgMar w:header="722" w:footer="748" w:top="1340" w:bottom="940" w:left="1240" w:right="1320"/>
        </w:sectPr>
      </w:pPr>
    </w:p>
    <w:p>
      <w:pPr>
        <w:pStyle w:val="Heading3"/>
        <w:spacing w:before="91"/>
      </w:pPr>
      <w:r>
        <w:rPr/>
        <w:t>Correlates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major</w:t>
      </w:r>
      <w:r>
        <w:rPr>
          <w:spacing w:val="-4"/>
        </w:rPr>
        <w:t> </w:t>
      </w:r>
      <w:r>
        <w:rPr/>
        <w:t>chronic</w:t>
      </w:r>
      <w:r>
        <w:rPr>
          <w:spacing w:val="-1"/>
        </w:rPr>
        <w:t> </w:t>
      </w:r>
      <w:r>
        <w:rPr/>
        <w:t>diseases</w:t>
      </w:r>
    </w:p>
    <w:p>
      <w:pPr>
        <w:pStyle w:val="BodyText"/>
        <w:spacing w:line="276" w:lineRule="auto" w:before="90"/>
        <w:ind w:left="200" w:right="38"/>
        <w:jc w:val="both"/>
      </w:pPr>
      <w:r>
        <w:rPr/>
        <w:t>The four major chronic diseases were merged and</w:t>
      </w:r>
      <w:r>
        <w:rPr>
          <w:spacing w:val="1"/>
        </w:rPr>
        <w:t> </w:t>
      </w:r>
      <w:r>
        <w:rPr/>
        <w:t>computed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dependent</w:t>
      </w:r>
      <w:r>
        <w:rPr>
          <w:spacing w:val="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aggregate major chronic diseases. The association</w:t>
      </w:r>
      <w:r>
        <w:rPr>
          <w:spacing w:val="1"/>
        </w:rPr>
        <w:t> </w:t>
      </w:r>
      <w:r>
        <w:rPr/>
        <w:t>of this variable with age, sex, and region, type of</w:t>
      </w:r>
      <w:r>
        <w:rPr>
          <w:spacing w:val="1"/>
        </w:rPr>
        <w:t> </w:t>
      </w:r>
      <w:r>
        <w:rPr/>
        <w:t>hospital,</w:t>
      </w:r>
      <w:r>
        <w:rPr>
          <w:spacing w:val="1"/>
        </w:rPr>
        <w:t> </w:t>
      </w:r>
      <w:r>
        <w:rPr/>
        <w:t>department,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scheme,</w:t>
      </w:r>
      <w:r>
        <w:rPr>
          <w:spacing w:val="51"/>
        </w:rPr>
        <w:t> </w:t>
      </w:r>
      <w:r>
        <w:rPr/>
        <w:t>and</w:t>
      </w:r>
      <w:r>
        <w:rPr>
          <w:spacing w:val="-47"/>
        </w:rPr>
        <w:t> </w:t>
      </w:r>
      <w:r>
        <w:rPr/>
        <w:t>frequency of visit and admission status was tested.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below,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aggregate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doesn’t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an</w:t>
      </w:r>
      <w:r>
        <w:rPr>
          <w:spacing w:val="-47"/>
        </w:rPr>
        <w:t> </w:t>
      </w:r>
      <w:r>
        <w:rPr/>
        <w:t>association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sex.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prevalence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disease has significant association with age. Older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likely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diagnosed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chronic diseases than</w:t>
      </w:r>
      <w:r>
        <w:rPr>
          <w:spacing w:val="1"/>
        </w:rPr>
        <w:t> </w:t>
      </w:r>
      <w:r>
        <w:rPr/>
        <w:t>younger</w:t>
      </w:r>
      <w:r>
        <w:rPr>
          <w:spacing w:val="50"/>
        </w:rPr>
        <w:t> </w:t>
      </w:r>
      <w:r>
        <w:rPr/>
        <w:t>patients (p&lt;0.001).</w:t>
      </w:r>
      <w:r>
        <w:rPr>
          <w:spacing w:val="1"/>
        </w:rPr>
        <w:t> </w:t>
      </w:r>
      <w:r>
        <w:rPr/>
        <w:t>A patient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age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(54</w:t>
      </w:r>
      <w:r>
        <w:rPr>
          <w:spacing w:val="1"/>
        </w:rPr>
        <w:t> </w:t>
      </w:r>
      <w:r>
        <w:rPr/>
        <w:t>-93)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about six times more likely to be diagnosed with</w:t>
      </w:r>
      <w:r>
        <w:rPr>
          <w:spacing w:val="1"/>
        </w:rPr>
        <w:t> </w:t>
      </w:r>
      <w:r>
        <w:rPr/>
        <w:t>chronic diseases than patients within the age range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(13-28).</w:t>
      </w:r>
    </w:p>
    <w:p>
      <w:pPr>
        <w:pStyle w:val="BodyText"/>
        <w:spacing w:before="6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 w:before="1"/>
        <w:ind w:left="200" w:right="120"/>
        <w:jc w:val="both"/>
      </w:pPr>
      <w:r>
        <w:rPr/>
        <w:t>Patients from Addis Ababa were about 37% more</w:t>
      </w:r>
      <w:r>
        <w:rPr>
          <w:spacing w:val="1"/>
        </w:rPr>
        <w:t> </w:t>
      </w:r>
      <w:r>
        <w:rPr/>
        <w:t>chance to be diagnosed for chronic diseases than</w:t>
      </w:r>
      <w:r>
        <w:rPr>
          <w:spacing w:val="1"/>
        </w:rPr>
        <w:t> </w:t>
      </w:r>
      <w:r>
        <w:rPr/>
        <w:t>patients from regions. Patients who examined in St.</w:t>
      </w:r>
      <w:r>
        <w:rPr>
          <w:spacing w:val="-47"/>
        </w:rPr>
        <w:t> </w:t>
      </w:r>
      <w:r>
        <w:rPr/>
        <w:t>Paul hospital were about 28% more probability to</w:t>
      </w:r>
      <w:r>
        <w:rPr>
          <w:spacing w:val="1"/>
        </w:rPr>
        <w:t> </w:t>
      </w:r>
      <w:r>
        <w:rPr/>
        <w:t>be found with chronic diseases than patients visited</w:t>
      </w:r>
      <w:r>
        <w:rPr>
          <w:spacing w:val="-47"/>
        </w:rPr>
        <w:t> </w:t>
      </w:r>
      <w:r>
        <w:rPr/>
        <w:t>in Zewditu hospital. Patients who came repeatedly</w:t>
      </w:r>
      <w:r>
        <w:rPr>
          <w:spacing w:val="1"/>
        </w:rPr>
        <w:t> </w:t>
      </w:r>
      <w:r>
        <w:rPr/>
        <w:t>were about three times more likely to be diagnosed</w:t>
      </w:r>
      <w:r>
        <w:rPr>
          <w:spacing w:val="1"/>
        </w:rPr>
        <w:t> </w:t>
      </w:r>
      <w:r>
        <w:rPr/>
        <w:t>with chronic diseases than patients who came for</w:t>
      </w:r>
      <w:r>
        <w:rPr>
          <w:spacing w:val="1"/>
        </w:rPr>
        <w:t> </w:t>
      </w:r>
      <w:r>
        <w:rPr/>
        <w:t>the first time (p&lt;0.001). Patients who came through</w:t>
      </w:r>
      <w:r>
        <w:rPr>
          <w:spacing w:val="-47"/>
        </w:rPr>
        <w:t> </w:t>
      </w:r>
      <w:r>
        <w:rPr/>
        <w:t>referral scheme were 28% less likely to be found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came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scheme.</w:t>
      </w:r>
      <w:r>
        <w:rPr>
          <w:spacing w:val="1"/>
        </w:rPr>
        <w:t> </w:t>
      </w:r>
      <w:r>
        <w:rPr/>
        <w:t>Chronic</w:t>
      </w:r>
      <w:r>
        <w:rPr>
          <w:spacing w:val="51"/>
        </w:rPr>
        <w:t> </w:t>
      </w:r>
      <w:r>
        <w:rPr/>
        <w:t>diseases</w:t>
      </w:r>
      <w:r>
        <w:rPr>
          <w:spacing w:val="-47"/>
        </w:rPr>
        <w:t> </w:t>
      </w:r>
      <w:r>
        <w:rPr/>
        <w:t>accounted about 22% of hospital admission. The</w:t>
      </w:r>
      <w:r>
        <w:rPr>
          <w:spacing w:val="1"/>
        </w:rPr>
        <w:t> </w:t>
      </w:r>
      <w:r>
        <w:rPr/>
        <w:t>majority of chronic disease patients (82.4%) have</w:t>
      </w:r>
      <w:r>
        <w:rPr>
          <w:spacing w:val="1"/>
        </w:rPr>
        <w:t> </w:t>
      </w:r>
      <w:r>
        <w:rPr/>
        <w:t>got outpatient services; and the remaining 14.2%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3.3%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admitted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referred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next</w:t>
      </w:r>
      <w:r>
        <w:rPr>
          <w:spacing w:val="10"/>
        </w:rPr>
        <w:t> </w:t>
      </w:r>
      <w:r>
        <w:rPr/>
        <w:t>step</w:t>
      </w:r>
      <w:r>
        <w:rPr>
          <w:spacing w:val="11"/>
        </w:rPr>
        <w:t> </w:t>
      </w:r>
      <w:r>
        <w:rPr/>
        <w:t>respectively.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  <w:spacing w:before="8"/>
        <w:rPr>
          <w:sz w:val="18"/>
        </w:rPr>
      </w:pPr>
    </w:p>
    <w:p>
      <w:pPr>
        <w:pStyle w:val="Heading3"/>
        <w:spacing w:line="276" w:lineRule="auto" w:before="91"/>
        <w:ind w:left="545" w:hanging="128"/>
        <w:jc w:val="left"/>
      </w:pPr>
      <w:r>
        <w:rPr/>
        <w:t>Table No. 02:</w:t>
      </w:r>
      <w:r>
        <w:rPr>
          <w:spacing w:val="1"/>
        </w:rPr>
        <w:t> </w:t>
      </w:r>
      <w:r>
        <w:rPr/>
        <w:t>Association of the aggregate chronic disease with age, sex, residence and other factors</w:t>
      </w:r>
      <w:r>
        <w:rPr>
          <w:spacing w:val="-47"/>
        </w:rPr>
        <w:t> </w:t>
      </w:r>
      <w:r>
        <w:rPr/>
        <w:t>among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sampled</w:t>
      </w:r>
      <w:r>
        <w:rPr>
          <w:spacing w:val="-3"/>
        </w:rPr>
        <w:t> </w:t>
      </w:r>
      <w:r>
        <w:rPr/>
        <w:t>patients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Zewuditu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St.</w:t>
      </w:r>
      <w:r>
        <w:rPr>
          <w:spacing w:val="-2"/>
        </w:rPr>
        <w:t> </w:t>
      </w:r>
      <w:r>
        <w:rPr/>
        <w:t>Paul</w:t>
      </w:r>
      <w:r>
        <w:rPr>
          <w:spacing w:val="-3"/>
        </w:rPr>
        <w:t> </w:t>
      </w:r>
      <w:r>
        <w:rPr/>
        <w:t>hospitals,</w:t>
      </w:r>
      <w:r>
        <w:rPr>
          <w:spacing w:val="-3"/>
        </w:rPr>
        <w:t> </w:t>
      </w:r>
      <w:r>
        <w:rPr/>
        <w:t>November/2010</w:t>
      </w:r>
      <w:r>
        <w:rPr>
          <w:spacing w:val="-1"/>
        </w:rPr>
        <w:t> </w:t>
      </w:r>
      <w:r>
        <w:rPr/>
        <w:t>–December/2011.</w:t>
      </w:r>
    </w:p>
    <w:p>
      <w:pPr>
        <w:pStyle w:val="BodyText"/>
        <w:spacing w:line="20" w:lineRule="exact"/>
        <w:ind w:left="1988"/>
        <w:rPr>
          <w:sz w:val="2"/>
        </w:rPr>
      </w:pPr>
      <w:r>
        <w:rPr>
          <w:sz w:val="2"/>
        </w:rPr>
        <w:pict>
          <v:group style="width:272.4pt;height:.85pt;mso-position-horizontal-relative:char;mso-position-vertical-relative:line" coordorigin="0,0" coordsize="5448,17">
            <v:shape style="position:absolute;left:-1;top:0;width:5448;height:17" coordorigin="0,0" coordsize="5448,17" path="m1368,0l0,0,0,17,1368,17,1368,0xm1387,0l1370,0,1370,17,1387,17,1387,0xm2830,0l1390,0,1390,17,2830,17,2830,0xm2849,0l2832,0,2832,17,2849,17,2849,0xm3535,0l2851,0,2851,17,3535,17,3535,0xm3554,0l3538,0,3538,17,3554,17,3554,0xm4452,0l3557,0,3557,17,4452,17,4452,0xm4471,0l4454,0,4454,17,4471,17,4471,0xm5448,0l4474,0,4474,17,5448,17,544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727" w:val="left" w:leader="none"/>
        </w:tabs>
        <w:spacing w:line="103" w:lineRule="auto" w:before="32"/>
        <w:ind w:left="560" w:right="0" w:firstLine="0"/>
        <w:jc w:val="center"/>
        <w:rPr>
          <w:b/>
          <w:sz w:val="18"/>
        </w:rPr>
      </w:pPr>
      <w:r>
        <w:rPr>
          <w:b/>
          <w:position w:val="-10"/>
          <w:sz w:val="18"/>
        </w:rPr>
        <w:t>Chronic</w:t>
      </w:r>
      <w:r>
        <w:rPr>
          <w:b/>
          <w:spacing w:val="-9"/>
          <w:position w:val="-10"/>
          <w:sz w:val="18"/>
        </w:rPr>
        <w:t> </w:t>
      </w:r>
      <w:r>
        <w:rPr>
          <w:b/>
          <w:position w:val="-10"/>
          <w:sz w:val="18"/>
        </w:rPr>
        <w:t>Disease  </w:t>
      </w:r>
      <w:r>
        <w:rPr>
          <w:b/>
          <w:sz w:val="18"/>
          <w:u w:val="single"/>
        </w:rPr>
        <w:t>  </w:t>
      </w:r>
      <w:r>
        <w:rPr>
          <w:b/>
          <w:spacing w:val="37"/>
          <w:sz w:val="18"/>
          <w:u w:val="single"/>
        </w:rPr>
        <w:t> </w:t>
      </w:r>
      <w:r>
        <w:rPr>
          <w:b/>
          <w:sz w:val="18"/>
          <w:u w:val="single"/>
        </w:rPr>
        <w:t>Crude</w:t>
        <w:tab/>
        <w:t>Adjusted </w:t>
      </w:r>
      <w:r>
        <w:rPr>
          <w:b/>
          <w:spacing w:val="16"/>
          <w:sz w:val="18"/>
          <w:u w:val="single"/>
        </w:rPr>
        <w:t> </w:t>
      </w:r>
    </w:p>
    <w:p>
      <w:pPr>
        <w:tabs>
          <w:tab w:pos="1052" w:val="left" w:leader="none"/>
          <w:tab w:pos="2729" w:val="left" w:leader="none"/>
          <w:tab w:pos="3541" w:val="left" w:leader="none"/>
          <w:tab w:pos="4133" w:val="left" w:leader="none"/>
          <w:tab w:pos="4534" w:val="left" w:leader="none"/>
        </w:tabs>
        <w:spacing w:line="200" w:lineRule="exact" w:before="0" w:after="29"/>
        <w:ind w:left="75" w:right="0" w:firstLine="0"/>
        <w:jc w:val="center"/>
        <w:rPr>
          <w:b/>
          <w:sz w:val="18"/>
        </w:rPr>
      </w:pPr>
      <w:r>
        <w:rPr>
          <w:b/>
          <w:sz w:val="18"/>
        </w:rPr>
        <w:t>Factors</w:t>
        <w:tab/>
      </w:r>
      <w:r>
        <w:rPr>
          <w:b/>
          <w:sz w:val="18"/>
          <w:u w:val="single"/>
        </w:rPr>
        <w:t> </w:t>
        <w:tab/>
        <w:t>OR</w:t>
        <w:tab/>
        <w:t>OR</w:t>
        <w:tab/>
      </w:r>
      <w:r>
        <w:rPr>
          <w:b/>
          <w:sz w:val="18"/>
        </w:rPr>
        <w:tab/>
        <w:t>CI</w:t>
      </w:r>
    </w:p>
    <w:tbl>
      <w:tblPr>
        <w:tblW w:w="0" w:type="auto"/>
        <w:jc w:val="left"/>
        <w:tblInd w:w="1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2"/>
        <w:gridCol w:w="615"/>
        <w:gridCol w:w="758"/>
        <w:gridCol w:w="709"/>
        <w:gridCol w:w="789"/>
        <w:gridCol w:w="1090"/>
      </w:tblGrid>
      <w:tr>
        <w:trPr>
          <w:trHeight w:val="197" w:hRule="atLeast"/>
        </w:trPr>
        <w:tc>
          <w:tcPr>
            <w:tcW w:w="149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7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2588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414" w:hRule="atLeast"/>
        </w:trPr>
        <w:tc>
          <w:tcPr>
            <w:tcW w:w="14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4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Sex</w:t>
            </w:r>
          </w:p>
          <w:p>
            <w:pPr>
              <w:pStyle w:val="TableParagraph"/>
              <w:spacing w:line="189" w:lineRule="exact"/>
              <w:ind w:left="115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6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spacing w:line="192" w:lineRule="exact" w:before="1"/>
              <w:ind w:left="70"/>
              <w:rPr>
                <w:sz w:val="18"/>
              </w:rPr>
            </w:pPr>
            <w:r>
              <w:rPr>
                <w:sz w:val="18"/>
              </w:rPr>
              <w:t>1012</w:t>
            </w:r>
          </w:p>
        </w:tc>
        <w:tc>
          <w:tcPr>
            <w:tcW w:w="75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spacing w:line="192" w:lineRule="exact" w:before="1"/>
              <w:ind w:left="184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spacing w:line="192" w:lineRule="exact" w:before="1"/>
              <w:ind w:right="5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7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spacing w:line="192" w:lineRule="exact" w:before="1"/>
              <w:ind w:left="251" w:right="181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10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spacing w:line="192" w:lineRule="exact" w:before="1"/>
              <w:ind w:left="183" w:right="83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rPr>
          <w:trHeight w:val="210" w:hRule="atLeast"/>
        </w:trPr>
        <w:tc>
          <w:tcPr>
            <w:tcW w:w="1492" w:type="dxa"/>
          </w:tcPr>
          <w:p>
            <w:pPr>
              <w:pStyle w:val="TableParagraph"/>
              <w:spacing w:line="190" w:lineRule="exact"/>
              <w:ind w:left="115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  <w:tc>
          <w:tcPr>
            <w:tcW w:w="615" w:type="dxa"/>
          </w:tcPr>
          <w:p>
            <w:pPr>
              <w:pStyle w:val="TableParagraph"/>
              <w:spacing w:line="190" w:lineRule="exact"/>
              <w:ind w:left="70"/>
              <w:rPr>
                <w:sz w:val="18"/>
              </w:rPr>
            </w:pPr>
            <w:r>
              <w:rPr>
                <w:sz w:val="18"/>
              </w:rPr>
              <w:t>1446</w:t>
            </w:r>
          </w:p>
        </w:tc>
        <w:tc>
          <w:tcPr>
            <w:tcW w:w="758" w:type="dxa"/>
          </w:tcPr>
          <w:p>
            <w:pPr>
              <w:pStyle w:val="TableParagraph"/>
              <w:spacing w:line="190" w:lineRule="exact"/>
              <w:ind w:left="184"/>
              <w:rPr>
                <w:sz w:val="18"/>
              </w:rPr>
            </w:pPr>
            <w:r>
              <w:rPr>
                <w:sz w:val="18"/>
              </w:rPr>
              <w:t>2839</w:t>
            </w:r>
          </w:p>
        </w:tc>
        <w:tc>
          <w:tcPr>
            <w:tcW w:w="709" w:type="dxa"/>
          </w:tcPr>
          <w:p>
            <w:pPr>
              <w:pStyle w:val="TableParagraph"/>
              <w:spacing w:line="190" w:lineRule="exact"/>
              <w:ind w:right="5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789" w:type="dxa"/>
          </w:tcPr>
          <w:p>
            <w:pPr>
              <w:pStyle w:val="TableParagraph"/>
              <w:spacing w:line="190" w:lineRule="exact"/>
              <w:ind w:left="251" w:right="183"/>
              <w:jc w:val="center"/>
              <w:rPr>
                <w:sz w:val="18"/>
              </w:rPr>
            </w:pPr>
            <w:r>
              <w:rPr>
                <w:sz w:val="18"/>
              </w:rPr>
              <w:t>1.02</w:t>
            </w:r>
          </w:p>
        </w:tc>
        <w:tc>
          <w:tcPr>
            <w:tcW w:w="1090" w:type="dxa"/>
          </w:tcPr>
          <w:p>
            <w:pPr>
              <w:pStyle w:val="TableParagraph"/>
              <w:spacing w:line="190" w:lineRule="exact"/>
              <w:ind w:left="187" w:right="83"/>
              <w:jc w:val="center"/>
              <w:rPr>
                <w:sz w:val="18"/>
              </w:rPr>
            </w:pPr>
            <w:r>
              <w:rPr>
                <w:sz w:val="18"/>
              </w:rPr>
              <w:t>0.923-1.12</w:t>
            </w:r>
          </w:p>
        </w:tc>
      </w:tr>
      <w:tr>
        <w:trPr>
          <w:trHeight w:val="410" w:hRule="atLeast"/>
        </w:trPr>
        <w:tc>
          <w:tcPr>
            <w:tcW w:w="1492" w:type="dxa"/>
          </w:tcPr>
          <w:p>
            <w:pPr>
              <w:pStyle w:val="TableParagraph"/>
              <w:spacing w:line="203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Age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Category</w:t>
            </w:r>
          </w:p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13-28</w:t>
            </w:r>
          </w:p>
        </w:tc>
        <w:tc>
          <w:tcPr>
            <w:tcW w:w="615" w:type="dxa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191" w:lineRule="exact"/>
              <w:ind w:left="115"/>
              <w:rPr>
                <w:sz w:val="18"/>
              </w:rPr>
            </w:pPr>
            <w:r>
              <w:rPr>
                <w:sz w:val="18"/>
              </w:rPr>
              <w:t>308</w:t>
            </w:r>
          </w:p>
        </w:tc>
        <w:tc>
          <w:tcPr>
            <w:tcW w:w="758" w:type="dxa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191" w:lineRule="exact"/>
              <w:ind w:left="184"/>
              <w:rPr>
                <w:sz w:val="18"/>
              </w:rPr>
            </w:pPr>
            <w:r>
              <w:rPr>
                <w:sz w:val="18"/>
              </w:rPr>
              <w:t>1674</w:t>
            </w:r>
          </w:p>
        </w:tc>
        <w:tc>
          <w:tcPr>
            <w:tcW w:w="709" w:type="dxa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191" w:lineRule="exact"/>
              <w:ind w:right="5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789" w:type="dxa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191" w:lineRule="exact"/>
              <w:ind w:left="251" w:right="181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1090" w:type="dxa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191" w:lineRule="exact"/>
              <w:ind w:left="183" w:right="83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rPr>
          <w:trHeight w:val="207" w:hRule="atLeast"/>
        </w:trPr>
        <w:tc>
          <w:tcPr>
            <w:tcW w:w="1492" w:type="dxa"/>
          </w:tcPr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29-40</w:t>
            </w:r>
          </w:p>
        </w:tc>
        <w:tc>
          <w:tcPr>
            <w:tcW w:w="615" w:type="dxa"/>
          </w:tcPr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502</w:t>
            </w:r>
          </w:p>
        </w:tc>
        <w:tc>
          <w:tcPr>
            <w:tcW w:w="758" w:type="dxa"/>
          </w:tcPr>
          <w:p>
            <w:pPr>
              <w:pStyle w:val="TableParagraph"/>
              <w:spacing w:line="188" w:lineRule="exact"/>
              <w:ind w:left="184"/>
              <w:rPr>
                <w:sz w:val="18"/>
              </w:rPr>
            </w:pPr>
            <w:r>
              <w:rPr>
                <w:sz w:val="18"/>
              </w:rPr>
              <w:t>1364</w:t>
            </w:r>
          </w:p>
        </w:tc>
        <w:tc>
          <w:tcPr>
            <w:tcW w:w="709" w:type="dxa"/>
          </w:tcPr>
          <w:p>
            <w:pPr>
              <w:pStyle w:val="TableParagraph"/>
              <w:spacing w:line="188" w:lineRule="exact"/>
              <w:ind w:left="196" w:right="247"/>
              <w:jc w:val="center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  <w:tc>
          <w:tcPr>
            <w:tcW w:w="789" w:type="dxa"/>
          </w:tcPr>
          <w:p>
            <w:pPr>
              <w:pStyle w:val="TableParagraph"/>
              <w:spacing w:line="188" w:lineRule="exact"/>
              <w:ind w:left="251" w:right="181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1090" w:type="dxa"/>
          </w:tcPr>
          <w:p>
            <w:pPr>
              <w:pStyle w:val="TableParagraph"/>
              <w:spacing w:line="188" w:lineRule="exact"/>
              <w:ind w:left="184" w:right="83"/>
              <w:jc w:val="center"/>
              <w:rPr>
                <w:sz w:val="18"/>
              </w:rPr>
            </w:pPr>
            <w:r>
              <w:rPr>
                <w:sz w:val="18"/>
              </w:rPr>
              <w:t>1.7-2.34</w:t>
            </w:r>
          </w:p>
        </w:tc>
      </w:tr>
      <w:tr>
        <w:trPr>
          <w:trHeight w:val="207" w:hRule="atLeast"/>
        </w:trPr>
        <w:tc>
          <w:tcPr>
            <w:tcW w:w="1492" w:type="dxa"/>
          </w:tcPr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41-53</w:t>
            </w:r>
          </w:p>
        </w:tc>
        <w:tc>
          <w:tcPr>
            <w:tcW w:w="615" w:type="dxa"/>
          </w:tcPr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684</w:t>
            </w:r>
          </w:p>
        </w:tc>
        <w:tc>
          <w:tcPr>
            <w:tcW w:w="758" w:type="dxa"/>
          </w:tcPr>
          <w:p>
            <w:pPr>
              <w:pStyle w:val="TableParagraph"/>
              <w:spacing w:line="188" w:lineRule="exact"/>
              <w:ind w:left="230"/>
              <w:rPr>
                <w:sz w:val="18"/>
              </w:rPr>
            </w:pPr>
            <w:r>
              <w:rPr>
                <w:sz w:val="18"/>
              </w:rPr>
              <w:t>920</w:t>
            </w:r>
          </w:p>
        </w:tc>
        <w:tc>
          <w:tcPr>
            <w:tcW w:w="709" w:type="dxa"/>
          </w:tcPr>
          <w:p>
            <w:pPr>
              <w:pStyle w:val="TableParagraph"/>
              <w:spacing w:line="188" w:lineRule="exact"/>
              <w:ind w:left="196" w:right="247"/>
              <w:jc w:val="center"/>
              <w:rPr>
                <w:sz w:val="18"/>
              </w:rPr>
            </w:pPr>
            <w:r>
              <w:rPr>
                <w:sz w:val="18"/>
              </w:rPr>
              <w:t>2.7</w:t>
            </w:r>
          </w:p>
        </w:tc>
        <w:tc>
          <w:tcPr>
            <w:tcW w:w="789" w:type="dxa"/>
          </w:tcPr>
          <w:p>
            <w:pPr>
              <w:pStyle w:val="TableParagraph"/>
              <w:spacing w:line="188" w:lineRule="exact"/>
              <w:ind w:left="251" w:right="183"/>
              <w:jc w:val="center"/>
              <w:rPr>
                <w:sz w:val="18"/>
              </w:rPr>
            </w:pPr>
            <w:r>
              <w:rPr>
                <w:sz w:val="18"/>
              </w:rPr>
              <w:t>4.04</w:t>
            </w:r>
          </w:p>
        </w:tc>
        <w:tc>
          <w:tcPr>
            <w:tcW w:w="1090" w:type="dxa"/>
          </w:tcPr>
          <w:p>
            <w:pPr>
              <w:pStyle w:val="TableParagraph"/>
              <w:spacing w:line="188" w:lineRule="exact"/>
              <w:ind w:left="187" w:right="83"/>
              <w:jc w:val="center"/>
              <w:rPr>
                <w:sz w:val="18"/>
              </w:rPr>
            </w:pPr>
            <w:r>
              <w:rPr>
                <w:sz w:val="18"/>
              </w:rPr>
              <w:t>3.45-4.73</w:t>
            </w:r>
          </w:p>
        </w:tc>
      </w:tr>
      <w:tr>
        <w:trPr>
          <w:trHeight w:val="206" w:hRule="atLeast"/>
        </w:trPr>
        <w:tc>
          <w:tcPr>
            <w:tcW w:w="1492" w:type="dxa"/>
          </w:tcPr>
          <w:p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54-93</w:t>
            </w:r>
          </w:p>
        </w:tc>
        <w:tc>
          <w:tcPr>
            <w:tcW w:w="615" w:type="dxa"/>
          </w:tcPr>
          <w:p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942</w:t>
            </w:r>
          </w:p>
        </w:tc>
        <w:tc>
          <w:tcPr>
            <w:tcW w:w="758" w:type="dxa"/>
          </w:tcPr>
          <w:p>
            <w:pPr>
              <w:pStyle w:val="TableParagraph"/>
              <w:spacing w:line="186" w:lineRule="exact"/>
              <w:ind w:left="230"/>
              <w:rPr>
                <w:sz w:val="18"/>
              </w:rPr>
            </w:pPr>
            <w:r>
              <w:rPr>
                <w:sz w:val="18"/>
              </w:rPr>
              <w:t>849</w:t>
            </w:r>
          </w:p>
        </w:tc>
        <w:tc>
          <w:tcPr>
            <w:tcW w:w="709" w:type="dxa"/>
          </w:tcPr>
          <w:p>
            <w:pPr>
              <w:pStyle w:val="TableParagraph"/>
              <w:spacing w:line="186" w:lineRule="exact"/>
              <w:ind w:left="196" w:right="247"/>
              <w:jc w:val="center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  <w:tc>
          <w:tcPr>
            <w:tcW w:w="789" w:type="dxa"/>
          </w:tcPr>
          <w:p>
            <w:pPr>
              <w:pStyle w:val="TableParagraph"/>
              <w:spacing w:line="186" w:lineRule="exact"/>
              <w:ind w:left="251" w:right="183"/>
              <w:jc w:val="center"/>
              <w:rPr>
                <w:sz w:val="18"/>
              </w:rPr>
            </w:pPr>
            <w:r>
              <w:rPr>
                <w:sz w:val="18"/>
              </w:rPr>
              <w:t>6.03</w:t>
            </w:r>
          </w:p>
        </w:tc>
        <w:tc>
          <w:tcPr>
            <w:tcW w:w="1090" w:type="dxa"/>
          </w:tcPr>
          <w:p>
            <w:pPr>
              <w:pStyle w:val="TableParagraph"/>
              <w:spacing w:line="186" w:lineRule="exact"/>
              <w:ind w:left="187" w:right="83"/>
              <w:jc w:val="center"/>
              <w:rPr>
                <w:sz w:val="18"/>
              </w:rPr>
            </w:pPr>
            <w:r>
              <w:rPr>
                <w:sz w:val="18"/>
              </w:rPr>
              <w:t>5.18-7.03</w:t>
            </w:r>
          </w:p>
        </w:tc>
      </w:tr>
      <w:tr>
        <w:trPr>
          <w:trHeight w:val="206" w:hRule="atLeast"/>
        </w:trPr>
        <w:tc>
          <w:tcPr>
            <w:tcW w:w="1492" w:type="dxa"/>
          </w:tcPr>
          <w:p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Region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92" w:type="dxa"/>
          </w:tcPr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Addis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Ababa</w:t>
            </w:r>
          </w:p>
        </w:tc>
        <w:tc>
          <w:tcPr>
            <w:tcW w:w="615" w:type="dxa"/>
          </w:tcPr>
          <w:p>
            <w:pPr>
              <w:pStyle w:val="TableParagraph"/>
              <w:spacing w:line="188" w:lineRule="exact"/>
              <w:ind w:left="70"/>
              <w:rPr>
                <w:sz w:val="18"/>
              </w:rPr>
            </w:pPr>
            <w:r>
              <w:rPr>
                <w:sz w:val="18"/>
              </w:rPr>
              <w:t>1886</w:t>
            </w:r>
          </w:p>
        </w:tc>
        <w:tc>
          <w:tcPr>
            <w:tcW w:w="758" w:type="dxa"/>
          </w:tcPr>
          <w:p>
            <w:pPr>
              <w:pStyle w:val="TableParagraph"/>
              <w:spacing w:line="188" w:lineRule="exact"/>
              <w:ind w:left="184"/>
              <w:rPr>
                <w:sz w:val="18"/>
              </w:rPr>
            </w:pPr>
            <w:r>
              <w:rPr>
                <w:sz w:val="18"/>
              </w:rPr>
              <w:t>3273</w:t>
            </w:r>
          </w:p>
        </w:tc>
        <w:tc>
          <w:tcPr>
            <w:tcW w:w="709" w:type="dxa"/>
          </w:tcPr>
          <w:p>
            <w:pPr>
              <w:pStyle w:val="TableParagraph"/>
              <w:spacing w:line="188" w:lineRule="exact"/>
              <w:ind w:right="5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789" w:type="dxa"/>
          </w:tcPr>
          <w:p>
            <w:pPr>
              <w:pStyle w:val="TableParagraph"/>
              <w:spacing w:line="188" w:lineRule="exact"/>
              <w:ind w:left="68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090" w:type="dxa"/>
          </w:tcPr>
          <w:p>
            <w:pPr>
              <w:pStyle w:val="TableParagraph"/>
              <w:spacing w:line="188" w:lineRule="exact"/>
              <w:ind w:left="183" w:right="83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rPr>
          <w:trHeight w:val="207" w:hRule="atLeast"/>
        </w:trPr>
        <w:tc>
          <w:tcPr>
            <w:tcW w:w="1492" w:type="dxa"/>
          </w:tcPr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Oromia</w:t>
            </w:r>
          </w:p>
        </w:tc>
        <w:tc>
          <w:tcPr>
            <w:tcW w:w="615" w:type="dxa"/>
          </w:tcPr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453</w:t>
            </w:r>
          </w:p>
        </w:tc>
        <w:tc>
          <w:tcPr>
            <w:tcW w:w="758" w:type="dxa"/>
          </w:tcPr>
          <w:p>
            <w:pPr>
              <w:pStyle w:val="TableParagraph"/>
              <w:spacing w:line="188" w:lineRule="exact"/>
              <w:ind w:left="184"/>
              <w:rPr>
                <w:sz w:val="18"/>
              </w:rPr>
            </w:pPr>
            <w:r>
              <w:rPr>
                <w:sz w:val="18"/>
              </w:rPr>
              <w:t>1263</w:t>
            </w:r>
          </w:p>
        </w:tc>
        <w:tc>
          <w:tcPr>
            <w:tcW w:w="709" w:type="dxa"/>
          </w:tcPr>
          <w:p>
            <w:pPr>
              <w:pStyle w:val="TableParagraph"/>
              <w:spacing w:line="188" w:lineRule="exact"/>
              <w:ind w:left="196" w:right="247"/>
              <w:jc w:val="center"/>
              <w:rPr>
                <w:sz w:val="18"/>
              </w:rPr>
            </w:pPr>
            <w:r>
              <w:rPr>
                <w:sz w:val="18"/>
              </w:rPr>
              <w:t>0.7</w:t>
            </w:r>
          </w:p>
        </w:tc>
        <w:tc>
          <w:tcPr>
            <w:tcW w:w="789" w:type="dxa"/>
          </w:tcPr>
          <w:p>
            <w:pPr>
              <w:pStyle w:val="TableParagraph"/>
              <w:spacing w:line="188" w:lineRule="exact"/>
              <w:ind w:left="251" w:right="183"/>
              <w:jc w:val="center"/>
              <w:rPr>
                <w:sz w:val="18"/>
              </w:rPr>
            </w:pPr>
            <w:r>
              <w:rPr>
                <w:sz w:val="18"/>
              </w:rPr>
              <w:t>0.62</w:t>
            </w:r>
          </w:p>
        </w:tc>
        <w:tc>
          <w:tcPr>
            <w:tcW w:w="1090" w:type="dxa"/>
          </w:tcPr>
          <w:p>
            <w:pPr>
              <w:pStyle w:val="TableParagraph"/>
              <w:spacing w:line="188" w:lineRule="exact"/>
              <w:ind w:left="187" w:right="83"/>
              <w:jc w:val="center"/>
              <w:rPr>
                <w:sz w:val="18"/>
              </w:rPr>
            </w:pPr>
            <w:r>
              <w:rPr>
                <w:sz w:val="18"/>
              </w:rPr>
              <w:t>0.552-0.70</w:t>
            </w:r>
          </w:p>
        </w:tc>
      </w:tr>
      <w:tr>
        <w:trPr>
          <w:trHeight w:val="206" w:hRule="atLeast"/>
        </w:trPr>
        <w:tc>
          <w:tcPr>
            <w:tcW w:w="1492" w:type="dxa"/>
          </w:tcPr>
          <w:p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Regions</w:t>
            </w:r>
          </w:p>
        </w:tc>
        <w:tc>
          <w:tcPr>
            <w:tcW w:w="615" w:type="dxa"/>
          </w:tcPr>
          <w:p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758" w:type="dxa"/>
          </w:tcPr>
          <w:p>
            <w:pPr>
              <w:pStyle w:val="TableParagraph"/>
              <w:spacing w:line="186" w:lineRule="exact"/>
              <w:ind w:left="230"/>
              <w:rPr>
                <w:sz w:val="18"/>
              </w:rPr>
            </w:pPr>
            <w:r>
              <w:rPr>
                <w:sz w:val="18"/>
              </w:rPr>
              <w:t>326</w:t>
            </w:r>
          </w:p>
        </w:tc>
        <w:tc>
          <w:tcPr>
            <w:tcW w:w="709" w:type="dxa"/>
          </w:tcPr>
          <w:p>
            <w:pPr>
              <w:pStyle w:val="TableParagraph"/>
              <w:spacing w:line="186" w:lineRule="exact"/>
              <w:ind w:left="196" w:right="247"/>
              <w:jc w:val="center"/>
              <w:rPr>
                <w:sz w:val="18"/>
              </w:rPr>
            </w:pPr>
            <w:r>
              <w:rPr>
                <w:sz w:val="18"/>
              </w:rPr>
              <w:t>0.7</w:t>
            </w:r>
          </w:p>
        </w:tc>
        <w:tc>
          <w:tcPr>
            <w:tcW w:w="789" w:type="dxa"/>
          </w:tcPr>
          <w:p>
            <w:pPr>
              <w:pStyle w:val="TableParagraph"/>
              <w:spacing w:line="186" w:lineRule="exact"/>
              <w:ind w:left="251" w:right="183"/>
              <w:jc w:val="center"/>
              <w:rPr>
                <w:sz w:val="18"/>
              </w:rPr>
            </w:pPr>
            <w:r>
              <w:rPr>
                <w:sz w:val="18"/>
              </w:rPr>
              <w:t>0.63</w:t>
            </w:r>
          </w:p>
        </w:tc>
        <w:tc>
          <w:tcPr>
            <w:tcW w:w="1090" w:type="dxa"/>
          </w:tcPr>
          <w:p>
            <w:pPr>
              <w:pStyle w:val="TableParagraph"/>
              <w:spacing w:line="186" w:lineRule="exact"/>
              <w:ind w:left="184" w:right="83"/>
              <w:jc w:val="center"/>
              <w:rPr>
                <w:sz w:val="18"/>
              </w:rPr>
            </w:pPr>
            <w:r>
              <w:rPr>
                <w:sz w:val="18"/>
              </w:rPr>
              <w:t>0.51-0.7.9</w:t>
            </w:r>
          </w:p>
        </w:tc>
      </w:tr>
      <w:tr>
        <w:trPr>
          <w:trHeight w:val="206" w:hRule="atLeast"/>
        </w:trPr>
        <w:tc>
          <w:tcPr>
            <w:tcW w:w="1492" w:type="dxa"/>
          </w:tcPr>
          <w:p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Hospital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92" w:type="dxa"/>
          </w:tcPr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Zeuwditu</w:t>
            </w:r>
          </w:p>
        </w:tc>
        <w:tc>
          <w:tcPr>
            <w:tcW w:w="615" w:type="dxa"/>
          </w:tcPr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964</w:t>
            </w:r>
          </w:p>
        </w:tc>
        <w:tc>
          <w:tcPr>
            <w:tcW w:w="758" w:type="dxa"/>
          </w:tcPr>
          <w:p>
            <w:pPr>
              <w:pStyle w:val="TableParagraph"/>
              <w:spacing w:line="188" w:lineRule="exact"/>
              <w:ind w:left="184"/>
              <w:rPr>
                <w:sz w:val="18"/>
              </w:rPr>
            </w:pPr>
            <w:r>
              <w:rPr>
                <w:sz w:val="18"/>
              </w:rPr>
              <w:t>2205</w:t>
            </w:r>
          </w:p>
        </w:tc>
        <w:tc>
          <w:tcPr>
            <w:tcW w:w="709" w:type="dxa"/>
          </w:tcPr>
          <w:p>
            <w:pPr>
              <w:pStyle w:val="TableParagraph"/>
              <w:spacing w:line="188" w:lineRule="exact"/>
              <w:ind w:right="5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789" w:type="dxa"/>
          </w:tcPr>
          <w:p>
            <w:pPr>
              <w:pStyle w:val="TableParagraph"/>
              <w:spacing w:line="188" w:lineRule="exact"/>
              <w:ind w:left="251" w:right="181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1090" w:type="dxa"/>
          </w:tcPr>
          <w:p>
            <w:pPr>
              <w:pStyle w:val="TableParagraph"/>
              <w:spacing w:line="188" w:lineRule="exact"/>
              <w:ind w:left="183" w:right="83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rPr>
          <w:trHeight w:val="207" w:hRule="atLeast"/>
        </w:trPr>
        <w:tc>
          <w:tcPr>
            <w:tcW w:w="1492" w:type="dxa"/>
          </w:tcPr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St.Paul</w:t>
            </w:r>
          </w:p>
        </w:tc>
        <w:tc>
          <w:tcPr>
            <w:tcW w:w="615" w:type="dxa"/>
          </w:tcPr>
          <w:p>
            <w:pPr>
              <w:pStyle w:val="TableParagraph"/>
              <w:spacing w:line="188" w:lineRule="exact"/>
              <w:ind w:left="70"/>
              <w:rPr>
                <w:sz w:val="18"/>
              </w:rPr>
            </w:pPr>
            <w:r>
              <w:rPr>
                <w:sz w:val="18"/>
              </w:rPr>
              <w:t>1419</w:t>
            </w:r>
          </w:p>
        </w:tc>
        <w:tc>
          <w:tcPr>
            <w:tcW w:w="758" w:type="dxa"/>
          </w:tcPr>
          <w:p>
            <w:pPr>
              <w:pStyle w:val="TableParagraph"/>
              <w:spacing w:line="188" w:lineRule="exact"/>
              <w:ind w:left="184"/>
              <w:rPr>
                <w:sz w:val="18"/>
              </w:rPr>
            </w:pPr>
            <w:r>
              <w:rPr>
                <w:sz w:val="18"/>
              </w:rPr>
              <w:t>2657</w:t>
            </w:r>
          </w:p>
        </w:tc>
        <w:tc>
          <w:tcPr>
            <w:tcW w:w="709" w:type="dxa"/>
          </w:tcPr>
          <w:p>
            <w:pPr>
              <w:pStyle w:val="TableParagraph"/>
              <w:spacing w:line="188" w:lineRule="exact"/>
              <w:ind w:left="196" w:right="247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789" w:type="dxa"/>
          </w:tcPr>
          <w:p>
            <w:pPr>
              <w:pStyle w:val="TableParagraph"/>
              <w:spacing w:line="188" w:lineRule="exact"/>
              <w:ind w:left="251" w:right="183"/>
              <w:jc w:val="center"/>
              <w:rPr>
                <w:sz w:val="18"/>
              </w:rPr>
            </w:pPr>
            <w:r>
              <w:rPr>
                <w:sz w:val="18"/>
              </w:rPr>
              <w:t>1.28</w:t>
            </w:r>
          </w:p>
        </w:tc>
        <w:tc>
          <w:tcPr>
            <w:tcW w:w="1090" w:type="dxa"/>
          </w:tcPr>
          <w:p>
            <w:pPr>
              <w:pStyle w:val="TableParagraph"/>
              <w:spacing w:line="188" w:lineRule="exact"/>
              <w:ind w:left="187" w:right="83"/>
              <w:jc w:val="center"/>
              <w:rPr>
                <w:sz w:val="18"/>
              </w:rPr>
            </w:pPr>
            <w:r>
              <w:rPr>
                <w:sz w:val="18"/>
              </w:rPr>
              <w:t>1.16-1.42</w:t>
            </w:r>
          </w:p>
        </w:tc>
      </w:tr>
      <w:tr>
        <w:trPr>
          <w:trHeight w:val="206" w:hRule="atLeast"/>
        </w:trPr>
        <w:tc>
          <w:tcPr>
            <w:tcW w:w="1492" w:type="dxa"/>
          </w:tcPr>
          <w:p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Frequency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visit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492" w:type="dxa"/>
          </w:tcPr>
          <w:p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First</w:t>
            </w:r>
          </w:p>
        </w:tc>
        <w:tc>
          <w:tcPr>
            <w:tcW w:w="615" w:type="dxa"/>
          </w:tcPr>
          <w:p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552</w:t>
            </w:r>
          </w:p>
        </w:tc>
        <w:tc>
          <w:tcPr>
            <w:tcW w:w="758" w:type="dxa"/>
          </w:tcPr>
          <w:p>
            <w:pPr>
              <w:pStyle w:val="TableParagraph"/>
              <w:spacing w:line="186" w:lineRule="exact"/>
              <w:ind w:left="184"/>
              <w:rPr>
                <w:sz w:val="18"/>
              </w:rPr>
            </w:pPr>
            <w:r>
              <w:rPr>
                <w:sz w:val="18"/>
              </w:rPr>
              <w:t>2363</w:t>
            </w:r>
          </w:p>
        </w:tc>
        <w:tc>
          <w:tcPr>
            <w:tcW w:w="709" w:type="dxa"/>
          </w:tcPr>
          <w:p>
            <w:pPr>
              <w:pStyle w:val="TableParagraph"/>
              <w:spacing w:line="186" w:lineRule="exact"/>
              <w:ind w:right="5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789" w:type="dxa"/>
          </w:tcPr>
          <w:p>
            <w:pPr>
              <w:pStyle w:val="TableParagraph"/>
              <w:spacing w:line="186" w:lineRule="exact"/>
              <w:ind w:left="251" w:right="181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1090" w:type="dxa"/>
          </w:tcPr>
          <w:p>
            <w:pPr>
              <w:pStyle w:val="TableParagraph"/>
              <w:spacing w:line="186" w:lineRule="exact"/>
              <w:ind w:left="183" w:right="83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rPr>
          <w:trHeight w:val="207" w:hRule="atLeast"/>
        </w:trPr>
        <w:tc>
          <w:tcPr>
            <w:tcW w:w="1492" w:type="dxa"/>
          </w:tcPr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Second</w:t>
            </w:r>
          </w:p>
        </w:tc>
        <w:tc>
          <w:tcPr>
            <w:tcW w:w="615" w:type="dxa"/>
          </w:tcPr>
          <w:p>
            <w:pPr>
              <w:pStyle w:val="TableParagraph"/>
              <w:spacing w:line="188" w:lineRule="exact"/>
              <w:ind w:left="70"/>
              <w:rPr>
                <w:sz w:val="18"/>
              </w:rPr>
            </w:pPr>
            <w:r>
              <w:rPr>
                <w:sz w:val="18"/>
              </w:rPr>
              <w:t>1890</w:t>
            </w:r>
          </w:p>
        </w:tc>
        <w:tc>
          <w:tcPr>
            <w:tcW w:w="758" w:type="dxa"/>
          </w:tcPr>
          <w:p>
            <w:pPr>
              <w:pStyle w:val="TableParagraph"/>
              <w:spacing w:line="188" w:lineRule="exact"/>
              <w:ind w:left="184"/>
              <w:rPr>
                <w:sz w:val="18"/>
              </w:rPr>
            </w:pPr>
            <w:r>
              <w:rPr>
                <w:sz w:val="18"/>
              </w:rPr>
              <w:t>2455</w:t>
            </w:r>
          </w:p>
        </w:tc>
        <w:tc>
          <w:tcPr>
            <w:tcW w:w="709" w:type="dxa"/>
          </w:tcPr>
          <w:p>
            <w:pPr>
              <w:pStyle w:val="TableParagraph"/>
              <w:spacing w:line="188" w:lineRule="exact"/>
              <w:ind w:left="196" w:right="247"/>
              <w:jc w:val="center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789" w:type="dxa"/>
          </w:tcPr>
          <w:p>
            <w:pPr>
              <w:pStyle w:val="TableParagraph"/>
              <w:spacing w:line="188" w:lineRule="exact"/>
              <w:ind w:left="251" w:right="181"/>
              <w:jc w:val="center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1090" w:type="dxa"/>
          </w:tcPr>
          <w:p>
            <w:pPr>
              <w:pStyle w:val="TableParagraph"/>
              <w:spacing w:line="188" w:lineRule="exact"/>
              <w:ind w:left="187" w:right="83"/>
              <w:jc w:val="center"/>
              <w:rPr>
                <w:sz w:val="18"/>
              </w:rPr>
            </w:pPr>
            <w:r>
              <w:rPr>
                <w:sz w:val="18"/>
              </w:rPr>
              <w:t>2.95-3.68</w:t>
            </w:r>
          </w:p>
        </w:tc>
      </w:tr>
      <w:tr>
        <w:trPr>
          <w:trHeight w:val="207" w:hRule="atLeast"/>
        </w:trPr>
        <w:tc>
          <w:tcPr>
            <w:tcW w:w="1492" w:type="dxa"/>
          </w:tcPr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Scheme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492" w:type="dxa"/>
          </w:tcPr>
          <w:p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Regular</w:t>
            </w:r>
          </w:p>
        </w:tc>
        <w:tc>
          <w:tcPr>
            <w:tcW w:w="615" w:type="dxa"/>
          </w:tcPr>
          <w:p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430</w:t>
            </w:r>
          </w:p>
        </w:tc>
        <w:tc>
          <w:tcPr>
            <w:tcW w:w="758" w:type="dxa"/>
          </w:tcPr>
          <w:p>
            <w:pPr>
              <w:pStyle w:val="TableParagraph"/>
              <w:spacing w:line="186" w:lineRule="exact"/>
              <w:ind w:left="230"/>
              <w:rPr>
                <w:sz w:val="18"/>
              </w:rPr>
            </w:pPr>
            <w:r>
              <w:rPr>
                <w:sz w:val="18"/>
              </w:rPr>
              <w:t>644</w:t>
            </w:r>
          </w:p>
        </w:tc>
        <w:tc>
          <w:tcPr>
            <w:tcW w:w="709" w:type="dxa"/>
          </w:tcPr>
          <w:p>
            <w:pPr>
              <w:pStyle w:val="TableParagraph"/>
              <w:spacing w:line="186" w:lineRule="exact"/>
              <w:ind w:right="5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789" w:type="dxa"/>
          </w:tcPr>
          <w:p>
            <w:pPr>
              <w:pStyle w:val="TableParagraph"/>
              <w:spacing w:line="186" w:lineRule="exact"/>
              <w:ind w:left="251" w:right="181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1090" w:type="dxa"/>
          </w:tcPr>
          <w:p>
            <w:pPr>
              <w:pStyle w:val="TableParagraph"/>
              <w:spacing w:line="186" w:lineRule="exact"/>
              <w:ind w:left="183" w:right="83"/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>
        <w:trPr>
          <w:trHeight w:val="206" w:hRule="atLeast"/>
        </w:trPr>
        <w:tc>
          <w:tcPr>
            <w:tcW w:w="1492" w:type="dxa"/>
          </w:tcPr>
          <w:p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Referral</w:t>
            </w:r>
          </w:p>
        </w:tc>
        <w:tc>
          <w:tcPr>
            <w:tcW w:w="615" w:type="dxa"/>
          </w:tcPr>
          <w:p>
            <w:pPr>
              <w:pStyle w:val="TableParagraph"/>
              <w:spacing w:line="186" w:lineRule="exact"/>
              <w:ind w:left="70"/>
              <w:rPr>
                <w:sz w:val="18"/>
              </w:rPr>
            </w:pPr>
            <w:r>
              <w:rPr>
                <w:sz w:val="18"/>
              </w:rPr>
              <w:t>2006</w:t>
            </w:r>
          </w:p>
        </w:tc>
        <w:tc>
          <w:tcPr>
            <w:tcW w:w="758" w:type="dxa"/>
          </w:tcPr>
          <w:p>
            <w:pPr>
              <w:pStyle w:val="TableParagraph"/>
              <w:spacing w:line="186" w:lineRule="exact"/>
              <w:ind w:left="184"/>
              <w:rPr>
                <w:sz w:val="18"/>
              </w:rPr>
            </w:pPr>
            <w:r>
              <w:rPr>
                <w:sz w:val="18"/>
              </w:rPr>
              <w:t>4167</w:t>
            </w:r>
          </w:p>
        </w:tc>
        <w:tc>
          <w:tcPr>
            <w:tcW w:w="709" w:type="dxa"/>
          </w:tcPr>
          <w:p>
            <w:pPr>
              <w:pStyle w:val="TableParagraph"/>
              <w:spacing w:line="186" w:lineRule="exact"/>
              <w:ind w:left="196" w:right="247"/>
              <w:jc w:val="center"/>
              <w:rPr>
                <w:sz w:val="18"/>
              </w:rPr>
            </w:pPr>
            <w:r>
              <w:rPr>
                <w:sz w:val="18"/>
              </w:rPr>
              <w:t>0.8</w:t>
            </w:r>
          </w:p>
        </w:tc>
        <w:tc>
          <w:tcPr>
            <w:tcW w:w="789" w:type="dxa"/>
          </w:tcPr>
          <w:p>
            <w:pPr>
              <w:pStyle w:val="TableParagraph"/>
              <w:spacing w:line="186" w:lineRule="exact"/>
              <w:ind w:left="251" w:right="183"/>
              <w:jc w:val="center"/>
              <w:rPr>
                <w:sz w:val="18"/>
              </w:rPr>
            </w:pPr>
            <w:r>
              <w:rPr>
                <w:sz w:val="18"/>
              </w:rPr>
              <w:t>0.72</w:t>
            </w:r>
          </w:p>
        </w:tc>
        <w:tc>
          <w:tcPr>
            <w:tcW w:w="1090" w:type="dxa"/>
          </w:tcPr>
          <w:p>
            <w:pPr>
              <w:pStyle w:val="TableParagraph"/>
              <w:spacing w:line="186" w:lineRule="exact"/>
              <w:ind w:left="187" w:right="83"/>
              <w:jc w:val="center"/>
              <w:rPr>
                <w:sz w:val="18"/>
              </w:rPr>
            </w:pPr>
            <w:r>
              <w:rPr>
                <w:sz w:val="18"/>
              </w:rPr>
              <w:t>0.63-0.82</w:t>
            </w:r>
          </w:p>
        </w:tc>
      </w:tr>
      <w:tr>
        <w:trPr>
          <w:trHeight w:val="207" w:hRule="atLeast"/>
        </w:trPr>
        <w:tc>
          <w:tcPr>
            <w:tcW w:w="1492" w:type="dxa"/>
          </w:tcPr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admission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92" w:type="dxa"/>
          </w:tcPr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Admitted</w:t>
            </w:r>
          </w:p>
        </w:tc>
        <w:tc>
          <w:tcPr>
            <w:tcW w:w="615" w:type="dxa"/>
          </w:tcPr>
          <w:p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758" w:type="dxa"/>
          </w:tcPr>
          <w:p>
            <w:pPr>
              <w:pStyle w:val="TableParagraph"/>
              <w:spacing w:line="188" w:lineRule="exact"/>
              <w:ind w:left="184"/>
              <w:rPr>
                <w:sz w:val="18"/>
              </w:rPr>
            </w:pPr>
            <w:r>
              <w:rPr>
                <w:sz w:val="18"/>
              </w:rPr>
              <w:t>1220</w:t>
            </w:r>
          </w:p>
        </w:tc>
        <w:tc>
          <w:tcPr>
            <w:tcW w:w="709" w:type="dxa"/>
          </w:tcPr>
          <w:p>
            <w:pPr>
              <w:pStyle w:val="TableParagraph"/>
              <w:spacing w:line="188" w:lineRule="exact"/>
              <w:ind w:right="5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1492" w:type="dxa"/>
          </w:tcPr>
          <w:p>
            <w:pPr>
              <w:pStyle w:val="TableParagraph"/>
              <w:spacing w:line="186" w:lineRule="exact"/>
              <w:ind w:left="115"/>
              <w:rPr>
                <w:sz w:val="18"/>
              </w:rPr>
            </w:pPr>
            <w:r>
              <w:rPr>
                <w:sz w:val="18"/>
              </w:rPr>
              <w:t>Referred</w:t>
            </w:r>
          </w:p>
        </w:tc>
        <w:tc>
          <w:tcPr>
            <w:tcW w:w="615" w:type="dxa"/>
          </w:tcPr>
          <w:p>
            <w:pPr>
              <w:pStyle w:val="TableParagraph"/>
              <w:spacing w:line="186" w:lineRule="exact"/>
              <w:ind w:left="161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758" w:type="dxa"/>
          </w:tcPr>
          <w:p>
            <w:pPr>
              <w:pStyle w:val="TableParagraph"/>
              <w:spacing w:line="186" w:lineRule="exact"/>
              <w:ind w:left="230"/>
              <w:rPr>
                <w:sz w:val="18"/>
              </w:rPr>
            </w:pPr>
            <w:r>
              <w:rPr>
                <w:sz w:val="18"/>
              </w:rPr>
              <w:t>569</w:t>
            </w:r>
          </w:p>
        </w:tc>
        <w:tc>
          <w:tcPr>
            <w:tcW w:w="709" w:type="dxa"/>
          </w:tcPr>
          <w:p>
            <w:pPr>
              <w:pStyle w:val="TableParagraph"/>
              <w:spacing w:line="186" w:lineRule="exact"/>
              <w:ind w:left="196" w:right="247"/>
              <w:jc w:val="center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7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92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187" w:lineRule="exact"/>
              <w:ind w:left="115"/>
              <w:rPr>
                <w:sz w:val="18"/>
              </w:rPr>
            </w:pP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patient</w:t>
            </w:r>
          </w:p>
        </w:tc>
        <w:tc>
          <w:tcPr>
            <w:tcW w:w="61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75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187" w:lineRule="exact"/>
              <w:ind w:left="184"/>
              <w:rPr>
                <w:sz w:val="18"/>
              </w:rPr>
            </w:pPr>
            <w:r>
              <w:rPr>
                <w:sz w:val="18"/>
              </w:rPr>
              <w:t>3073</w:t>
            </w:r>
          </w:p>
        </w:tc>
        <w:tc>
          <w:tcPr>
            <w:tcW w:w="70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line="187" w:lineRule="exact"/>
              <w:ind w:left="196" w:right="247"/>
              <w:jc w:val="center"/>
              <w:rPr>
                <w:sz w:val="18"/>
              </w:rPr>
            </w:pPr>
            <w:r>
              <w:rPr>
                <w:sz w:val="18"/>
              </w:rPr>
              <w:t>1.8</w:t>
            </w:r>
          </w:p>
        </w:tc>
        <w:tc>
          <w:tcPr>
            <w:tcW w:w="789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Heading3"/>
        <w:spacing w:before="11"/>
      </w:pPr>
      <w:r>
        <w:rPr/>
        <w:t>Study</w:t>
      </w:r>
      <w:r>
        <w:rPr>
          <w:spacing w:val="-4"/>
        </w:rPr>
        <w:t> </w:t>
      </w:r>
      <w:r>
        <w:rPr/>
        <w:t>limitation</w:t>
      </w:r>
    </w:p>
    <w:p>
      <w:pPr>
        <w:pStyle w:val="BodyText"/>
        <w:spacing w:line="276" w:lineRule="auto" w:before="29"/>
        <w:ind w:left="200" w:right="38"/>
        <w:jc w:val="both"/>
      </w:pPr>
      <w:r>
        <w:rPr/>
        <w:t>The method employed in this study was a cross</w:t>
      </w:r>
      <w:r>
        <w:rPr>
          <w:spacing w:val="1"/>
        </w:rPr>
        <w:t> </w:t>
      </w:r>
      <w:r>
        <w:rPr/>
        <w:t>sectional retrospectively reviewing of patient charts</w:t>
      </w:r>
      <w:r>
        <w:rPr>
          <w:spacing w:val="-47"/>
        </w:rPr>
        <w:t> </w:t>
      </w:r>
      <w:r>
        <w:rPr/>
        <w:t>‘secondary</w:t>
      </w:r>
      <w:r>
        <w:rPr>
          <w:spacing w:val="1"/>
        </w:rPr>
        <w:t> </w:t>
      </w:r>
      <w:r>
        <w:rPr/>
        <w:t>data’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hospitals.</w:t>
      </w:r>
      <w:r>
        <w:rPr>
          <w:spacing w:val="1"/>
        </w:rPr>
        <w:t> </w:t>
      </w:r>
      <w:r>
        <w:rPr/>
        <w:t>Consequently it was cost efficient, and less viable</w:t>
      </w:r>
      <w:r>
        <w:rPr>
          <w:spacing w:val="1"/>
        </w:rPr>
        <w:t> </w:t>
      </w:r>
      <w:r>
        <w:rPr/>
        <w:t>for ethical issues; as there was no direct contact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subjects.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major</w:t>
      </w:r>
      <w:r>
        <w:rPr>
          <w:spacing w:val="1"/>
        </w:rPr>
        <w:t> </w:t>
      </w:r>
      <w:r>
        <w:rPr/>
        <w:t>limitation</w:t>
      </w:r>
      <w:r>
        <w:rPr>
          <w:spacing w:val="47"/>
        </w:rPr>
        <w:t> </w:t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48"/>
        </w:rPr>
        <w:t> </w:t>
      </w:r>
      <w:r>
        <w:rPr/>
        <w:t>study</w:t>
      </w:r>
      <w:r>
        <w:rPr>
          <w:spacing w:val="47"/>
        </w:rPr>
        <w:t> </w:t>
      </w:r>
      <w:r>
        <w:rPr/>
        <w:t>was</w:t>
      </w:r>
      <w:r>
        <w:rPr>
          <w:spacing w:val="49"/>
        </w:rPr>
        <w:t> </w:t>
      </w:r>
      <w:r>
        <w:rPr/>
        <w:t>it</w:t>
      </w:r>
      <w:r>
        <w:rPr>
          <w:spacing w:val="48"/>
        </w:rPr>
        <w:t> </w:t>
      </w:r>
      <w:r>
        <w:rPr/>
        <w:t>lacks</w:t>
      </w:r>
      <w:r>
        <w:rPr>
          <w:spacing w:val="47"/>
        </w:rPr>
        <w:t> </w:t>
      </w:r>
      <w:r>
        <w:rPr/>
        <w:t>represent</w:t>
      </w:r>
      <w:r>
        <w:rPr>
          <w:spacing w:val="2"/>
        </w:rPr>
        <w:t> </w:t>
      </w:r>
      <w:r>
        <w:rPr/>
        <w:t>-</w:t>
      </w:r>
    </w:p>
    <w:p>
      <w:pPr>
        <w:pStyle w:val="BodyText"/>
        <w:spacing w:before="6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line="276" w:lineRule="auto"/>
        <w:ind w:left="200" w:right="119"/>
        <w:jc w:val="both"/>
      </w:pPr>
      <w:r>
        <w:rPr/>
        <w:t>-ativeness neither to all the patients in the country</w:t>
      </w:r>
      <w:r>
        <w:rPr>
          <w:spacing w:val="1"/>
        </w:rPr>
        <w:t> </w:t>
      </w:r>
      <w:r>
        <w:rPr/>
        <w:t>nor the general population in Ethiopia. Moreover,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charts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incomplete</w:t>
      </w:r>
      <w:r>
        <w:rPr>
          <w:spacing w:val="1"/>
        </w:rPr>
        <w:t> </w:t>
      </w:r>
      <w:r>
        <w:rPr/>
        <w:t>information and hence it couldn’t be possible to</w:t>
      </w:r>
      <w:r>
        <w:rPr>
          <w:spacing w:val="1"/>
        </w:rPr>
        <w:t> </w:t>
      </w:r>
      <w:r>
        <w:rPr/>
        <w:t>analyze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mass</w:t>
      </w:r>
      <w:r>
        <w:rPr>
          <w:spacing w:val="1"/>
        </w:rPr>
        <w:t> </w:t>
      </w:r>
      <w:r>
        <w:rPr/>
        <w:t>index (BMI), blood pressure (BP) and other life</w:t>
      </w:r>
      <w:r>
        <w:rPr>
          <w:spacing w:val="1"/>
        </w:rPr>
        <w:t> </w:t>
      </w:r>
      <w:r>
        <w:rPr/>
        <w:t>style</w:t>
      </w:r>
      <w:r>
        <w:rPr>
          <w:spacing w:val="1"/>
        </w:rPr>
        <w:t> </w:t>
      </w:r>
      <w:r>
        <w:rPr/>
        <w:t>variables.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40" w:right="1320"/>
          <w:cols w:num="2" w:equalWidth="0">
            <w:col w:w="4393" w:space="479"/>
            <w:col w:w="4478"/>
          </w:cols>
        </w:sectPr>
      </w:pPr>
    </w:p>
    <w:p>
      <w:pPr>
        <w:pStyle w:val="Heading2"/>
        <w:spacing w:before="83"/>
      </w:pPr>
      <w:r>
        <w:rPr/>
        <w:t>Conclusion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35" w:after="0"/>
        <w:ind w:left="560" w:right="39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found</w:t>
      </w:r>
      <w:r>
        <w:rPr>
          <w:spacing w:val="1"/>
          <w:sz w:val="20"/>
        </w:rPr>
        <w:t> </w:t>
      </w:r>
      <w:r>
        <w:rPr>
          <w:sz w:val="20"/>
        </w:rPr>
        <w:t>out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there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high</w:t>
      </w:r>
      <w:r>
        <w:rPr>
          <w:spacing w:val="1"/>
          <w:sz w:val="20"/>
        </w:rPr>
        <w:t> </w:t>
      </w:r>
      <w:r>
        <w:rPr>
          <w:sz w:val="20"/>
        </w:rPr>
        <w:t>prevalence of chronic diseases including CVD,</w:t>
      </w:r>
      <w:r>
        <w:rPr>
          <w:spacing w:val="-47"/>
          <w:sz w:val="20"/>
        </w:rPr>
        <w:t> </w:t>
      </w:r>
      <w:r>
        <w:rPr>
          <w:sz w:val="20"/>
        </w:rPr>
        <w:t>COPD,</w:t>
      </w:r>
      <w:r>
        <w:rPr>
          <w:spacing w:val="-1"/>
          <w:sz w:val="20"/>
        </w:rPr>
        <w:t> </w:t>
      </w:r>
      <w:r>
        <w:rPr>
          <w:sz w:val="20"/>
        </w:rPr>
        <w:t>cancer and</w:t>
      </w:r>
      <w:r>
        <w:rPr>
          <w:spacing w:val="1"/>
          <w:sz w:val="20"/>
        </w:rPr>
        <w:t> </w:t>
      </w:r>
      <w:r>
        <w:rPr>
          <w:sz w:val="20"/>
        </w:rPr>
        <w:t>DM</w:t>
      </w:r>
      <w:r>
        <w:rPr>
          <w:spacing w:val="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Ethiopia.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38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finding</w:t>
      </w:r>
      <w:r>
        <w:rPr>
          <w:spacing w:val="1"/>
          <w:sz w:val="20"/>
        </w:rPr>
        <w:t> </w:t>
      </w:r>
      <w:r>
        <w:rPr>
          <w:sz w:val="20"/>
        </w:rPr>
        <w:t>shows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existence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high</w:t>
      </w:r>
      <w:r>
        <w:rPr>
          <w:spacing w:val="1"/>
          <w:sz w:val="20"/>
        </w:rPr>
        <w:t> </w:t>
      </w:r>
      <w:r>
        <w:rPr>
          <w:sz w:val="20"/>
        </w:rPr>
        <w:t>interaction among major chronic diseases. The</w:t>
      </w:r>
      <w:r>
        <w:rPr>
          <w:spacing w:val="1"/>
          <w:sz w:val="20"/>
        </w:rPr>
        <w:t> </w:t>
      </w:r>
      <w:r>
        <w:rPr>
          <w:sz w:val="20"/>
        </w:rPr>
        <w:t>likelihood for a patient of one chronic disease</w:t>
      </w:r>
      <w:r>
        <w:rPr>
          <w:spacing w:val="1"/>
          <w:sz w:val="20"/>
        </w:rPr>
        <w:t> </w:t>
      </w:r>
      <w:r>
        <w:rPr>
          <w:sz w:val="20"/>
        </w:rPr>
        <w:t>to acquire another type of chronic diseases was</w:t>
      </w:r>
      <w:r>
        <w:rPr>
          <w:spacing w:val="-47"/>
          <w:sz w:val="20"/>
        </w:rPr>
        <w:t> </w:t>
      </w:r>
      <w:r>
        <w:rPr>
          <w:sz w:val="20"/>
        </w:rPr>
        <w:t>high- that aggravates the level of vulnerability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 patient.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39" w:hanging="360"/>
        <w:jc w:val="both"/>
        <w:rPr>
          <w:sz w:val="20"/>
        </w:rPr>
      </w:pPr>
      <w:r>
        <w:rPr>
          <w:sz w:val="20"/>
        </w:rPr>
        <w:t>Chronic</w:t>
      </w:r>
      <w:r>
        <w:rPr>
          <w:spacing w:val="1"/>
          <w:sz w:val="20"/>
        </w:rPr>
        <w:t> </w:t>
      </w:r>
      <w:r>
        <w:rPr>
          <w:sz w:val="20"/>
        </w:rPr>
        <w:t>diseases</w:t>
      </w:r>
      <w:r>
        <w:rPr>
          <w:spacing w:val="1"/>
          <w:sz w:val="20"/>
        </w:rPr>
        <w:t> </w:t>
      </w:r>
      <w:r>
        <w:rPr>
          <w:sz w:val="20"/>
        </w:rPr>
        <w:t>contributed</w:t>
      </w:r>
      <w:r>
        <w:rPr>
          <w:spacing w:val="1"/>
          <w:sz w:val="20"/>
        </w:rPr>
        <w:t> </w:t>
      </w:r>
      <w:r>
        <w:rPr>
          <w:sz w:val="20"/>
        </w:rPr>
        <w:t>about</w:t>
      </w:r>
      <w:r>
        <w:rPr>
          <w:spacing w:val="1"/>
          <w:sz w:val="20"/>
        </w:rPr>
        <w:t> </w:t>
      </w:r>
      <w:r>
        <w:rPr>
          <w:sz w:val="20"/>
        </w:rPr>
        <w:t>22%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hospital admission; and it shows that the health</w:t>
      </w:r>
      <w:r>
        <w:rPr>
          <w:spacing w:val="-47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Ethiopia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straining</w:t>
      </w:r>
      <w:r>
        <w:rPr>
          <w:spacing w:val="1"/>
          <w:sz w:val="20"/>
        </w:rPr>
        <w:t> </w:t>
      </w:r>
      <w:r>
        <w:rPr>
          <w:sz w:val="20"/>
        </w:rPr>
        <w:t>under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-47"/>
          <w:sz w:val="20"/>
        </w:rPr>
        <w:t> </w:t>
      </w:r>
      <w:r>
        <w:rPr>
          <w:sz w:val="20"/>
        </w:rPr>
        <w:t>increasing rate of non-communicable diseases.</w:t>
      </w:r>
      <w:r>
        <w:rPr>
          <w:spacing w:val="1"/>
          <w:sz w:val="20"/>
        </w:rPr>
        <w:t> </w:t>
      </w:r>
      <w:r>
        <w:rPr>
          <w:sz w:val="20"/>
        </w:rPr>
        <w:t>Chronic diseases exert a significant burden 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country.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3" w:lineRule="auto" w:before="0" w:after="0"/>
        <w:ind w:left="560" w:right="42" w:hanging="360"/>
        <w:jc w:val="both"/>
        <w:rPr>
          <w:sz w:val="20"/>
        </w:rPr>
      </w:pPr>
      <w:r>
        <w:rPr>
          <w:sz w:val="20"/>
        </w:rPr>
        <w:t>Chronic</w:t>
      </w:r>
      <w:r>
        <w:rPr>
          <w:spacing w:val="1"/>
          <w:sz w:val="20"/>
        </w:rPr>
        <w:t> </w:t>
      </w:r>
      <w:r>
        <w:rPr>
          <w:sz w:val="20"/>
        </w:rPr>
        <w:t>diseases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significant</w:t>
      </w:r>
      <w:r>
        <w:rPr>
          <w:spacing w:val="1"/>
          <w:sz w:val="20"/>
        </w:rPr>
        <w:t> </w:t>
      </w:r>
      <w:r>
        <w:rPr>
          <w:sz w:val="20"/>
        </w:rPr>
        <w:t>positive</w:t>
      </w:r>
      <w:r>
        <w:rPr>
          <w:spacing w:val="-47"/>
          <w:sz w:val="20"/>
        </w:rPr>
        <w:t> </w:t>
      </w:r>
      <w:r>
        <w:rPr>
          <w:sz w:val="20"/>
        </w:rPr>
        <w:t>association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age</w:t>
      </w:r>
      <w:r>
        <w:rPr>
          <w:spacing w:val="-1"/>
          <w:sz w:val="20"/>
        </w:rPr>
        <w:t> </w:t>
      </w:r>
      <w:r>
        <w:rPr>
          <w:sz w:val="20"/>
        </w:rPr>
        <w:t>and urbanization.</w:t>
      </w:r>
    </w:p>
    <w:p>
      <w:pPr>
        <w:pStyle w:val="Heading2"/>
        <w:spacing w:before="197"/>
      </w:pPr>
      <w:r>
        <w:rPr/>
        <w:t>Recommendation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34" w:after="0"/>
        <w:ind w:left="560" w:right="40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38"/>
          <w:sz w:val="20"/>
        </w:rPr>
        <w:t> </w:t>
      </w:r>
      <w:r>
        <w:rPr>
          <w:sz w:val="20"/>
        </w:rPr>
        <w:t>author</w:t>
      </w:r>
      <w:r>
        <w:rPr>
          <w:spacing w:val="39"/>
          <w:sz w:val="20"/>
        </w:rPr>
        <w:t> </w:t>
      </w:r>
      <w:r>
        <w:rPr>
          <w:sz w:val="20"/>
        </w:rPr>
        <w:t>of</w:t>
      </w:r>
      <w:r>
        <w:rPr>
          <w:spacing w:val="37"/>
          <w:sz w:val="20"/>
        </w:rPr>
        <w:t> </w:t>
      </w:r>
      <w:r>
        <w:rPr>
          <w:sz w:val="20"/>
        </w:rPr>
        <w:t>this</w:t>
      </w:r>
      <w:r>
        <w:rPr>
          <w:spacing w:val="38"/>
          <w:sz w:val="20"/>
        </w:rPr>
        <w:t> </w:t>
      </w:r>
      <w:r>
        <w:rPr>
          <w:sz w:val="20"/>
        </w:rPr>
        <w:t>study</w:t>
      </w:r>
      <w:r>
        <w:rPr>
          <w:spacing w:val="37"/>
          <w:sz w:val="20"/>
        </w:rPr>
        <w:t> </w:t>
      </w:r>
      <w:r>
        <w:rPr>
          <w:sz w:val="20"/>
        </w:rPr>
        <w:t>highly</w:t>
      </w:r>
      <w:r>
        <w:rPr>
          <w:spacing w:val="37"/>
          <w:sz w:val="20"/>
        </w:rPr>
        <w:t> </w:t>
      </w:r>
      <w:r>
        <w:rPr>
          <w:sz w:val="20"/>
        </w:rPr>
        <w:t>recommends</w:t>
      </w:r>
      <w:r>
        <w:rPr>
          <w:spacing w:val="-47"/>
          <w:sz w:val="20"/>
        </w:rPr>
        <w:t> </w:t>
      </w:r>
      <w:r>
        <w:rPr>
          <w:sz w:val="20"/>
        </w:rPr>
        <w:t>the urgent need of emphasizing the issue of</w:t>
      </w:r>
      <w:r>
        <w:rPr>
          <w:spacing w:val="1"/>
          <w:sz w:val="20"/>
        </w:rPr>
        <w:t> </w:t>
      </w:r>
      <w:r>
        <w:rPr>
          <w:sz w:val="20"/>
        </w:rPr>
        <w:t>chronic diseases in the health system of the</w:t>
      </w:r>
      <w:r>
        <w:rPr>
          <w:spacing w:val="1"/>
          <w:sz w:val="20"/>
        </w:rPr>
        <w:t> </w:t>
      </w:r>
      <w:r>
        <w:rPr>
          <w:sz w:val="20"/>
        </w:rPr>
        <w:t>country.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includes</w:t>
      </w:r>
      <w:r>
        <w:rPr>
          <w:spacing w:val="1"/>
          <w:sz w:val="20"/>
        </w:rPr>
        <w:t> </w:t>
      </w:r>
      <w:r>
        <w:rPr>
          <w:sz w:val="20"/>
        </w:rPr>
        <w:t>enhancing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involvement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agencies,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"/>
          <w:sz w:val="20"/>
        </w:rPr>
        <w:t> </w:t>
      </w:r>
      <w:r>
        <w:rPr>
          <w:sz w:val="20"/>
        </w:rPr>
        <w:t>society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private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promote</w:t>
      </w:r>
      <w:r>
        <w:rPr>
          <w:spacing w:val="1"/>
          <w:sz w:val="20"/>
        </w:rPr>
        <w:t> </w:t>
      </w:r>
      <w:r>
        <w:rPr>
          <w:sz w:val="20"/>
        </w:rPr>
        <w:t>further studies on chronic diseases that will use</w:t>
      </w:r>
      <w:r>
        <w:rPr>
          <w:spacing w:val="-47"/>
          <w:sz w:val="20"/>
        </w:rPr>
        <w:t> </w:t>
      </w:r>
      <w:r>
        <w:rPr>
          <w:sz w:val="20"/>
        </w:rPr>
        <w:t>for program</w:t>
      </w:r>
      <w:r>
        <w:rPr>
          <w:spacing w:val="-4"/>
          <w:sz w:val="20"/>
        </w:rPr>
        <w:t> </w:t>
      </w:r>
      <w:r>
        <w:rPr>
          <w:sz w:val="20"/>
        </w:rPr>
        <w:t>planning.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3" w:lineRule="auto" w:before="0" w:after="0"/>
        <w:ind w:left="560" w:right="39" w:hanging="360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Ethiopia,</w:t>
      </w:r>
      <w:r>
        <w:rPr>
          <w:spacing w:val="1"/>
          <w:sz w:val="20"/>
        </w:rPr>
        <w:t> </w:t>
      </w:r>
      <w:r>
        <w:rPr>
          <w:sz w:val="20"/>
        </w:rPr>
        <w:t>there</w:t>
      </w:r>
      <w:r>
        <w:rPr>
          <w:spacing w:val="50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HMIS, for the</w:t>
      </w:r>
      <w:r>
        <w:rPr>
          <w:spacing w:val="1"/>
          <w:sz w:val="20"/>
        </w:rPr>
        <w:t> </w:t>
      </w:r>
      <w:r>
        <w:rPr>
          <w:sz w:val="20"/>
        </w:rPr>
        <w:t>very purpose</w:t>
      </w:r>
      <w:r>
        <w:rPr>
          <w:spacing w:val="1"/>
          <w:sz w:val="20"/>
        </w:rPr>
        <w:t> </w:t>
      </w:r>
      <w:r>
        <w:rPr>
          <w:sz w:val="20"/>
        </w:rPr>
        <w:t>of using health</w:t>
      </w:r>
      <w:r>
        <w:rPr>
          <w:spacing w:val="1"/>
          <w:sz w:val="20"/>
        </w:rPr>
        <w:t> </w:t>
      </w:r>
      <w:r>
        <w:rPr>
          <w:sz w:val="20"/>
        </w:rPr>
        <w:t>facility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decision</w:t>
      </w:r>
      <w:r>
        <w:rPr>
          <w:spacing w:val="1"/>
          <w:sz w:val="20"/>
        </w:rPr>
        <w:t> </w:t>
      </w:r>
      <w:r>
        <w:rPr>
          <w:sz w:val="20"/>
        </w:rPr>
        <w:t>making.</w:t>
      </w:r>
      <w:r>
        <w:rPr>
          <w:spacing w:val="1"/>
          <w:sz w:val="20"/>
        </w:rPr>
        <w:t> </w:t>
      </w:r>
      <w:r>
        <w:rPr>
          <w:sz w:val="20"/>
        </w:rPr>
        <w:t>Unfortunately,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my</w:t>
      </w:r>
      <w:r>
        <w:rPr>
          <w:spacing w:val="1"/>
          <w:sz w:val="20"/>
        </w:rPr>
        <w:t> </w:t>
      </w:r>
      <w:r>
        <w:rPr>
          <w:sz w:val="20"/>
        </w:rPr>
        <w:t>assessment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5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learned</w:t>
      </w:r>
      <w:r>
        <w:rPr>
          <w:spacing w:val="19"/>
          <w:sz w:val="20"/>
        </w:rPr>
        <w:t> </w:t>
      </w:r>
      <w:r>
        <w:rPr>
          <w:sz w:val="20"/>
        </w:rPr>
        <w:t>that,</w:t>
      </w:r>
      <w:r>
        <w:rPr>
          <w:spacing w:val="18"/>
          <w:sz w:val="20"/>
        </w:rPr>
        <w:t> </w:t>
      </w:r>
      <w:r>
        <w:rPr>
          <w:sz w:val="20"/>
        </w:rPr>
        <w:t>the</w:t>
      </w:r>
      <w:r>
        <w:rPr>
          <w:spacing w:val="17"/>
          <w:sz w:val="20"/>
        </w:rPr>
        <w:t> </w:t>
      </w:r>
      <w:r>
        <w:rPr>
          <w:sz w:val="20"/>
        </w:rPr>
        <w:t>database</w:t>
      </w:r>
      <w:r>
        <w:rPr>
          <w:spacing w:val="20"/>
          <w:sz w:val="20"/>
        </w:rPr>
        <w:t> </w:t>
      </w:r>
      <w:r>
        <w:rPr>
          <w:sz w:val="20"/>
        </w:rPr>
        <w:t>was</w:t>
      </w:r>
      <w:r>
        <w:rPr>
          <w:spacing w:val="17"/>
          <w:sz w:val="20"/>
        </w:rPr>
        <w:t> </w:t>
      </w:r>
      <w:r>
        <w:rPr>
          <w:sz w:val="20"/>
        </w:rPr>
        <w:t>incomplete</w:t>
      </w:r>
      <w:r>
        <w:rPr>
          <w:spacing w:val="18"/>
          <w:sz w:val="20"/>
        </w:rPr>
        <w:t> </w:t>
      </w:r>
      <w:r>
        <w:rPr>
          <w:sz w:val="20"/>
        </w:rPr>
        <w:t>and</w:t>
      </w:r>
    </w:p>
    <w:p>
      <w:pPr>
        <w:pStyle w:val="BodyText"/>
        <w:spacing w:line="276" w:lineRule="auto" w:before="80"/>
        <w:ind w:left="560" w:right="122"/>
        <w:jc w:val="both"/>
      </w:pPr>
      <w:r>
        <w:rPr/>
        <w:br w:type="column"/>
      </w:r>
      <w:r>
        <w:rPr/>
        <w:t>the indicators measured by the system were in</w:t>
      </w:r>
      <w:r>
        <w:rPr>
          <w:spacing w:val="1"/>
        </w:rPr>
        <w:t> </w:t>
      </w:r>
      <w:r>
        <w:rPr/>
        <w:t>aggregate form, couldn’t enable researchers or</w:t>
      </w:r>
      <w:r>
        <w:rPr>
          <w:spacing w:val="1"/>
        </w:rPr>
        <w:t> </w:t>
      </w:r>
      <w:r>
        <w:rPr/>
        <w:t>data analysts to assess risk factors for a health</w:t>
      </w:r>
      <w:r>
        <w:rPr>
          <w:spacing w:val="1"/>
        </w:rPr>
        <w:t> </w:t>
      </w:r>
      <w:r>
        <w:rPr/>
        <w:t>problem.</w:t>
      </w:r>
      <w:r>
        <w:rPr>
          <w:spacing w:val="1"/>
        </w:rPr>
        <w:t> </w:t>
      </w:r>
      <w:r>
        <w:rPr/>
        <w:t>Thus,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recommend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administrations of other health facilities to give</w:t>
      </w:r>
      <w:r>
        <w:rPr>
          <w:spacing w:val="-47"/>
        </w:rPr>
        <w:t> </w:t>
      </w:r>
      <w:r>
        <w:rPr/>
        <w:t>much emphasis to the data management and</w:t>
      </w:r>
      <w:r>
        <w:rPr>
          <w:spacing w:val="1"/>
        </w:rPr>
        <w:t> </w:t>
      </w:r>
      <w:r>
        <w:rPr/>
        <w:t>usability of the data collected in the routine</w:t>
      </w:r>
      <w:r>
        <w:rPr>
          <w:spacing w:val="1"/>
        </w:rPr>
        <w:t> </w:t>
      </w:r>
      <w:r>
        <w:rPr/>
        <w:t>health</w:t>
      </w:r>
      <w:r>
        <w:rPr>
          <w:spacing w:val="-2"/>
        </w:rPr>
        <w:t> </w:t>
      </w:r>
      <w:r>
        <w:rPr/>
        <w:t>system.</w:t>
      </w:r>
    </w:p>
    <w:p>
      <w:pPr>
        <w:pStyle w:val="BodyText"/>
        <w:rPr>
          <w:sz w:val="21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97" w:after="0"/>
        <w:ind w:left="560" w:right="117" w:hanging="360"/>
        <w:jc w:val="both"/>
        <w:rPr>
          <w:sz w:val="20"/>
        </w:rPr>
      </w:pPr>
      <w:r>
        <w:rPr>
          <w:sz w:val="20"/>
        </w:rPr>
        <w:t>World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organization</w:t>
      </w:r>
      <w:r>
        <w:rPr>
          <w:spacing w:val="1"/>
          <w:sz w:val="20"/>
        </w:rPr>
        <w:t> </w:t>
      </w:r>
      <w:r>
        <w:rPr>
          <w:sz w:val="20"/>
        </w:rPr>
        <w:t>(WHO),</w:t>
      </w:r>
      <w:r>
        <w:rPr>
          <w:spacing w:val="1"/>
          <w:sz w:val="20"/>
        </w:rPr>
        <w:t> </w:t>
      </w:r>
      <w:r>
        <w:rPr>
          <w:sz w:val="20"/>
        </w:rPr>
        <w:t>Non</w:t>
      </w:r>
      <w:r>
        <w:rPr>
          <w:spacing w:val="1"/>
          <w:sz w:val="20"/>
        </w:rPr>
        <w:t> </w:t>
      </w:r>
      <w:r>
        <w:rPr>
          <w:sz w:val="20"/>
        </w:rPr>
        <w:t>communicable</w:t>
      </w:r>
      <w:r>
        <w:rPr>
          <w:spacing w:val="1"/>
          <w:sz w:val="20"/>
        </w:rPr>
        <w:t> </w:t>
      </w:r>
      <w:r>
        <w:rPr>
          <w:sz w:val="20"/>
        </w:rPr>
        <w:t>diseases</w:t>
      </w:r>
      <w:r>
        <w:rPr>
          <w:spacing w:val="1"/>
          <w:sz w:val="20"/>
        </w:rPr>
        <w:t> </w:t>
      </w:r>
      <w:r>
        <w:rPr>
          <w:sz w:val="20"/>
        </w:rPr>
        <w:t>country</w:t>
      </w:r>
      <w:r>
        <w:rPr>
          <w:spacing w:val="1"/>
          <w:sz w:val="20"/>
        </w:rPr>
        <w:t> </w:t>
      </w:r>
      <w:r>
        <w:rPr>
          <w:sz w:val="20"/>
        </w:rPr>
        <w:t>profiles,</w:t>
      </w:r>
      <w:r>
        <w:rPr>
          <w:spacing w:val="1"/>
          <w:sz w:val="20"/>
        </w:rPr>
        <w:t> </w:t>
      </w:r>
      <w:r>
        <w:rPr>
          <w:sz w:val="20"/>
        </w:rPr>
        <w:t>(2011), 209,</w:t>
      </w:r>
      <w:r>
        <w:rPr>
          <w:spacing w:val="-2"/>
          <w:sz w:val="20"/>
        </w:rPr>
        <w:t> </w:t>
      </w:r>
      <w:r>
        <w:rPr>
          <w:sz w:val="20"/>
        </w:rPr>
        <w:t>7-8.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1" w:after="0"/>
        <w:ind w:left="560" w:right="120" w:hanging="360"/>
        <w:jc w:val="both"/>
        <w:rPr>
          <w:sz w:val="20"/>
        </w:rPr>
      </w:pPr>
      <w:r>
        <w:rPr>
          <w:sz w:val="20"/>
        </w:rPr>
        <w:t>Ann</w:t>
      </w:r>
      <w:r>
        <w:rPr>
          <w:spacing w:val="1"/>
          <w:sz w:val="20"/>
        </w:rPr>
        <w:t> </w:t>
      </w:r>
      <w:r>
        <w:rPr>
          <w:sz w:val="20"/>
        </w:rPr>
        <w:t>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Acad</w:t>
      </w:r>
      <w:r>
        <w:rPr>
          <w:spacing w:val="1"/>
          <w:sz w:val="20"/>
        </w:rPr>
        <w:t> </w:t>
      </w:r>
      <w:r>
        <w:rPr>
          <w:sz w:val="20"/>
        </w:rPr>
        <w:t>Sci.</w:t>
      </w:r>
      <w:r>
        <w:rPr>
          <w:spacing w:val="1"/>
          <w:sz w:val="20"/>
        </w:rPr>
        <w:t> </w:t>
      </w:r>
      <w:r>
        <w:rPr>
          <w:sz w:val="20"/>
        </w:rPr>
        <w:t>Chronic</w:t>
      </w:r>
      <w:r>
        <w:rPr>
          <w:spacing w:val="1"/>
          <w:sz w:val="20"/>
        </w:rPr>
        <w:t> </w:t>
      </w:r>
      <w:r>
        <w:rPr>
          <w:sz w:val="20"/>
        </w:rPr>
        <w:t>diseases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developing</w:t>
      </w:r>
      <w:r>
        <w:rPr>
          <w:spacing w:val="1"/>
          <w:sz w:val="20"/>
        </w:rPr>
        <w:t> </w:t>
      </w:r>
      <w:r>
        <w:rPr>
          <w:sz w:val="20"/>
        </w:rPr>
        <w:t>countries,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economic</w:t>
      </w:r>
      <w:r>
        <w:rPr>
          <w:spacing w:val="1"/>
          <w:sz w:val="20"/>
        </w:rPr>
        <w:t> </w:t>
      </w:r>
      <w:r>
        <w:rPr>
          <w:sz w:val="20"/>
        </w:rPr>
        <w:t>burden</w:t>
      </w:r>
      <w:r>
        <w:rPr>
          <w:spacing w:val="-2"/>
          <w:sz w:val="20"/>
        </w:rPr>
        <w:t> </w:t>
      </w:r>
      <w:r>
        <w:rPr>
          <w:sz w:val="20"/>
        </w:rPr>
        <w:t>2008;1136:70-9.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3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Sandro Accorsia et al., Poverty, inequality and</w:t>
      </w:r>
      <w:r>
        <w:rPr>
          <w:spacing w:val="1"/>
          <w:sz w:val="20"/>
        </w:rPr>
        <w:t> </w:t>
      </w:r>
      <w:r>
        <w:rPr>
          <w:sz w:val="20"/>
        </w:rPr>
        <w:t>health: the challenge of the double burden of</w:t>
      </w:r>
      <w:r>
        <w:rPr>
          <w:spacing w:val="1"/>
          <w:sz w:val="20"/>
        </w:rPr>
        <w:t> </w:t>
      </w:r>
      <w:r>
        <w:rPr>
          <w:sz w:val="20"/>
        </w:rPr>
        <w:t>disease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non-pro</w:t>
      </w:r>
      <w:r>
        <w:rPr>
          <w:position w:val="1"/>
          <w:sz w:val="20"/>
        </w:rPr>
        <w:t>ﬁt</w:t>
      </w:r>
      <w:r>
        <w:rPr>
          <w:spacing w:val="1"/>
          <w:position w:val="1"/>
          <w:sz w:val="20"/>
        </w:rPr>
        <w:t> </w:t>
      </w:r>
      <w:r>
        <w:rPr>
          <w:position w:val="1"/>
          <w:sz w:val="20"/>
        </w:rPr>
        <w:t>hospital</w:t>
      </w:r>
      <w:r>
        <w:rPr>
          <w:spacing w:val="1"/>
          <w:position w:val="1"/>
          <w:sz w:val="20"/>
        </w:rPr>
        <w:t> </w:t>
      </w:r>
      <w:r>
        <w:rPr>
          <w:position w:val="1"/>
          <w:sz w:val="20"/>
        </w:rPr>
        <w:t>in</w:t>
      </w:r>
      <w:r>
        <w:rPr>
          <w:spacing w:val="1"/>
          <w:position w:val="1"/>
          <w:sz w:val="20"/>
        </w:rPr>
        <w:t> </w:t>
      </w:r>
      <w:r>
        <w:rPr>
          <w:position w:val="1"/>
          <w:sz w:val="20"/>
        </w:rPr>
        <w:t>rural</w:t>
      </w:r>
      <w:r>
        <w:rPr>
          <w:spacing w:val="1"/>
          <w:position w:val="1"/>
          <w:sz w:val="20"/>
        </w:rPr>
        <w:t> </w:t>
      </w:r>
      <w:r>
        <w:rPr>
          <w:sz w:val="20"/>
        </w:rPr>
        <w:t>Ethiopia; Transactions of the Royal Society of</w:t>
      </w:r>
      <w:r>
        <w:rPr>
          <w:spacing w:val="1"/>
          <w:sz w:val="20"/>
        </w:rPr>
        <w:t> </w:t>
      </w:r>
      <w:r>
        <w:rPr>
          <w:sz w:val="20"/>
        </w:rPr>
        <w:t>Tropical</w:t>
      </w:r>
      <w:r>
        <w:rPr>
          <w:spacing w:val="1"/>
          <w:sz w:val="20"/>
        </w:rPr>
        <w:t> </w:t>
      </w:r>
      <w:r>
        <w:rPr>
          <w:sz w:val="20"/>
        </w:rPr>
        <w:t>Medicine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Hygiene</w:t>
      </w:r>
      <w:r>
        <w:rPr>
          <w:spacing w:val="1"/>
          <w:sz w:val="20"/>
        </w:rPr>
        <w:t> </w:t>
      </w:r>
      <w:r>
        <w:rPr>
          <w:sz w:val="20"/>
        </w:rPr>
        <w:t>(2009)</w:t>
      </w:r>
      <w:r>
        <w:rPr>
          <w:spacing w:val="1"/>
          <w:sz w:val="20"/>
        </w:rPr>
        <w:t> </w:t>
      </w:r>
      <w:r>
        <w:rPr>
          <w:sz w:val="20"/>
        </w:rPr>
        <w:t>103,</w:t>
      </w:r>
      <w:r>
        <w:rPr>
          <w:spacing w:val="-47"/>
          <w:sz w:val="20"/>
        </w:rPr>
        <w:t> </w:t>
      </w:r>
      <w:r>
        <w:rPr>
          <w:sz w:val="20"/>
        </w:rPr>
        <w:t>461 -</w:t>
      </w:r>
      <w:r>
        <w:rPr>
          <w:spacing w:val="-2"/>
          <w:sz w:val="20"/>
        </w:rPr>
        <w:t> </w:t>
      </w:r>
      <w:r>
        <w:rPr>
          <w:sz w:val="20"/>
        </w:rPr>
        <w:t>468.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2" w:after="0"/>
        <w:ind w:left="560" w:right="124" w:hanging="360"/>
        <w:jc w:val="both"/>
        <w:rPr>
          <w:sz w:val="20"/>
        </w:rPr>
      </w:pPr>
      <w:r>
        <w:rPr>
          <w:sz w:val="20"/>
        </w:rPr>
        <w:t>Bonita R, et al. Surveillance of risk factors for</w:t>
      </w:r>
      <w:r>
        <w:rPr>
          <w:spacing w:val="1"/>
          <w:sz w:val="20"/>
        </w:rPr>
        <w:t> </w:t>
      </w:r>
      <w:r>
        <w:rPr>
          <w:sz w:val="20"/>
        </w:rPr>
        <w:t>non-communicable diseases: The WHO STEP</w:t>
      </w:r>
      <w:r>
        <w:rPr>
          <w:spacing w:val="1"/>
          <w:sz w:val="20"/>
        </w:rPr>
        <w:t> </w:t>
      </w:r>
      <w:r>
        <w:rPr>
          <w:sz w:val="20"/>
        </w:rPr>
        <w:t>wise approach. Bulletin of the World Health</w:t>
      </w:r>
      <w:r>
        <w:rPr>
          <w:spacing w:val="1"/>
          <w:sz w:val="20"/>
        </w:rPr>
        <w:t> </w:t>
      </w:r>
      <w:r>
        <w:rPr>
          <w:sz w:val="20"/>
        </w:rPr>
        <w:t>Organization</w:t>
      </w:r>
      <w:r>
        <w:rPr>
          <w:spacing w:val="-2"/>
          <w:sz w:val="20"/>
        </w:rPr>
        <w:t> </w:t>
      </w:r>
      <w:r>
        <w:rPr>
          <w:sz w:val="20"/>
        </w:rPr>
        <w:t>2006; 84: 306-307.</w:t>
      </w:r>
    </w:p>
    <w:p>
      <w:pPr>
        <w:pStyle w:val="ListParagraph"/>
        <w:numPr>
          <w:ilvl w:val="0"/>
          <w:numId w:val="2"/>
        </w:numPr>
        <w:tabs>
          <w:tab w:pos="560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Ethiopian</w:t>
      </w:r>
      <w:r>
        <w:rPr>
          <w:spacing w:val="1"/>
          <w:sz w:val="20"/>
        </w:rPr>
        <w:t> </w:t>
      </w:r>
      <w:r>
        <w:rPr>
          <w:sz w:val="20"/>
        </w:rPr>
        <w:t>Central</w:t>
      </w:r>
      <w:r>
        <w:rPr>
          <w:spacing w:val="1"/>
          <w:sz w:val="20"/>
        </w:rPr>
        <w:t> </w:t>
      </w:r>
      <w:r>
        <w:rPr>
          <w:sz w:val="20"/>
        </w:rPr>
        <w:t>Statistical</w:t>
      </w:r>
      <w:r>
        <w:rPr>
          <w:spacing w:val="1"/>
          <w:sz w:val="20"/>
        </w:rPr>
        <w:t> </w:t>
      </w:r>
      <w:r>
        <w:rPr>
          <w:sz w:val="20"/>
        </w:rPr>
        <w:t>Agency,</w:t>
      </w:r>
      <w:r>
        <w:rPr>
          <w:spacing w:val="1"/>
          <w:sz w:val="20"/>
        </w:rPr>
        <w:t> </w:t>
      </w:r>
      <w:r>
        <w:rPr>
          <w:sz w:val="20"/>
        </w:rPr>
        <w:t>population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housing</w:t>
      </w:r>
      <w:r>
        <w:rPr>
          <w:spacing w:val="1"/>
          <w:sz w:val="20"/>
        </w:rPr>
        <w:t> </w:t>
      </w:r>
      <w:r>
        <w:rPr>
          <w:sz w:val="20"/>
        </w:rPr>
        <w:t>census</w:t>
      </w:r>
      <w:r>
        <w:rPr>
          <w:spacing w:val="1"/>
          <w:sz w:val="20"/>
        </w:rPr>
        <w:t> </w:t>
      </w:r>
      <w:r>
        <w:rPr>
          <w:sz w:val="20"/>
        </w:rPr>
        <w:t>projected</w:t>
      </w:r>
      <w:r>
        <w:rPr>
          <w:spacing w:val="1"/>
          <w:sz w:val="20"/>
        </w:rPr>
        <w:t> </w:t>
      </w:r>
      <w:r>
        <w:rPr>
          <w:sz w:val="20"/>
        </w:rPr>
        <w:t>estimate</w:t>
      </w:r>
      <w:r>
        <w:rPr>
          <w:spacing w:val="-1"/>
          <w:sz w:val="20"/>
        </w:rPr>
        <w:t> </w:t>
      </w:r>
      <w:r>
        <w:rPr>
          <w:sz w:val="20"/>
        </w:rPr>
        <w:t>(2011),</w:t>
      </w:r>
      <w:r>
        <w:rPr>
          <w:spacing w:val="-2"/>
          <w:sz w:val="20"/>
        </w:rPr>
        <w:t> </w:t>
      </w:r>
      <w:r>
        <w:rPr>
          <w:sz w:val="20"/>
        </w:rPr>
        <w:t>70:6.</w:t>
      </w:r>
    </w:p>
    <w:sectPr>
      <w:pgSz w:w="11910" w:h="16840"/>
      <w:pgMar w:header="722" w:footer="748" w:top="1340" w:bottom="940" w:left="1240" w:right="1320"/>
      <w:cols w:num="2" w:equalWidth="0">
        <w:col w:w="4392" w:space="480"/>
        <w:col w:w="44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1254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1249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319977pt;margin-top:35.106628pt;width:18pt;height:15.3pt;mso-position-horizontal-relative:page;mso-position-vertical-relative:page;z-index:-161269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1264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4.399994pt;margin-top:49.093105pt;width:286.6pt;height:12.3pt;mso-position-horizontal-relative:page;mso-position-vertical-relative:page;z-index:-1612595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Habtamu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Tamene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[15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19]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8.319977pt;margin-top:35.106628pt;width:18pt;height:15.3pt;mso-position-horizontal-relative:page;mso-position-vertical-relative:page;z-index:-161244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4.399994pt;margin-top:49.093105pt;width:286.6pt;height:12.3pt;mso-position-horizontal-relative:page;mso-position-vertical-relative:page;z-index:-1612390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Habtamu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Tamene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[15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19]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1233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4.399994pt;margin-top:49.093105pt;width:286.6pt;height:12.3pt;mso-position-horizontal-relative:page;mso-position-vertical-relative:page;z-index:-1612288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Habtamu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Tamene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[15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19]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6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right="39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habtamu@psi.org.et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jpe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2023-09-27T06:07:29Z</dcterms:created>
  <dcterms:modified xsi:type="dcterms:W3CDTF">2023-09-27T06:07:29Z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2023-09-27T00:00:00Z</vt:filetime>
  </property>
</Properties>
</file>