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2" w:lineRule="exact" w:before="0"/>
        <w:ind w:left="14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N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Vishnu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Teja Naidu.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Vol.–05 (02)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2015,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141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146.</w:t>
      </w:r>
    </w:p>
    <w:p>
      <w:pPr>
        <w:pStyle w:val="BodyText"/>
        <w:rPr>
          <w:rFonts w:ascii="Palatino Linotype"/>
          <w:sz w:val="17"/>
        </w:rPr>
      </w:pPr>
    </w:p>
    <w:p>
      <w:pPr>
        <w:pStyle w:val="BodyText"/>
        <w:spacing w:line="26" w:lineRule="exact"/>
        <w:ind w:left="111"/>
        <w:rPr>
          <w:rFonts w:ascii="Palatino Linotype"/>
          <w:sz w:val="2"/>
        </w:rPr>
      </w:pPr>
      <w:r>
        <w:rPr>
          <w:rFonts w:ascii="Palatino Linotype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2"/>
        </w:rPr>
      </w:r>
    </w:p>
    <w:p>
      <w:pPr>
        <w:spacing w:after="0" w:line="26" w:lineRule="exact"/>
        <w:rPr>
          <w:rFonts w:ascii="Palatino Linotype"/>
          <w:sz w:val="2"/>
        </w:rPr>
        <w:sectPr>
          <w:headerReference w:type="default" r:id="rId5"/>
          <w:headerReference w:type="even" r:id="rId6"/>
          <w:type w:val="continuous"/>
          <w:pgSz w:w="11910" w:h="16840"/>
          <w:pgMar w:header="722" w:top="980" w:bottom="280" w:left="1300" w:right="1320"/>
          <w:pgNumType w:start="141"/>
        </w:sectPr>
      </w:pPr>
    </w:p>
    <w:p>
      <w:pPr>
        <w:spacing w:before="23"/>
        <w:ind w:left="38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7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980" w:bottom="280" w:left="1300" w:right="1320"/>
          <w:cols w:num="3" w:equalWidth="0">
            <w:col w:w="2029" w:space="78"/>
            <w:col w:w="3248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980" w:bottom="280" w:left="130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980" w:bottom="280" w:left="1300" w:right="1320"/>
          <w:cols w:num="2" w:equalWidth="0">
            <w:col w:w="55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463" w:right="452" w:firstLine="0"/>
        <w:jc w:val="center"/>
        <w:rPr>
          <w:b/>
          <w:sz w:val="26"/>
        </w:rPr>
      </w:pPr>
      <w:r>
        <w:rPr>
          <w:b/>
          <w:sz w:val="26"/>
        </w:rPr>
        <w:t>DEVELOPMENT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EVALUATION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FLOATING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DRUG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DELIVERY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SYSTEM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LEVOFLOXACIN</w:t>
      </w:r>
    </w:p>
    <w:p>
      <w:pPr>
        <w:pStyle w:val="Heading1"/>
        <w:spacing w:line="269" w:lineRule="exact" w:before="0"/>
        <w:ind w:left="468" w:right="449"/>
        <w:jc w:val="center"/>
      </w:pPr>
      <w:r>
        <w:rPr>
          <w:vertAlign w:val="superscript"/>
        </w:rPr>
        <w:t>*1</w:t>
      </w:r>
      <w:r>
        <w:rPr>
          <w:vertAlign w:val="baseline"/>
        </w:rPr>
        <w:t>P</w:t>
      </w:r>
      <w:r>
        <w:rPr>
          <w:spacing w:val="-1"/>
          <w:vertAlign w:val="baseline"/>
        </w:rPr>
        <w:t> </w:t>
      </w:r>
      <w:r>
        <w:rPr>
          <w:vertAlign w:val="baseline"/>
        </w:rPr>
        <w:t>N</w:t>
      </w:r>
      <w:r>
        <w:rPr>
          <w:spacing w:val="-2"/>
          <w:vertAlign w:val="baseline"/>
        </w:rPr>
        <w:t> </w:t>
      </w:r>
      <w:r>
        <w:rPr>
          <w:vertAlign w:val="baseline"/>
        </w:rPr>
        <w:t>Vishnu</w:t>
      </w:r>
      <w:r>
        <w:rPr>
          <w:spacing w:val="-2"/>
          <w:vertAlign w:val="baseline"/>
        </w:rPr>
        <w:t> </w:t>
      </w:r>
      <w:r>
        <w:rPr>
          <w:vertAlign w:val="baseline"/>
        </w:rPr>
        <w:t>Teja</w:t>
      </w:r>
      <w:r>
        <w:rPr>
          <w:spacing w:val="-2"/>
          <w:vertAlign w:val="baseline"/>
        </w:rPr>
        <w:t> </w:t>
      </w:r>
      <w:r>
        <w:rPr>
          <w:vertAlign w:val="baseline"/>
        </w:rPr>
        <w:t>Naidu,</w:t>
      </w:r>
      <w:r>
        <w:rPr>
          <w:spacing w:val="-1"/>
          <w:vertAlign w:val="baseline"/>
        </w:rPr>
        <w:t> </w:t>
      </w:r>
      <w:r>
        <w:rPr>
          <w:vertAlign w:val="baseline"/>
        </w:rPr>
        <w:t>S</w:t>
      </w:r>
      <w:r>
        <w:rPr>
          <w:spacing w:val="-1"/>
          <w:vertAlign w:val="baseline"/>
        </w:rPr>
        <w:t> </w:t>
      </w:r>
      <w:r>
        <w:rPr>
          <w:vertAlign w:val="baseline"/>
        </w:rPr>
        <w:t>Jeevanandham</w:t>
      </w:r>
    </w:p>
    <w:p>
      <w:pPr>
        <w:spacing w:before="40"/>
        <w:ind w:left="468" w:right="451" w:firstLine="0"/>
        <w:jc w:val="center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Department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Pharmaceutics,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Santhiram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Nandyal-518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501,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India.</w:t>
      </w:r>
    </w:p>
    <w:p>
      <w:pPr>
        <w:spacing w:before="59"/>
        <w:ind w:left="468" w:right="452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Department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Pharmaceutics,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School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Ethiopia.</w:t>
      </w:r>
    </w:p>
    <w:p>
      <w:pPr>
        <w:pStyle w:val="BodyText"/>
        <w:spacing w:before="10"/>
      </w:pPr>
      <w:r>
        <w:rPr/>
        <w:pict>
          <v:group style="position:absolute;margin-left:72.239998pt;margin-top:13.965127pt;width:451pt;height:1.2pt;mso-position-horizontal-relative:page;mso-position-vertical-relative:paragraph;z-index:-15727616;mso-wrap-distance-left:0;mso-wrap-distance-right:0" coordorigin="1445,279" coordsize="9020,24">
            <v:line style="position:absolute" from="1445,296" to="10464,296" stroked="true" strokeweight=".69552pt" strokecolor="#000000">
              <v:stroke dashstyle="solid"/>
            </v:line>
            <v:rect style="position:absolute;left:1444;top:279;width:9015;height:20" filled="true" fillcolor="#000000" stroked="false">
              <v:fill type="solid"/>
            </v:rect>
            <w10:wrap type="topAndBottom"/>
          </v:group>
        </w:pict>
      </w:r>
    </w:p>
    <w:p>
      <w:pPr>
        <w:spacing w:before="8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140" w:right="116"/>
        <w:jc w:val="both"/>
      </w:pPr>
      <w:r>
        <w:rPr/>
        <w:t>The present study concerns the development of floating tablets of Levofloxacin which were designed to prolong</w:t>
      </w:r>
      <w:r>
        <w:rPr>
          <w:spacing w:val="1"/>
        </w:rPr>
        <w:t> </w:t>
      </w:r>
      <w:r>
        <w:rPr/>
        <w:t>the gastric residence time after oral administration. Levofloxacin is a fluoroquinolone antibacterial agent which</w:t>
      </w:r>
      <w:r>
        <w:rPr>
          <w:spacing w:val="1"/>
        </w:rPr>
        <w:t> </w:t>
      </w:r>
      <w:r>
        <w:rPr/>
        <w:t>is highly effective against gram positive and gram negative bacteria. By applying direct compression technique</w:t>
      </w:r>
      <w:r>
        <w:rPr>
          <w:spacing w:val="1"/>
        </w:rPr>
        <w:t> </w:t>
      </w:r>
      <w:r>
        <w:rPr/>
        <w:t>floating tablets of Levofloxacin were prepared. The proportion of sodium bicarbonate was varied to get the least</w:t>
      </w:r>
      <w:r>
        <w:rPr>
          <w:spacing w:val="1"/>
        </w:rPr>
        <w:t> </w:t>
      </w:r>
      <w:r>
        <w:rPr/>
        <w:t>possible lag time, also the polymer part varied to get the desired release.The formulation developed using</w:t>
      </w:r>
      <w:r>
        <w:rPr>
          <w:spacing w:val="1"/>
        </w:rPr>
        <w:t> </w:t>
      </w:r>
      <w:r>
        <w:rPr/>
        <w:t>Hydroxy Propyl Methyl Cellulose (HPMC K100M) and Xanthan gum</w:t>
      </w:r>
      <w:r>
        <w:rPr>
          <w:spacing w:val="51"/>
        </w:rPr>
        <w:t> </w:t>
      </w:r>
      <w:r>
        <w:rPr/>
        <w:t>were used</w:t>
      </w:r>
      <w:r>
        <w:rPr>
          <w:spacing w:val="51"/>
        </w:rPr>
        <w:t> </w:t>
      </w:r>
      <w:r>
        <w:rPr/>
        <w:t>as swelling</w:t>
      </w:r>
      <w:r>
        <w:rPr>
          <w:spacing w:val="51"/>
        </w:rPr>
        <w:t> </w:t>
      </w:r>
      <w:r>
        <w:rPr/>
        <w:t>agents and</w:t>
      </w:r>
      <w:r>
        <w:rPr>
          <w:spacing w:val="1"/>
        </w:rPr>
        <w:t> </w:t>
      </w:r>
      <w:r>
        <w:rPr/>
        <w:t>sodium bicarbonate as effervescent agents. Six formulations (H1-H3 and X1-X3) were prepared and evaluated</w:t>
      </w:r>
      <w:r>
        <w:rPr>
          <w:spacing w:val="1"/>
        </w:rPr>
        <w:t> </w:t>
      </w:r>
      <w:r>
        <w:rPr/>
        <w:t>for various physical parameters, Hardness, friability, drug loading, floating ability and drug release profiles were</w:t>
      </w:r>
      <w:r>
        <w:rPr>
          <w:spacing w:val="-47"/>
        </w:rPr>
        <w:t> </w:t>
      </w:r>
      <w:r>
        <w:rPr/>
        <w:t>assessed. Selected formulations were able to float immediately and showed buoyancy for at least 12 hrs.</w:t>
      </w:r>
      <w:r>
        <w:rPr>
          <w:spacing w:val="1"/>
        </w:rPr>
        <w:t> </w:t>
      </w:r>
      <w:r>
        <w:rPr/>
        <w:t>Meanwhile, sustained profiles of drug release were also obtained. All the formulation showed compliance with</w:t>
      </w:r>
      <w:r>
        <w:rPr>
          <w:spacing w:val="1"/>
        </w:rPr>
        <w:t> </w:t>
      </w:r>
      <w:r>
        <w:rPr/>
        <w:t>pharmacopieal standards. Based on the evaluation results, H3 formulation were selected as the best formulation</w:t>
      </w:r>
      <w:r>
        <w:rPr>
          <w:spacing w:val="1"/>
        </w:rPr>
        <w:t> </w:t>
      </w:r>
      <w:r>
        <w:rPr/>
        <w:t>and were checked for stability as per ICH guidelines. These results indicated that the selected formulation were</w:t>
      </w:r>
      <w:r>
        <w:rPr>
          <w:spacing w:val="1"/>
        </w:rPr>
        <w:t> </w:t>
      </w:r>
      <w:r>
        <w:rPr/>
        <w:t>stable.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profile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uniform throughout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studies.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40"/>
      </w:pPr>
      <w:r>
        <w:rPr>
          <w:b/>
          <w:sz w:val="22"/>
        </w:rPr>
        <w:t>Keywords:</w:t>
      </w:r>
      <w:r>
        <w:rPr>
          <w:b/>
          <w:spacing w:val="-8"/>
          <w:sz w:val="22"/>
        </w:rPr>
        <w:t> </w:t>
      </w:r>
      <w:r>
        <w:rPr/>
        <w:t>Levofloxacin,</w:t>
      </w:r>
      <w:r>
        <w:rPr>
          <w:spacing w:val="-2"/>
        </w:rPr>
        <w:t> </w:t>
      </w:r>
      <w:r>
        <w:rPr/>
        <w:t>Xanthan</w:t>
      </w:r>
      <w:r>
        <w:rPr>
          <w:spacing w:val="-3"/>
        </w:rPr>
        <w:t> </w:t>
      </w:r>
      <w:r>
        <w:rPr/>
        <w:t>gum,</w:t>
      </w:r>
      <w:r>
        <w:rPr>
          <w:spacing w:val="-1"/>
        </w:rPr>
        <w:t> </w:t>
      </w:r>
      <w:r>
        <w:rPr/>
        <w:t>Floating</w:t>
      </w:r>
      <w:r>
        <w:rPr>
          <w:spacing w:val="-5"/>
        </w:rPr>
        <w:t> </w:t>
      </w:r>
      <w:r>
        <w:rPr/>
        <w:t>time,</w:t>
      </w:r>
      <w:r>
        <w:rPr>
          <w:spacing w:val="-3"/>
        </w:rPr>
        <w:t> </w:t>
      </w:r>
      <w:r>
        <w:rPr/>
        <w:t>Stability</w:t>
      </w:r>
      <w:r>
        <w:rPr>
          <w:spacing w:val="-6"/>
        </w:rPr>
        <w:t> </w:t>
      </w:r>
      <w:r>
        <w:rPr/>
        <w:t>study.</w:t>
      </w:r>
    </w:p>
    <w:p>
      <w:pPr>
        <w:pStyle w:val="BodyText"/>
        <w:spacing w:before="11"/>
        <w:rPr>
          <w:sz w:val="18"/>
        </w:rPr>
      </w:pPr>
      <w:r>
        <w:rPr/>
        <w:pict>
          <v:shape style="position:absolute;margin-left:72pt;margin-top:13.049301pt;width:450.1pt;height:.1pt;mso-position-horizontal-relative:page;mso-position-vertical-relative:paragraph;z-index:-15727104;mso-wrap-distance-left:0;mso-wrap-distance-right:0" coordorigin="1440,261" coordsize="9002,0" path="m1440,261l10441,261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980" w:bottom="280" w:left="1300" w:right="1320"/>
        </w:sectPr>
      </w:pPr>
    </w:p>
    <w:p>
      <w:pPr>
        <w:pStyle w:val="Heading2"/>
        <w:spacing w:before="92"/>
      </w:pPr>
      <w:r>
        <w:rPr/>
        <w:t>Introduction</w:t>
      </w:r>
    </w:p>
    <w:p>
      <w:pPr>
        <w:pStyle w:val="BodyText"/>
        <w:spacing w:line="276" w:lineRule="auto" w:before="34"/>
        <w:ind w:left="140" w:right="38"/>
        <w:jc w:val="both"/>
      </w:pPr>
      <w:r>
        <w:rPr/>
        <w:t>The concept of floating drug delivery system offers</w:t>
      </w:r>
      <w:r>
        <w:rPr>
          <w:spacing w:val="-47"/>
        </w:rPr>
        <w:t> </w:t>
      </w:r>
      <w:r>
        <w:rPr/>
        <w:t>experiencing engaging or choking by some person</w:t>
      </w:r>
      <w:r>
        <w:rPr>
          <w:spacing w:val="1"/>
        </w:rPr>
        <w:t> </w:t>
      </w:r>
      <w:r>
        <w:rPr/>
        <w:t>while swallowing medicinal pills. The researcher</w:t>
      </w:r>
      <w:r>
        <w:rPr>
          <w:spacing w:val="1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difficulty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overcome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pills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1.0g/ml.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pill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float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water</w:t>
      </w:r>
      <w:r>
        <w:rPr>
          <w:spacing w:val="50"/>
        </w:rPr>
        <w:t> </w:t>
      </w:r>
      <w:r>
        <w:rPr/>
        <w:t>surface</w:t>
      </w:r>
      <w:r>
        <w:rPr>
          <w:spacing w:val="-47"/>
        </w:rPr>
        <w:t> </w:t>
      </w:r>
      <w:r>
        <w:rPr/>
        <w:t>since then several approaches have been proposed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ideal</w:t>
      </w:r>
      <w:r>
        <w:rPr>
          <w:spacing w:val="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buoyant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includes</w:t>
      </w:r>
      <w:r>
        <w:rPr>
          <w:spacing w:val="1"/>
        </w:rPr>
        <w:t> </w:t>
      </w:r>
      <w:r>
        <w:rPr/>
        <w:t>hollow</w:t>
      </w:r>
      <w:r>
        <w:rPr>
          <w:spacing w:val="1"/>
        </w:rPr>
        <w:t> </w:t>
      </w:r>
      <w:r>
        <w:rPr/>
        <w:t>microspheres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granules,</w:t>
      </w:r>
      <w:r>
        <w:rPr>
          <w:spacing w:val="1"/>
        </w:rPr>
        <w:t> </w:t>
      </w:r>
      <w:r>
        <w:rPr/>
        <w:t>tablet,</w:t>
      </w:r>
      <w:r>
        <w:rPr>
          <w:spacing w:val="1"/>
        </w:rPr>
        <w:t> </w:t>
      </w:r>
      <w:r>
        <w:rPr/>
        <w:t>capsules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laminated</w:t>
      </w:r>
      <w:r>
        <w:rPr>
          <w:spacing w:val="1"/>
        </w:rPr>
        <w:t> </w:t>
      </w:r>
      <w:r>
        <w:rPr/>
        <w:t>films.</w:t>
      </w:r>
      <w:r>
        <w:rPr>
          <w:vertAlign w:val="superscript"/>
        </w:rPr>
        <w:t>1,2</w:t>
      </w:r>
      <w:r>
        <w:rPr>
          <w:spacing w:val="1"/>
          <w:vertAlign w:val="baseline"/>
        </w:rPr>
        <w:t> </w:t>
      </w:r>
      <w:r>
        <w:rPr>
          <w:vertAlign w:val="baseline"/>
        </w:rPr>
        <w:t>Effervescent</w:t>
      </w:r>
      <w:r>
        <w:rPr>
          <w:spacing w:val="1"/>
          <w:vertAlign w:val="baseline"/>
        </w:rPr>
        <w:t> </w:t>
      </w:r>
      <w:r>
        <w:rPr>
          <w:vertAlign w:val="baseline"/>
        </w:rPr>
        <w:t>floating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51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systems</w:t>
      </w:r>
      <w:r>
        <w:rPr>
          <w:spacing w:val="46"/>
          <w:vertAlign w:val="baseline"/>
        </w:rPr>
        <w:t> </w:t>
      </w:r>
      <w:r>
        <w:rPr>
          <w:vertAlign w:val="baseline"/>
        </w:rPr>
        <w:t>generate</w:t>
      </w:r>
      <w:r>
        <w:rPr>
          <w:spacing w:val="47"/>
          <w:vertAlign w:val="baseline"/>
        </w:rPr>
        <w:t> </w:t>
      </w:r>
      <w:r>
        <w:rPr>
          <w:vertAlign w:val="baseline"/>
        </w:rPr>
        <w:t>gas</w:t>
      </w:r>
      <w:r>
        <w:rPr>
          <w:spacing w:val="46"/>
          <w:vertAlign w:val="baseline"/>
        </w:rPr>
        <w:t> </w:t>
      </w:r>
      <w:r>
        <w:rPr>
          <w:vertAlign w:val="baseline"/>
        </w:rPr>
        <w:t>(CO2),</w:t>
      </w:r>
      <w:r>
        <w:rPr>
          <w:spacing w:val="47"/>
          <w:vertAlign w:val="baseline"/>
        </w:rPr>
        <w:t> </w:t>
      </w:r>
      <w:r>
        <w:rPr>
          <w:vertAlign w:val="baseline"/>
        </w:rPr>
        <w:t>thus</w:t>
      </w:r>
      <w:r>
        <w:rPr>
          <w:spacing w:val="46"/>
          <w:vertAlign w:val="baseline"/>
        </w:rPr>
        <w:t> </w:t>
      </w:r>
      <w:r>
        <w:rPr>
          <w:vertAlign w:val="baseline"/>
        </w:rPr>
        <w:t>reduce</w:t>
      </w:r>
      <w:r>
        <w:rPr>
          <w:spacing w:val="47"/>
          <w:vertAlign w:val="baseline"/>
        </w:rPr>
        <w:t> </w:t>
      </w:r>
      <w:r>
        <w:rPr>
          <w:vertAlign w:val="baseline"/>
        </w:rPr>
        <w:t>the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76" w:lineRule="auto" w:before="126"/>
        <w:ind w:left="140" w:right="121"/>
        <w:jc w:val="both"/>
      </w:pPr>
      <w:r>
        <w:rPr/>
        <w:t>density of the system and remain buoyant in the</w:t>
      </w:r>
      <w:r>
        <w:rPr>
          <w:spacing w:val="1"/>
        </w:rPr>
        <w:t> </w:t>
      </w:r>
      <w:r>
        <w:rPr/>
        <w:t>stomach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prolonged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time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released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slowly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desired</w:t>
      </w:r>
      <w:r>
        <w:rPr>
          <w:spacing w:val="1"/>
        </w:rPr>
        <w:t> </w:t>
      </w:r>
      <w:r>
        <w:rPr/>
        <w:t>rate.</w:t>
      </w:r>
      <w:r>
        <w:rPr>
          <w:spacing w:val="1"/>
        </w:rPr>
        <w:t> </w:t>
      </w:r>
      <w:r>
        <w:rPr/>
        <w:t>Depending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mechanism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buoyancy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distinctly different menthods viz. effervescent and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effervescent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(FDDS).</w:t>
      </w:r>
      <w:r>
        <w:rPr>
          <w:vertAlign w:val="superscript"/>
        </w:rPr>
        <w:t>3,4</w:t>
      </w:r>
      <w:r>
        <w:rPr>
          <w:spacing w:val="1"/>
          <w:vertAlign w:val="baseline"/>
        </w:rPr>
        <w:t> </w:t>
      </w:r>
      <w:r>
        <w:rPr>
          <w:vertAlign w:val="baseline"/>
        </w:rPr>
        <w:t>Levofloxacin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synthetic</w:t>
      </w:r>
      <w:r>
        <w:rPr>
          <w:spacing w:val="1"/>
          <w:vertAlign w:val="baseline"/>
        </w:rPr>
        <w:t> </w:t>
      </w:r>
      <w:r>
        <w:rPr>
          <w:vertAlign w:val="baseline"/>
        </w:rPr>
        <w:t>chemotherapeutic antibiotic of the fluoroquinolone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class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treat</w:t>
      </w:r>
      <w:r>
        <w:rPr>
          <w:spacing w:val="1"/>
          <w:vertAlign w:val="baseline"/>
        </w:rPr>
        <w:t> </w:t>
      </w:r>
      <w:r>
        <w:rPr>
          <w:vertAlign w:val="baseline"/>
        </w:rPr>
        <w:t>severe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life-</w:t>
      </w:r>
      <w:r>
        <w:rPr>
          <w:spacing w:val="1"/>
          <w:vertAlign w:val="baseline"/>
        </w:rPr>
        <w:t> </w:t>
      </w:r>
      <w:r>
        <w:rPr>
          <w:vertAlign w:val="baseline"/>
        </w:rPr>
        <w:t>threatening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infections</w:t>
      </w:r>
      <w:r>
        <w:rPr>
          <w:spacing w:val="21"/>
          <w:vertAlign w:val="baseline"/>
        </w:rPr>
        <w:t> </w:t>
      </w:r>
      <w:r>
        <w:rPr>
          <w:vertAlign w:val="baseline"/>
        </w:rPr>
        <w:t>that</w:t>
      </w:r>
      <w:r>
        <w:rPr>
          <w:spacing w:val="23"/>
          <w:vertAlign w:val="baseline"/>
        </w:rPr>
        <w:t> </w:t>
      </w:r>
      <w:r>
        <w:rPr>
          <w:vertAlign w:val="baseline"/>
        </w:rPr>
        <w:t>have</w:t>
      </w:r>
      <w:r>
        <w:rPr>
          <w:spacing w:val="26"/>
          <w:vertAlign w:val="baseline"/>
        </w:rPr>
        <w:t> </w:t>
      </w:r>
      <w:r>
        <w:rPr>
          <w:vertAlign w:val="baseline"/>
        </w:rPr>
        <w:t>failed</w:t>
      </w:r>
      <w:r>
        <w:rPr>
          <w:spacing w:val="25"/>
          <w:vertAlign w:val="baseline"/>
        </w:rPr>
        <w:t> </w:t>
      </w:r>
      <w:r>
        <w:rPr>
          <w:vertAlign w:val="baseline"/>
        </w:rPr>
        <w:t>to</w:t>
      </w:r>
      <w:r>
        <w:rPr>
          <w:spacing w:val="22"/>
          <w:vertAlign w:val="baseline"/>
        </w:rPr>
        <w:t> </w:t>
      </w:r>
      <w:r>
        <w:rPr>
          <w:vertAlign w:val="baseline"/>
        </w:rPr>
        <w:t>respond</w:t>
      </w:r>
      <w:r>
        <w:rPr>
          <w:spacing w:val="22"/>
          <w:vertAlign w:val="baseline"/>
        </w:rPr>
        <w:t> </w:t>
      </w:r>
      <w:r>
        <w:rPr>
          <w:vertAlign w:val="baseline"/>
        </w:rPr>
        <w:t>to</w:t>
      </w:r>
      <w:r>
        <w:rPr>
          <w:spacing w:val="22"/>
          <w:vertAlign w:val="baseline"/>
        </w:rPr>
        <w:t> </w:t>
      </w:r>
      <w:r>
        <w:rPr>
          <w:vertAlign w:val="baseline"/>
        </w:rPr>
        <w:t>other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300" w:right="1320"/>
          <w:cols w:num="2" w:equalWidth="0">
            <w:col w:w="4335" w:space="537"/>
            <w:col w:w="4418"/>
          </w:cols>
        </w:sect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9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P N</w:t>
      </w:r>
      <w:r>
        <w:rPr>
          <w:spacing w:val="-1"/>
        </w:rPr>
        <w:t> </w:t>
      </w:r>
      <w:r>
        <w:rPr/>
        <w:t>Vishnu</w:t>
      </w:r>
      <w:r>
        <w:rPr>
          <w:spacing w:val="-3"/>
        </w:rPr>
        <w:t> </w:t>
      </w:r>
      <w:r>
        <w:rPr/>
        <w:t>Teja</w:t>
      </w:r>
      <w:r>
        <w:rPr>
          <w:spacing w:val="-1"/>
        </w:rPr>
        <w:t> </w:t>
      </w:r>
      <w:r>
        <w:rPr/>
        <w:t>Naidu,</w:t>
      </w:r>
    </w:p>
    <w:p>
      <w:pPr>
        <w:pStyle w:val="Heading3"/>
        <w:spacing w:before="39"/>
        <w:jc w:val="left"/>
      </w:pPr>
      <w:r>
        <w:rPr/>
        <w:t>E.mail:</w:t>
      </w:r>
      <w:r>
        <w:rPr>
          <w:spacing w:val="-9"/>
        </w:rPr>
        <w:t> </w:t>
      </w:r>
      <w:hyperlink r:id="rId9">
        <w:r>
          <w:rPr>
            <w:color w:val="212121"/>
          </w:rPr>
          <w:t>pagadalavishnutejanaidu@gmail.com</w:t>
        </w:r>
      </w:hyperlink>
    </w:p>
    <w:p>
      <w:pPr>
        <w:spacing w:after="0"/>
        <w:jc w:val="left"/>
        <w:sectPr>
          <w:type w:val="continuous"/>
          <w:pgSz w:w="11910" w:h="16840"/>
          <w:pgMar w:top="980" w:bottom="280" w:left="1300" w:right="1320"/>
        </w:sectPr>
      </w:pPr>
    </w:p>
    <w:p>
      <w:pPr>
        <w:pStyle w:val="BodyText"/>
        <w:spacing w:before="4"/>
        <w:rPr>
          <w:b/>
          <w:sz w:val="9"/>
        </w:rPr>
      </w:pPr>
    </w:p>
    <w:p>
      <w:pPr>
        <w:spacing w:after="0"/>
        <w:rPr>
          <w:sz w:val="9"/>
        </w:rPr>
        <w:sectPr>
          <w:footerReference w:type="even" r:id="rId10"/>
          <w:footerReference w:type="default" r:id="rId11"/>
          <w:pgSz w:w="11910" w:h="16840"/>
          <w:pgMar w:footer="748" w:header="722" w:top="1200" w:bottom="940" w:left="1300" w:right="1320"/>
        </w:sectPr>
      </w:pPr>
    </w:p>
    <w:p>
      <w:pPr>
        <w:pStyle w:val="BodyText"/>
        <w:spacing w:line="276" w:lineRule="auto" w:before="121"/>
        <w:ind w:left="140" w:right="41"/>
        <w:jc w:val="both"/>
      </w:pPr>
      <w:r>
        <w:rPr/>
        <w:t>antibiotic classes.</w:t>
      </w:r>
      <w:r>
        <w:rPr>
          <w:vertAlign w:val="superscript"/>
        </w:rPr>
        <w:t>5,6</w:t>
      </w:r>
      <w:r>
        <w:rPr>
          <w:vertAlign w:val="baseline"/>
        </w:rPr>
        <w:t> It is sold under various brand</w:t>
      </w:r>
      <w:r>
        <w:rPr>
          <w:spacing w:val="1"/>
          <w:vertAlign w:val="baseline"/>
        </w:rPr>
        <w:t> </w:t>
      </w:r>
      <w:r>
        <w:rPr>
          <w:vertAlign w:val="baseline"/>
        </w:rPr>
        <w:t>names, such as</w:t>
      </w:r>
      <w:r>
        <w:rPr>
          <w:spacing w:val="1"/>
          <w:vertAlign w:val="baseline"/>
        </w:rPr>
        <w:t> </w:t>
      </w:r>
      <w:r>
        <w:rPr>
          <w:vertAlign w:val="baseline"/>
        </w:rPr>
        <w:t>Levaquin and Tavanic, 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form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ophthalmic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solutions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known as</w:t>
      </w:r>
      <w:r>
        <w:rPr>
          <w:spacing w:val="-1"/>
          <w:vertAlign w:val="baseline"/>
        </w:rPr>
        <w:t> </w:t>
      </w:r>
      <w:r>
        <w:rPr>
          <w:vertAlign w:val="baseline"/>
        </w:rPr>
        <w:t>Oftaquix, Quixin</w:t>
      </w:r>
      <w:r>
        <w:rPr>
          <w:spacing w:val="-1"/>
          <w:vertAlign w:val="baseline"/>
        </w:rPr>
        <w:t> </w:t>
      </w:r>
      <w:r>
        <w:rPr>
          <w:vertAlign w:val="baseline"/>
        </w:rPr>
        <w:t>and Iquix.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spacing w:before="1"/>
      </w:pP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Heading3"/>
        <w:spacing w:before="39"/>
        <w:jc w:val="left"/>
      </w:pPr>
      <w:r>
        <w:rPr/>
        <w:t>Materials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Levofloxacin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supplied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Hindustan</w:t>
      </w:r>
      <w:r>
        <w:rPr>
          <w:spacing w:val="1"/>
        </w:rPr>
        <w:t> </w:t>
      </w:r>
      <w:r>
        <w:rPr/>
        <w:t>Antibiotic, Pune, India. Sodium bicarbonate was a</w:t>
      </w:r>
      <w:r>
        <w:rPr>
          <w:spacing w:val="1"/>
        </w:rPr>
        <w:t> </w:t>
      </w:r>
      <w:r>
        <w:rPr/>
        <w:t>kind gift from Fine Chemical Industries, Mumbai,</w:t>
      </w:r>
      <w:r>
        <w:rPr>
          <w:spacing w:val="1"/>
        </w:rPr>
        <w:t> </w:t>
      </w:r>
      <w:r>
        <w:rPr/>
        <w:t>India.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K100M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kind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from</w:t>
      </w:r>
      <w:r>
        <w:rPr>
          <w:spacing w:val="-47"/>
        </w:rPr>
        <w:t> </w:t>
      </w:r>
      <w:r>
        <w:rPr/>
        <w:t>Colorcon Asia Pvt.Ltd., Goa and Xanthan gum was</w:t>
      </w:r>
      <w:r>
        <w:rPr>
          <w:spacing w:val="-47"/>
        </w:rPr>
        <w:t> </w:t>
      </w:r>
      <w:r>
        <w:rPr/>
        <w:t>a kind gift from Loba chemicals, Mumbai, India.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analytical</w:t>
      </w:r>
      <w:r>
        <w:rPr>
          <w:spacing w:val="-1"/>
        </w:rPr>
        <w:t> </w:t>
      </w:r>
      <w:r>
        <w:rPr/>
        <w:t>grade.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tabs>
          <w:tab w:pos="1518" w:val="left" w:leader="none"/>
          <w:tab w:pos="2554" w:val="left" w:leader="none"/>
          <w:tab w:pos="3443" w:val="left" w:leader="none"/>
        </w:tabs>
        <w:spacing w:line="276" w:lineRule="auto"/>
        <w:ind w:left="140" w:right="39"/>
      </w:pPr>
      <w:r>
        <w:rPr>
          <w:b/>
        </w:rPr>
        <w:t>Preparation of Floating Tablets of levofloxacin</w:t>
      </w:r>
      <w:r>
        <w:rPr>
          <w:b/>
          <w:spacing w:val="1"/>
        </w:rPr>
        <w:t> </w:t>
      </w:r>
      <w:r>
        <w:rPr/>
        <w:t>Effervescent</w:t>
        <w:tab/>
        <w:t>Floating</w:t>
        <w:tab/>
        <w:t>tablets</w:t>
        <w:tab/>
        <w:t>containing</w:t>
      </w:r>
      <w:r>
        <w:rPr>
          <w:spacing w:val="-47"/>
        </w:rPr>
        <w:t> </w:t>
      </w:r>
      <w:r>
        <w:rPr/>
        <w:t>levofloxacin</w:t>
      </w:r>
      <w:r>
        <w:rPr>
          <w:spacing w:val="26"/>
        </w:rPr>
        <w:t> </w:t>
      </w:r>
      <w:r>
        <w:rPr/>
        <w:t>were</w:t>
      </w:r>
      <w:r>
        <w:rPr>
          <w:spacing w:val="25"/>
        </w:rPr>
        <w:t> </w:t>
      </w:r>
      <w:r>
        <w:rPr/>
        <w:t>prepared</w:t>
      </w:r>
      <w:r>
        <w:rPr>
          <w:spacing w:val="26"/>
        </w:rPr>
        <w:t> </w:t>
      </w:r>
      <w:r>
        <w:rPr/>
        <w:t>by</w:t>
      </w:r>
      <w:r>
        <w:rPr>
          <w:spacing w:val="24"/>
        </w:rPr>
        <w:t> </w:t>
      </w:r>
      <w:r>
        <w:rPr/>
        <w:t>direct</w:t>
      </w:r>
      <w:r>
        <w:rPr>
          <w:spacing w:val="24"/>
        </w:rPr>
        <w:t> </w:t>
      </w:r>
      <w:r>
        <w:rPr/>
        <w:t>compression</w:t>
      </w:r>
      <w:r>
        <w:rPr>
          <w:spacing w:val="-47"/>
        </w:rPr>
        <w:t> </w:t>
      </w:r>
      <w:r>
        <w:rPr/>
        <w:t>technique</w:t>
      </w:r>
      <w:r>
        <w:rPr>
          <w:spacing w:val="8"/>
        </w:rPr>
        <w:t> </w:t>
      </w:r>
      <w:r>
        <w:rPr/>
        <w:t>using</w:t>
      </w:r>
      <w:r>
        <w:rPr>
          <w:spacing w:val="9"/>
        </w:rPr>
        <w:t> </w:t>
      </w:r>
      <w:r>
        <w:rPr/>
        <w:t>varying</w:t>
      </w:r>
      <w:r>
        <w:rPr>
          <w:spacing w:val="7"/>
        </w:rPr>
        <w:t> </w:t>
      </w:r>
      <w:r>
        <w:rPr/>
        <w:t>concentrations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different</w:t>
      </w:r>
      <w:r>
        <w:rPr>
          <w:spacing w:val="-47"/>
        </w:rPr>
        <w:t> </w:t>
      </w:r>
      <w:r>
        <w:rPr/>
        <w:t>grades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polymers</w:t>
      </w:r>
      <w:r>
        <w:rPr>
          <w:spacing w:val="33"/>
        </w:rPr>
        <w:t> </w:t>
      </w:r>
      <w:r>
        <w:rPr/>
        <w:t>with</w:t>
      </w:r>
      <w:r>
        <w:rPr>
          <w:spacing w:val="31"/>
        </w:rPr>
        <w:t> </w:t>
      </w:r>
      <w:r>
        <w:rPr/>
        <w:t>Sodium</w:t>
      </w:r>
      <w:r>
        <w:rPr>
          <w:spacing w:val="30"/>
        </w:rPr>
        <w:t> </w:t>
      </w:r>
      <w:r>
        <w:rPr/>
        <w:t>bicarbonate.</w:t>
      </w:r>
      <w:r>
        <w:rPr>
          <w:spacing w:val="32"/>
        </w:rPr>
        <w:t> </w:t>
      </w:r>
      <w:r>
        <w:rPr/>
        <w:t>All</w:t>
      </w:r>
      <w:r>
        <w:rPr>
          <w:spacing w:val="-47"/>
        </w:rPr>
        <w:t> </w:t>
      </w:r>
      <w:r>
        <w:rPr/>
        <w:t>the ingredients were accurately weighed and passed</w:t>
      </w:r>
      <w:r>
        <w:rPr>
          <w:spacing w:val="-47"/>
        </w:rPr>
        <w:t> </w:t>
      </w:r>
      <w:r>
        <w:rPr/>
        <w:t>through</w:t>
      </w:r>
      <w:r>
        <w:rPr>
          <w:spacing w:val="38"/>
        </w:rPr>
        <w:t> </w:t>
      </w:r>
      <w:r>
        <w:rPr/>
        <w:t>different</w:t>
      </w:r>
      <w:r>
        <w:rPr>
          <w:spacing w:val="41"/>
        </w:rPr>
        <w:t> </w:t>
      </w:r>
      <w:r>
        <w:rPr/>
        <w:t>mesh</w:t>
      </w:r>
      <w:r>
        <w:rPr>
          <w:spacing w:val="42"/>
        </w:rPr>
        <w:t> </w:t>
      </w:r>
      <w:r>
        <w:rPr/>
        <w:t>sieves</w:t>
      </w:r>
      <w:r>
        <w:rPr>
          <w:spacing w:val="39"/>
        </w:rPr>
        <w:t> </w:t>
      </w:r>
      <w:r>
        <w:rPr/>
        <w:t>accordingly.</w:t>
      </w:r>
      <w:r>
        <w:rPr>
          <w:spacing w:val="41"/>
        </w:rPr>
        <w:t> </w:t>
      </w:r>
      <w:r>
        <w:rPr/>
        <w:t>Then,</w:t>
      </w:r>
      <w:r>
        <w:rPr>
          <w:spacing w:val="-47"/>
        </w:rPr>
        <w:t> </w:t>
      </w:r>
      <w:r>
        <w:rPr/>
        <w:t>except</w:t>
      </w:r>
      <w:r>
        <w:rPr>
          <w:spacing w:val="10"/>
        </w:rPr>
        <w:t> </w:t>
      </w:r>
      <w:r>
        <w:rPr/>
        <w:t>Magnesium</w:t>
      </w:r>
      <w:r>
        <w:rPr>
          <w:spacing w:val="12"/>
        </w:rPr>
        <w:t> </w:t>
      </w:r>
      <w:r>
        <w:rPr/>
        <w:t>stearate</w:t>
      </w:r>
      <w:r>
        <w:rPr>
          <w:spacing w:val="13"/>
        </w:rPr>
        <w:t> </w:t>
      </w:r>
      <w:r>
        <w:rPr/>
        <w:t>all</w:t>
      </w:r>
      <w:r>
        <w:rPr>
          <w:spacing w:val="14"/>
        </w:rPr>
        <w:t> </w:t>
      </w:r>
      <w:r>
        <w:rPr/>
        <w:t>other</w:t>
      </w:r>
      <w:r>
        <w:rPr>
          <w:spacing w:val="11"/>
        </w:rPr>
        <w:t> </w:t>
      </w:r>
      <w:r>
        <w:rPr/>
        <w:t>ingredients</w:t>
      </w:r>
      <w:r>
        <w:rPr>
          <w:spacing w:val="-47"/>
        </w:rPr>
        <w:t> </w:t>
      </w:r>
      <w:r>
        <w:rPr/>
        <w:t>were</w:t>
      </w:r>
      <w:r>
        <w:rPr>
          <w:spacing w:val="24"/>
        </w:rPr>
        <w:t> </w:t>
      </w:r>
      <w:r>
        <w:rPr/>
        <w:t>blended</w:t>
      </w:r>
      <w:r>
        <w:rPr>
          <w:spacing w:val="27"/>
        </w:rPr>
        <w:t> </w:t>
      </w:r>
      <w:r>
        <w:rPr/>
        <w:t>uniformly</w:t>
      </w:r>
      <w:r>
        <w:rPr>
          <w:spacing w:val="23"/>
        </w:rPr>
        <w:t> </w:t>
      </w:r>
      <w:r>
        <w:rPr/>
        <w:t>in</w:t>
      </w:r>
      <w:r>
        <w:rPr>
          <w:spacing w:val="25"/>
        </w:rPr>
        <w:t> </w:t>
      </w:r>
      <w:r>
        <w:rPr/>
        <w:t>glass</w:t>
      </w:r>
      <w:r>
        <w:rPr>
          <w:spacing w:val="26"/>
        </w:rPr>
        <w:t> </w:t>
      </w:r>
      <w:r>
        <w:rPr/>
        <w:t>mortar.</w:t>
      </w:r>
      <w:r>
        <w:rPr>
          <w:spacing w:val="25"/>
        </w:rPr>
        <w:t> </w:t>
      </w:r>
      <w:r>
        <w:rPr/>
        <w:t>After</w:t>
      </w:r>
      <w:r>
        <w:rPr>
          <w:spacing w:val="-47"/>
        </w:rPr>
        <w:t> </w:t>
      </w:r>
      <w:r>
        <w:rPr/>
        <w:t>sufficient</w:t>
      </w:r>
      <w:r>
        <w:rPr>
          <w:spacing w:val="22"/>
        </w:rPr>
        <w:t> </w:t>
      </w:r>
      <w:r>
        <w:rPr/>
        <w:t>mixing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drug</w:t>
      </w:r>
      <w:r>
        <w:rPr>
          <w:spacing w:val="21"/>
        </w:rPr>
        <w:t> </w:t>
      </w:r>
      <w:r>
        <w:rPr/>
        <w:t>as</w:t>
      </w:r>
      <w:r>
        <w:rPr>
          <w:spacing w:val="22"/>
        </w:rPr>
        <w:t> </w:t>
      </w:r>
      <w:r>
        <w:rPr/>
        <w:t>well</w:t>
      </w:r>
      <w:r>
        <w:rPr>
          <w:spacing w:val="20"/>
        </w:rPr>
        <w:t> </w:t>
      </w:r>
      <w:r>
        <w:rPr/>
        <w:t>as</w:t>
      </w:r>
      <w:r>
        <w:rPr>
          <w:spacing w:val="20"/>
        </w:rPr>
        <w:t> </w:t>
      </w:r>
      <w:r>
        <w:rPr/>
        <w:t>other</w:t>
      </w:r>
      <w:r>
        <w:rPr>
          <w:spacing w:val="-47"/>
        </w:rPr>
        <w:t> </w:t>
      </w:r>
      <w:r>
        <w:rPr/>
        <w:t>components,</w:t>
      </w:r>
      <w:r>
        <w:rPr>
          <w:spacing w:val="13"/>
        </w:rPr>
        <w:t> </w:t>
      </w:r>
      <w:r>
        <w:rPr/>
        <w:t>Magnesium</w:t>
      </w:r>
      <w:r>
        <w:rPr>
          <w:spacing w:val="13"/>
        </w:rPr>
        <w:t> </w:t>
      </w:r>
      <w:r>
        <w:rPr/>
        <w:t>stearate</w:t>
      </w:r>
      <w:r>
        <w:rPr>
          <w:spacing w:val="14"/>
        </w:rPr>
        <w:t> </w:t>
      </w:r>
      <w:r>
        <w:rPr/>
        <w:t>was</w:t>
      </w:r>
      <w:r>
        <w:rPr>
          <w:spacing w:val="11"/>
        </w:rPr>
        <w:t> </w:t>
      </w:r>
      <w:r>
        <w:rPr/>
        <w:t>added,</w:t>
      </w:r>
      <w:r>
        <w:rPr>
          <w:spacing w:val="12"/>
        </w:rPr>
        <w:t> </w:t>
      </w:r>
      <w:r>
        <w:rPr/>
        <w:t>as</w:t>
      </w:r>
      <w:r>
        <w:rPr>
          <w:spacing w:val="-47"/>
        </w:rPr>
        <w:t> </w:t>
      </w:r>
      <w:r>
        <w:rPr/>
        <w:t>post</w:t>
      </w:r>
      <w:r>
        <w:rPr>
          <w:spacing w:val="5"/>
        </w:rPr>
        <w:t> </w:t>
      </w:r>
      <w:r>
        <w:rPr/>
        <w:t>lubricant,</w:t>
      </w:r>
      <w:r>
        <w:rPr>
          <w:spacing w:val="7"/>
        </w:rPr>
        <w:t> </w:t>
      </w:r>
      <w:r>
        <w:rPr/>
        <w:t>and</w:t>
      </w:r>
      <w:r>
        <w:rPr>
          <w:spacing w:val="10"/>
        </w:rPr>
        <w:t> </w:t>
      </w:r>
      <w:r>
        <w:rPr/>
        <w:t>further</w:t>
      </w:r>
      <w:r>
        <w:rPr>
          <w:spacing w:val="12"/>
        </w:rPr>
        <w:t> </w:t>
      </w:r>
      <w:r>
        <w:rPr/>
        <w:t>mixed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additional</w:t>
      </w:r>
      <w:r>
        <w:rPr>
          <w:spacing w:val="6"/>
        </w:rPr>
        <w:t> </w:t>
      </w:r>
      <w:r>
        <w:rPr/>
        <w:t>2-3</w:t>
      </w:r>
      <w:r>
        <w:rPr>
          <w:spacing w:val="-47"/>
        </w:rPr>
        <w:t> </w:t>
      </w:r>
      <w:r>
        <w:rPr/>
        <w:t>minutes.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tablets</w:t>
      </w:r>
      <w:r>
        <w:rPr>
          <w:spacing w:val="18"/>
        </w:rPr>
        <w:t> </w:t>
      </w:r>
      <w:r>
        <w:rPr/>
        <w:t>were</w:t>
      </w:r>
      <w:r>
        <w:rPr>
          <w:spacing w:val="17"/>
        </w:rPr>
        <w:t> </w:t>
      </w:r>
      <w:r>
        <w:rPr/>
        <w:t>compressed</w:t>
      </w:r>
      <w:r>
        <w:rPr>
          <w:spacing w:val="19"/>
        </w:rPr>
        <w:t> </w:t>
      </w:r>
      <w:r>
        <w:rPr/>
        <w:t>using</w:t>
      </w:r>
      <w:r>
        <w:rPr>
          <w:spacing w:val="17"/>
        </w:rPr>
        <w:t> </w:t>
      </w:r>
      <w:r>
        <w:rPr/>
        <w:t>tablet</w:t>
      </w:r>
      <w:r>
        <w:rPr>
          <w:spacing w:val="-47"/>
        </w:rPr>
        <w:t> </w:t>
      </w:r>
      <w:r>
        <w:rPr/>
        <w:t>punching</w:t>
      </w:r>
      <w:r>
        <w:rPr>
          <w:spacing w:val="11"/>
        </w:rPr>
        <w:t> </w:t>
      </w:r>
      <w:r>
        <w:rPr/>
        <w:t>machine.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/>
        <w:t>weights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tablets</w:t>
      </w:r>
      <w:r>
        <w:rPr>
          <w:spacing w:val="8"/>
        </w:rPr>
        <w:t> </w:t>
      </w:r>
      <w:r>
        <w:rPr/>
        <w:t>were</w:t>
      </w:r>
      <w:r>
        <w:rPr>
          <w:spacing w:val="-47"/>
        </w:rPr>
        <w:t> </w:t>
      </w:r>
      <w:r>
        <w:rPr/>
        <w:t>kept</w:t>
      </w:r>
      <w:r>
        <w:rPr>
          <w:spacing w:val="23"/>
        </w:rPr>
        <w:t> </w:t>
      </w:r>
      <w:r>
        <w:rPr/>
        <w:t>constant</w:t>
      </w:r>
      <w:r>
        <w:rPr>
          <w:spacing w:val="24"/>
        </w:rPr>
        <w:t> </w:t>
      </w:r>
      <w:r>
        <w:rPr/>
        <w:t>for</w:t>
      </w:r>
      <w:r>
        <w:rPr>
          <w:spacing w:val="23"/>
        </w:rPr>
        <w:t> </w:t>
      </w:r>
      <w:r>
        <w:rPr/>
        <w:t>all</w:t>
      </w:r>
      <w:r>
        <w:rPr>
          <w:spacing w:val="22"/>
        </w:rPr>
        <w:t> </w:t>
      </w:r>
      <w:r>
        <w:rPr/>
        <w:t>formulation.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formulation</w:t>
      </w:r>
      <w:r>
        <w:rPr>
          <w:spacing w:val="-47"/>
        </w:rPr>
        <w:t> </w:t>
      </w:r>
      <w:r>
        <w:rPr/>
        <w:t>are</w:t>
      </w:r>
      <w:r>
        <w:rPr>
          <w:spacing w:val="-1"/>
        </w:rPr>
        <w:t> </w:t>
      </w:r>
      <w:r>
        <w:rPr/>
        <w:t>showed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</w:t>
      </w:r>
      <w:r>
        <w:rPr/>
        <w:t>table no.1</w:t>
      </w:r>
    </w:p>
    <w:p>
      <w:pPr>
        <w:pStyle w:val="BodyText"/>
        <w:rPr>
          <w:sz w:val="23"/>
        </w:rPr>
      </w:pPr>
    </w:p>
    <w:p>
      <w:pPr>
        <w:pStyle w:val="Heading2"/>
        <w:spacing w:line="271" w:lineRule="auto"/>
        <w:ind w:right="379"/>
        <w:jc w:val="both"/>
        <w:rPr>
          <w:b w:val="0"/>
        </w:rPr>
      </w:pPr>
      <w:r>
        <w:rPr/>
        <w:t>Evaluation of effervescent floating tablet</w:t>
      </w:r>
      <w:r>
        <w:rPr>
          <w:spacing w:val="-53"/>
        </w:rPr>
        <w:t> </w:t>
      </w:r>
      <w:r>
        <w:rPr/>
        <w:t>formulations</w:t>
      </w:r>
      <w:r>
        <w:rPr>
          <w:b w:val="0"/>
          <w:vertAlign w:val="superscript"/>
        </w:rPr>
        <w:t>7-20</w:t>
      </w:r>
    </w:p>
    <w:p>
      <w:pPr>
        <w:pStyle w:val="Heading3"/>
        <w:spacing w:before="11"/>
      </w:pPr>
      <w:r>
        <w:rPr/>
        <w:t>Evaluation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Powder</w:t>
      </w:r>
      <w:r>
        <w:rPr>
          <w:spacing w:val="-3"/>
        </w:rPr>
        <w:t> </w:t>
      </w:r>
      <w:r>
        <w:rPr/>
        <w:t>blend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(before</w:t>
      </w:r>
      <w:r>
        <w:rPr>
          <w:spacing w:val="1"/>
        </w:rPr>
        <w:t> </w:t>
      </w:r>
      <w:r>
        <w:rPr/>
        <w:t>compression) were characterized in terms of 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</w:t>
      </w:r>
      <w:r>
        <w:rPr>
          <w:vertAlign w:val="superscript"/>
        </w:rPr>
        <w:t>7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tapped</w:t>
      </w:r>
      <w:r>
        <w:rPr>
          <w:spacing w:val="1"/>
          <w:vertAlign w:val="baseline"/>
        </w:rPr>
        <w:t> </w:t>
      </w:r>
      <w:r>
        <w:rPr>
          <w:vertAlign w:val="baseline"/>
        </w:rPr>
        <w:t>density,</w:t>
      </w:r>
      <w:r>
        <w:rPr>
          <w:spacing w:val="1"/>
          <w:vertAlign w:val="baseline"/>
        </w:rPr>
        <w:t> </w:t>
      </w:r>
      <w:r>
        <w:rPr>
          <w:vertAlign w:val="baseline"/>
        </w:rPr>
        <w:t>bulk</w:t>
      </w:r>
      <w:r>
        <w:rPr>
          <w:spacing w:val="1"/>
          <w:vertAlign w:val="baseline"/>
        </w:rPr>
        <w:t> </w:t>
      </w:r>
      <w:r>
        <w:rPr>
          <w:vertAlign w:val="baseline"/>
        </w:rPr>
        <w:t>density,</w:t>
      </w:r>
      <w:r>
        <w:rPr>
          <w:spacing w:val="1"/>
          <w:vertAlign w:val="baseline"/>
        </w:rPr>
        <w:t> </w:t>
      </w:r>
      <w:r>
        <w:rPr>
          <w:vertAlign w:val="baseline"/>
        </w:rPr>
        <w:t>Carr’s</w:t>
      </w:r>
      <w:r>
        <w:rPr>
          <w:spacing w:val="-47"/>
          <w:vertAlign w:val="baseline"/>
        </w:rPr>
        <w:t> </w:t>
      </w:r>
      <w:r>
        <w:rPr>
          <w:vertAlign w:val="baseline"/>
        </w:rPr>
        <w:t>index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Hausner</w:t>
      </w:r>
      <w:r>
        <w:rPr>
          <w:spacing w:val="1"/>
          <w:vertAlign w:val="baseline"/>
        </w:rPr>
        <w:t> </w:t>
      </w:r>
      <w:r>
        <w:rPr>
          <w:vertAlign w:val="baseline"/>
        </w:rPr>
        <w:t>ratio.</w:t>
      </w:r>
      <w:r>
        <w:rPr>
          <w:spacing w:val="1"/>
          <w:vertAlign w:val="baseline"/>
        </w:rPr>
        <w:t> </w:t>
      </w:r>
      <w:r>
        <w:rPr>
          <w:vertAlign w:val="baseline"/>
        </w:rPr>
        <w:t>Physical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famotidine floating tablets two tablets from each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randomly</w:t>
      </w:r>
      <w:r>
        <w:rPr>
          <w:spacing w:val="1"/>
          <w:vertAlign w:val="baseline"/>
        </w:rPr>
        <w:t> </w:t>
      </w:r>
      <w:r>
        <w:rPr>
          <w:vertAlign w:val="baseline"/>
        </w:rPr>
        <w:t>selected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organoleptic properties such as colour, odour, taste,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shape were evaluated. Thickness and diameter</w:t>
      </w:r>
      <w:r>
        <w:rPr>
          <w:spacing w:val="1"/>
          <w:vertAlign w:val="baseline"/>
        </w:rPr>
        <w:t> </w:t>
      </w:r>
      <w:r>
        <w:rPr>
          <w:vertAlign w:val="baseline"/>
        </w:rPr>
        <w:t>of ten tablets were measured using vernier calipers.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1"/>
          <w:vertAlign w:val="baseline"/>
        </w:rPr>
        <w:t> </w:t>
      </w:r>
      <w:r>
        <w:rPr>
          <w:vertAlign w:val="baseline"/>
        </w:rPr>
        <w:t>floating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-47"/>
          <w:vertAlign w:val="baseline"/>
        </w:rPr>
        <w:t> </w:t>
      </w:r>
      <w:r>
        <w:rPr>
          <w:vertAlign w:val="baseline"/>
        </w:rPr>
        <w:t>uniformity of weight using 20 tablets 10, hardness</w:t>
      </w:r>
      <w:r>
        <w:rPr>
          <w:spacing w:val="1"/>
          <w:vertAlign w:val="baseline"/>
        </w:rPr>
        <w:t> </w:t>
      </w:r>
      <w:r>
        <w:rPr>
          <w:vertAlign w:val="baseline"/>
        </w:rPr>
        <w:t>(Monsanto tester), friability using 10 tablets (Roche</w:t>
      </w:r>
      <w:r>
        <w:rPr>
          <w:spacing w:val="-47"/>
          <w:vertAlign w:val="baseline"/>
        </w:rPr>
        <w:t> </w:t>
      </w:r>
      <w:r>
        <w:rPr>
          <w:vertAlign w:val="baseline"/>
        </w:rPr>
        <w:t>type</w:t>
      </w:r>
      <w:r>
        <w:rPr>
          <w:spacing w:val="-1"/>
          <w:vertAlign w:val="baseline"/>
        </w:rPr>
        <w:t> </w:t>
      </w:r>
      <w:r>
        <w:rPr>
          <w:vertAlign w:val="baseline"/>
        </w:rPr>
        <w:t>friabilator).</w:t>
      </w:r>
    </w:p>
    <w:p>
      <w:pPr>
        <w:pStyle w:val="Heading3"/>
        <w:spacing w:before="125"/>
      </w:pPr>
      <w:r>
        <w:rPr>
          <w:b w:val="0"/>
        </w:rPr>
        <w:br w:type="column"/>
      </w:r>
      <w:r>
        <w:rPr/>
        <w:t>Determination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Swelling</w:t>
      </w:r>
      <w:r>
        <w:rPr>
          <w:spacing w:val="-5"/>
        </w:rPr>
        <w:t> </w:t>
      </w:r>
      <w:r>
        <w:rPr/>
        <w:t>Index</w:t>
      </w:r>
    </w:p>
    <w:p>
      <w:pPr>
        <w:pStyle w:val="BodyText"/>
        <w:spacing w:line="276" w:lineRule="auto" w:before="30"/>
        <w:ind w:left="140" w:right="118"/>
        <w:jc w:val="both"/>
      </w:pPr>
      <w:r>
        <w:rPr/>
        <w:t>The swelling index of tablets was determined in</w:t>
      </w:r>
      <w:r>
        <w:rPr>
          <w:spacing w:val="1"/>
        </w:rPr>
        <w:t> </w:t>
      </w:r>
      <w:r>
        <w:rPr/>
        <w:t>0.1N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(pH</w:t>
      </w:r>
      <w:r>
        <w:rPr>
          <w:spacing w:val="1"/>
        </w:rPr>
        <w:t> </w:t>
      </w:r>
      <w:r>
        <w:rPr/>
        <w:t>1.2)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/>
        <w:t>temperature.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swollen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predefined time intervals over a period of 24 h. The</w:t>
      </w:r>
      <w:r>
        <w:rPr>
          <w:spacing w:val="-47"/>
        </w:rPr>
        <w:t> </w:t>
      </w:r>
      <w:r>
        <w:rPr/>
        <w:t>swelling index (SI), expressed as a percentage, and</w:t>
      </w:r>
      <w:r>
        <w:rPr>
          <w:spacing w:val="1"/>
        </w:rPr>
        <w:t> </w:t>
      </w:r>
      <w:r>
        <w:rPr/>
        <w:t>was</w:t>
      </w:r>
      <w:r>
        <w:rPr>
          <w:spacing w:val="-3"/>
        </w:rPr>
        <w:t> </w:t>
      </w:r>
      <w:r>
        <w:rPr/>
        <w:t>calculated from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equation,</w:t>
      </w:r>
    </w:p>
    <w:p>
      <w:pPr>
        <w:pStyle w:val="BodyText"/>
        <w:rPr>
          <w:sz w:val="23"/>
        </w:rPr>
      </w:pPr>
    </w:p>
    <w:p>
      <w:pPr>
        <w:spacing w:before="0"/>
        <w:ind w:left="654" w:right="641" w:firstLine="0"/>
        <w:jc w:val="center"/>
        <w:rPr>
          <w:sz w:val="15"/>
        </w:rPr>
      </w:pPr>
      <w:r>
        <w:rPr>
          <w:sz w:val="15"/>
        </w:rPr>
        <w:t>Weight</w:t>
      </w:r>
      <w:r>
        <w:rPr>
          <w:spacing w:val="-3"/>
          <w:sz w:val="15"/>
        </w:rPr>
        <w:t> </w:t>
      </w:r>
      <w:r>
        <w:rPr>
          <w:sz w:val="15"/>
        </w:rPr>
        <w:t>of</w:t>
      </w:r>
      <w:r>
        <w:rPr>
          <w:spacing w:val="-5"/>
          <w:sz w:val="15"/>
        </w:rPr>
        <w:t> </w:t>
      </w:r>
      <w:r>
        <w:rPr>
          <w:sz w:val="15"/>
        </w:rPr>
        <w:t>Swollen</w:t>
      </w:r>
      <w:r>
        <w:rPr>
          <w:spacing w:val="-4"/>
          <w:sz w:val="15"/>
        </w:rPr>
        <w:t> </w:t>
      </w:r>
      <w:r>
        <w:rPr>
          <w:sz w:val="15"/>
        </w:rPr>
        <w:t>tablet-Initial</w:t>
      </w:r>
      <w:r>
        <w:rPr>
          <w:spacing w:val="-4"/>
          <w:sz w:val="15"/>
        </w:rPr>
        <w:t> </w:t>
      </w:r>
      <w:r>
        <w:rPr>
          <w:sz w:val="15"/>
        </w:rPr>
        <w:t>weight</w:t>
      </w:r>
      <w:r>
        <w:rPr>
          <w:spacing w:val="-4"/>
          <w:sz w:val="15"/>
        </w:rPr>
        <w:t> </w:t>
      </w:r>
      <w:r>
        <w:rPr>
          <w:sz w:val="15"/>
        </w:rPr>
        <w:t>of</w:t>
      </w:r>
      <w:r>
        <w:rPr>
          <w:spacing w:val="-5"/>
          <w:sz w:val="15"/>
        </w:rPr>
        <w:t> </w:t>
      </w:r>
      <w:r>
        <w:rPr>
          <w:sz w:val="15"/>
        </w:rPr>
        <w:t>the</w:t>
      </w:r>
      <w:r>
        <w:rPr>
          <w:spacing w:val="-4"/>
          <w:sz w:val="15"/>
        </w:rPr>
        <w:t> </w:t>
      </w:r>
      <w:r>
        <w:rPr>
          <w:sz w:val="15"/>
        </w:rPr>
        <w:t>tablet</w:t>
      </w:r>
    </w:p>
    <w:p>
      <w:pPr>
        <w:tabs>
          <w:tab w:pos="3669" w:val="left" w:leader="none"/>
        </w:tabs>
        <w:spacing w:before="24"/>
        <w:ind w:left="16" w:right="0" w:firstLine="0"/>
        <w:jc w:val="center"/>
        <w:rPr>
          <w:sz w:val="15"/>
        </w:rPr>
      </w:pPr>
      <w:r>
        <w:rPr>
          <w:sz w:val="15"/>
        </w:rPr>
        <w:t>SI</w:t>
      </w:r>
      <w:r>
        <w:rPr>
          <w:spacing w:val="36"/>
          <w:sz w:val="15"/>
        </w:rPr>
        <w:t> </w:t>
      </w:r>
      <w:r>
        <w:rPr>
          <w:sz w:val="15"/>
        </w:rPr>
        <w:t>=</w:t>
      </w:r>
      <w:r>
        <w:rPr>
          <w:sz w:val="15"/>
          <w:u w:val="dotted"/>
        </w:rPr>
        <w:tab/>
      </w:r>
      <w:r>
        <w:rPr>
          <w:sz w:val="15"/>
        </w:rPr>
        <w:t>× 100</w:t>
      </w:r>
    </w:p>
    <w:p>
      <w:pPr>
        <w:spacing w:before="27"/>
        <w:ind w:left="654" w:right="641" w:firstLine="0"/>
        <w:jc w:val="center"/>
        <w:rPr>
          <w:sz w:val="15"/>
        </w:rPr>
      </w:pPr>
      <w:r>
        <w:rPr>
          <w:sz w:val="15"/>
        </w:rPr>
        <w:t>Initial</w:t>
      </w:r>
      <w:r>
        <w:rPr>
          <w:spacing w:val="-4"/>
          <w:sz w:val="15"/>
        </w:rPr>
        <w:t> </w:t>
      </w:r>
      <w:r>
        <w:rPr>
          <w:sz w:val="15"/>
        </w:rPr>
        <w:t>weight</w:t>
      </w:r>
      <w:r>
        <w:rPr>
          <w:spacing w:val="-2"/>
          <w:sz w:val="15"/>
        </w:rPr>
        <w:t> </w:t>
      </w:r>
      <w:r>
        <w:rPr>
          <w:sz w:val="15"/>
        </w:rPr>
        <w:t>of</w:t>
      </w:r>
      <w:r>
        <w:rPr>
          <w:spacing w:val="-4"/>
          <w:sz w:val="15"/>
        </w:rPr>
        <w:t> </w:t>
      </w:r>
      <w:r>
        <w:rPr>
          <w:sz w:val="15"/>
        </w:rPr>
        <w:t>the</w:t>
      </w:r>
      <w:r>
        <w:rPr>
          <w:spacing w:val="-5"/>
          <w:sz w:val="15"/>
        </w:rPr>
        <w:t> </w:t>
      </w:r>
      <w:r>
        <w:rPr>
          <w:sz w:val="15"/>
        </w:rPr>
        <w:t>tablet</w:t>
      </w:r>
    </w:p>
    <w:p>
      <w:pPr>
        <w:pStyle w:val="BodyText"/>
        <w:rPr>
          <w:sz w:val="16"/>
        </w:rPr>
      </w:pPr>
    </w:p>
    <w:p>
      <w:pPr>
        <w:pStyle w:val="Heading3"/>
        <w:spacing w:before="113"/>
      </w:pPr>
      <w:r>
        <w:rPr/>
        <w:t>In</w:t>
      </w:r>
      <w:r>
        <w:rPr>
          <w:spacing w:val="-3"/>
        </w:rPr>
        <w:t> </w:t>
      </w:r>
      <w:r>
        <w:rPr/>
        <w:t>vitro</w:t>
      </w:r>
      <w:r>
        <w:rPr>
          <w:spacing w:val="-2"/>
        </w:rPr>
        <w:t> </w:t>
      </w:r>
      <w:r>
        <w:rPr/>
        <w:t>buoyancy</w:t>
      </w:r>
      <w:r>
        <w:rPr>
          <w:spacing w:val="-3"/>
        </w:rPr>
        <w:t> </w:t>
      </w:r>
      <w:r>
        <w:rPr/>
        <w:t>studies</w:t>
      </w:r>
    </w:p>
    <w:p>
      <w:pPr>
        <w:pStyle w:val="BodyText"/>
        <w:spacing w:line="276" w:lineRule="auto" w:before="29"/>
        <w:ind w:left="140" w:right="119"/>
        <w:jc w:val="both"/>
      </w:pPr>
      <w:r>
        <w:rPr/>
        <w:t>The</w:t>
      </w:r>
      <w:r>
        <w:rPr>
          <w:spacing w:val="1"/>
        </w:rPr>
        <w:t> </w:t>
      </w:r>
      <w:r>
        <w:rPr/>
        <w:t>randomly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100ml</w:t>
      </w:r>
      <w:r>
        <w:rPr>
          <w:spacing w:val="51"/>
        </w:rPr>
        <w:t> </w:t>
      </w:r>
      <w:r>
        <w:rPr/>
        <w:t>beaker</w:t>
      </w:r>
      <w:r>
        <w:rPr>
          <w:spacing w:val="1"/>
        </w:rPr>
        <w:t> </w:t>
      </w:r>
      <w:r>
        <w:rPr/>
        <w:t>containing simulated gastric fluid, pH 1.2 as per</w:t>
      </w:r>
      <w:r>
        <w:rPr>
          <w:spacing w:val="1"/>
        </w:rPr>
        <w:t> </w:t>
      </w:r>
      <w:r>
        <w:rPr/>
        <w:t>USP. The time taken for the tablet to rise to the</w:t>
      </w:r>
      <w:r>
        <w:rPr>
          <w:spacing w:val="1"/>
        </w:rPr>
        <w:t> </w:t>
      </w:r>
      <w:r>
        <w:rPr/>
        <w:t>surface and</w:t>
      </w:r>
      <w:r>
        <w:rPr>
          <w:spacing w:val="1"/>
        </w:rPr>
        <w:t> </w:t>
      </w:r>
      <w:r>
        <w:rPr/>
        <w:t>float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taken as floating lag time</w:t>
      </w:r>
      <w:r>
        <w:rPr>
          <w:spacing w:val="1"/>
        </w:rPr>
        <w:t> </w:t>
      </w:r>
      <w:r>
        <w:rPr/>
        <w:t>(FLT).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duration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constantly remained on the surface of medium was</w:t>
      </w:r>
      <w:r>
        <w:rPr>
          <w:spacing w:val="1"/>
        </w:rPr>
        <w:t> </w:t>
      </w:r>
      <w:r>
        <w:rPr/>
        <w:t>determined as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time</w:t>
      </w:r>
      <w:r>
        <w:rPr>
          <w:spacing w:val="-1"/>
        </w:rPr>
        <w:t> </w:t>
      </w:r>
      <w:r>
        <w:rPr/>
        <w:t>(TFT).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In</w:t>
      </w:r>
      <w:r>
        <w:rPr>
          <w:spacing w:val="-4"/>
        </w:rPr>
        <w:t> </w:t>
      </w:r>
      <w:r>
        <w:rPr/>
        <w:t>vitro</w:t>
      </w:r>
      <w:r>
        <w:rPr>
          <w:spacing w:val="-3"/>
        </w:rPr>
        <w:t> </w:t>
      </w:r>
      <w:r>
        <w:rPr/>
        <w:t>dissolution</w:t>
      </w:r>
      <w:r>
        <w:rPr>
          <w:spacing w:val="-3"/>
        </w:rPr>
        <w:t> </w:t>
      </w:r>
      <w:r>
        <w:rPr/>
        <w:t>studies</w:t>
      </w:r>
    </w:p>
    <w:p>
      <w:pPr>
        <w:pStyle w:val="BodyText"/>
        <w:spacing w:line="276" w:lineRule="auto" w:before="29"/>
        <w:ind w:left="140" w:right="119"/>
        <w:jc w:val="both"/>
      </w:pPr>
      <w:r>
        <w:rPr/>
        <w:t>The release rates</w:t>
      </w:r>
      <w:r>
        <w:rPr>
          <w:spacing w:val="1"/>
        </w:rPr>
        <w:t> </w:t>
      </w:r>
      <w:r>
        <w:rPr/>
        <w:t>of metronidazole from floating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United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Pharmacopeia</w:t>
      </w:r>
      <w:r>
        <w:rPr>
          <w:spacing w:val="1"/>
        </w:rPr>
        <w:t> </w:t>
      </w:r>
      <w:r>
        <w:rPr/>
        <w:t>(USP)</w:t>
      </w:r>
      <w:r>
        <w:rPr>
          <w:spacing w:val="1"/>
        </w:rPr>
        <w:t> </w:t>
      </w:r>
      <w:r>
        <w:rPr/>
        <w:t>Dissolution</w:t>
      </w:r>
      <w:r>
        <w:rPr>
          <w:spacing w:val="51"/>
        </w:rPr>
        <w:t> </w:t>
      </w:r>
      <w:r>
        <w:rPr/>
        <w:t>Testing</w:t>
      </w:r>
      <w:r>
        <w:rPr>
          <w:spacing w:val="1"/>
        </w:rPr>
        <w:t> </w:t>
      </w:r>
      <w:r>
        <w:rPr/>
        <w:t>Apparatus 2 (paddle method). The dissolution test</w:t>
      </w:r>
      <w:r>
        <w:rPr>
          <w:spacing w:val="1"/>
        </w:rPr>
        <w:t> </w:t>
      </w:r>
      <w:r>
        <w:rPr/>
        <w:t>was performed using 900 ml of 0.1N HCl at 37° ±</w:t>
      </w:r>
      <w:r>
        <w:rPr>
          <w:spacing w:val="1"/>
        </w:rPr>
        <w:t> </w:t>
      </w:r>
      <w:r>
        <w:rPr/>
        <w:t>0.5°C and 50 rpm. A sample (10ml) of the solution</w:t>
      </w:r>
      <w:r>
        <w:rPr>
          <w:spacing w:val="1"/>
        </w:rPr>
        <w:t> </w:t>
      </w:r>
      <w:r>
        <w:rPr/>
        <w:t>was withdrawn from the dissolution apparatus and</w:t>
      </w:r>
      <w:r>
        <w:rPr>
          <w:spacing w:val="1"/>
        </w:rPr>
        <w:t> </w:t>
      </w:r>
      <w:r>
        <w:rPr/>
        <w:t>the samples were replaced with fresh dissolution</w:t>
      </w:r>
      <w:r>
        <w:rPr>
          <w:spacing w:val="1"/>
        </w:rPr>
        <w:t> </w:t>
      </w:r>
      <w:r>
        <w:rPr/>
        <w:t>medium. The samples were filtered through 0.45 μ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suitable</w:t>
      </w:r>
      <w:r>
        <w:rPr>
          <w:spacing w:val="-47"/>
        </w:rPr>
        <w:t> </w:t>
      </w:r>
      <w:r>
        <w:rPr/>
        <w:t>concentration with 0.1N HCl. Absorbance of these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293.5</w:t>
      </w:r>
      <w:r>
        <w:rPr>
          <w:spacing w:val="1"/>
        </w:rPr>
        <w:t> </w:t>
      </w:r>
      <w:r>
        <w:rPr/>
        <w:t>nm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UV/Visible</w:t>
      </w:r>
      <w:r>
        <w:rPr>
          <w:spacing w:val="1"/>
        </w:rPr>
        <w:t> </w:t>
      </w:r>
      <w:r>
        <w:rPr/>
        <w:t>spectrophotometer.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Cumulative</w:t>
      </w:r>
      <w:r>
        <w:rPr>
          <w:spacing w:val="1"/>
        </w:rPr>
        <w:t> </w:t>
      </w:r>
      <w:r>
        <w:rPr/>
        <w:t>percentage drug release was plotted against time to</w:t>
      </w:r>
      <w:r>
        <w:rPr>
          <w:spacing w:val="1"/>
        </w:rPr>
        <w:t> </w:t>
      </w:r>
      <w:r>
        <w:rPr/>
        <w:t>determine the release</w:t>
      </w:r>
      <w:r>
        <w:rPr>
          <w:spacing w:val="-1"/>
        </w:rPr>
        <w:t> </w:t>
      </w:r>
      <w:r>
        <w:rPr/>
        <w:t>profile.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Stability</w:t>
      </w:r>
      <w:r>
        <w:rPr>
          <w:spacing w:val="-5"/>
        </w:rPr>
        <w:t> </w:t>
      </w:r>
      <w:r>
        <w:rPr/>
        <w:t>studies</w:t>
      </w:r>
    </w:p>
    <w:p>
      <w:pPr>
        <w:pStyle w:val="BodyText"/>
        <w:spacing w:line="276" w:lineRule="auto" w:before="29"/>
        <w:ind w:left="140" w:right="119"/>
        <w:jc w:val="both"/>
      </w:pPr>
      <w:r>
        <w:rPr/>
        <w:t>The promising formulation was tested for a period</w:t>
      </w:r>
      <w:r>
        <w:rPr>
          <w:spacing w:val="1"/>
        </w:rPr>
        <w:t> </w:t>
      </w:r>
      <w:r>
        <w:rPr/>
        <w:t>of 3 months at 40</w:t>
      </w:r>
      <w:r>
        <w:rPr>
          <w:vertAlign w:val="superscript"/>
        </w:rPr>
        <w:t>0</w:t>
      </w:r>
      <w:r>
        <w:rPr>
          <w:vertAlign w:val="baseline"/>
        </w:rPr>
        <w:t>C with 75% RH, for their drug</w:t>
      </w:r>
      <w:r>
        <w:rPr>
          <w:spacing w:val="1"/>
          <w:vertAlign w:val="baseline"/>
        </w:rPr>
        <w:t> </w:t>
      </w:r>
      <w:r>
        <w:rPr>
          <w:vertAlign w:val="baseline"/>
        </w:rPr>
        <w:t>content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other parameters.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line="276" w:lineRule="auto" w:before="35"/>
        <w:ind w:left="140" w:right="119"/>
        <w:jc w:val="both"/>
      </w:pPr>
      <w:r>
        <w:rPr/>
        <w:t>Floating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levofloxacin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increase the gastric residence time of the drug, so</w:t>
      </w:r>
      <w:r>
        <w:rPr>
          <w:spacing w:val="1"/>
        </w:rPr>
        <w:t> </w:t>
      </w:r>
      <w:r>
        <w:rPr/>
        <w:t>that they can be retained in stomach for longer time</w:t>
      </w:r>
      <w:r>
        <w:rPr>
          <w:spacing w:val="-47"/>
        </w:rPr>
        <w:t> </w:t>
      </w:r>
      <w:r>
        <w:rPr/>
        <w:t>and help in controlled release of drug to minimum</w:t>
      </w:r>
      <w:r>
        <w:rPr>
          <w:spacing w:val="1"/>
        </w:rPr>
        <w:t> </w:t>
      </w:r>
      <w:r>
        <w:rPr/>
        <w:t>12 h. The 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made using different gel</w:t>
      </w:r>
      <w:r>
        <w:rPr>
          <w:spacing w:val="1"/>
        </w:rPr>
        <w:t> </w:t>
      </w:r>
      <w:r>
        <w:rPr/>
        <w:t>forming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K100M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Xanthan gum along with effervescing agent sodium</w:t>
      </w:r>
      <w:r>
        <w:rPr>
          <w:spacing w:val="-47"/>
        </w:rPr>
        <w:t> </w:t>
      </w:r>
      <w:r>
        <w:rPr/>
        <w:t>bicarbonate</w:t>
      </w:r>
      <w:r>
        <w:rPr>
          <w:spacing w:val="31"/>
        </w:rPr>
        <w:t> </w:t>
      </w:r>
      <w:r>
        <w:rPr/>
        <w:t>to</w:t>
      </w:r>
      <w:r>
        <w:rPr>
          <w:spacing w:val="28"/>
        </w:rPr>
        <w:t> </w:t>
      </w:r>
      <w:r>
        <w:rPr/>
        <w:t>optimize</w:t>
      </w:r>
      <w:r>
        <w:rPr>
          <w:spacing w:val="29"/>
        </w:rPr>
        <w:t> </w:t>
      </w:r>
      <w:r>
        <w:rPr/>
        <w:t>the</w:t>
      </w:r>
      <w:r>
        <w:rPr>
          <w:spacing w:val="33"/>
        </w:rPr>
        <w:t> </w:t>
      </w:r>
      <w:r>
        <w:rPr/>
        <w:t>drug</w:t>
      </w:r>
      <w:r>
        <w:rPr>
          <w:spacing w:val="28"/>
        </w:rPr>
        <w:t> </w:t>
      </w:r>
      <w:r>
        <w:rPr/>
        <w:t>content,</w:t>
      </w:r>
      <w:r>
        <w:rPr>
          <w:spacing w:val="30"/>
        </w:rPr>
        <w:t> </w:t>
      </w:r>
      <w:r>
        <w:rPr/>
        <w:t>in</w:t>
      </w:r>
      <w:r>
        <w:rPr>
          <w:spacing w:val="29"/>
        </w:rPr>
        <w:t> </w:t>
      </w:r>
      <w:r>
        <w:rPr/>
        <w:t>vitro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spacing w:before="11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12"/>
          <w:headerReference w:type="even" r:id="rId13"/>
          <w:pgSz w:w="11910" w:h="16840"/>
          <w:pgMar w:header="722" w:footer="748" w:top="1200" w:bottom="940" w:left="1300" w:right="1320"/>
          <w:pgNumType w:start="143"/>
        </w:sectPr>
      </w:pPr>
    </w:p>
    <w:p>
      <w:pPr>
        <w:pStyle w:val="BodyText"/>
        <w:spacing w:line="276" w:lineRule="auto" w:before="91"/>
        <w:ind w:left="140" w:right="44"/>
        <w:jc w:val="both"/>
      </w:pPr>
      <w:r>
        <w:rPr/>
        <w:t>buoyancy,</w:t>
      </w:r>
      <w:r>
        <w:rPr>
          <w:spacing w:val="1"/>
        </w:rPr>
        <w:t> </w:t>
      </w:r>
      <w:r>
        <w:rPr/>
        <w:t>swelling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vitro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studies.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140" w:right="39"/>
        <w:jc w:val="both"/>
      </w:pPr>
      <w:r>
        <w:rPr/>
        <w:t>Magnesium stearate was employed for their glidant</w:t>
      </w:r>
      <w:r>
        <w:rPr>
          <w:spacing w:val="-47"/>
        </w:rPr>
        <w:t> </w:t>
      </w:r>
      <w:r>
        <w:rPr/>
        <w:t>and lubricating properties. The prepared tablets 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precompression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repose,</w:t>
      </w:r>
      <w:r>
        <w:rPr>
          <w:spacing w:val="-47"/>
        </w:rPr>
        <w:t> </w:t>
      </w:r>
      <w:r>
        <w:rPr/>
        <w:t>bulk and tapped density and compressibility index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characters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hardness,</w:t>
      </w:r>
      <w:r>
        <w:rPr>
          <w:spacing w:val="1"/>
        </w:rPr>
        <w:t> </w:t>
      </w:r>
      <w:r>
        <w:rPr/>
        <w:t>friability, weight variation, buoyancy lag time, total</w:t>
      </w:r>
      <w:r>
        <w:rPr>
          <w:spacing w:val="-47"/>
        </w:rPr>
        <w:t> </w:t>
      </w:r>
      <w:r>
        <w:rPr/>
        <w:t>floating time, in-vitro drug release. The main aim</w:t>
      </w:r>
      <w:r>
        <w:rPr>
          <w:spacing w:val="1"/>
        </w:rPr>
        <w:t> </w:t>
      </w:r>
      <w:r>
        <w:rPr/>
        <w:t>was to optimize the formulation for 12 hours in-</w:t>
      </w:r>
      <w:r>
        <w:rPr>
          <w:spacing w:val="1"/>
        </w:rPr>
        <w:t> </w:t>
      </w:r>
      <w:r>
        <w:rPr/>
        <w:t>vitro</w:t>
      </w:r>
      <w:r>
        <w:rPr>
          <w:spacing w:val="-1"/>
        </w:rPr>
        <w:t> </w:t>
      </w:r>
      <w:r>
        <w:rPr/>
        <w:t>release</w:t>
      </w:r>
      <w:r>
        <w:rPr>
          <w:spacing w:val="-2"/>
        </w:rPr>
        <w:t> </w:t>
      </w:r>
      <w:r>
        <w:rPr/>
        <w:t>and total</w:t>
      </w:r>
      <w:r>
        <w:rPr>
          <w:spacing w:val="-2"/>
        </w:rPr>
        <w:t> </w:t>
      </w:r>
      <w:r>
        <w:rPr/>
        <w:t>floating time</w:t>
      </w:r>
      <w:r>
        <w:rPr>
          <w:spacing w:val="-2"/>
        </w:rPr>
        <w:t> </w:t>
      </w:r>
      <w:r>
        <w:rPr/>
        <w:t>12 hours.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76" w:lineRule="auto"/>
        <w:ind w:right="433"/>
      </w:pPr>
      <w:r>
        <w:rPr/>
        <w:t>Precompression parameters of Levofloxacin</w:t>
      </w:r>
      <w:r>
        <w:rPr>
          <w:spacing w:val="-48"/>
        </w:rPr>
        <w:t> </w:t>
      </w:r>
      <w:r>
        <w:rPr/>
        <w:t>granules</w:t>
      </w:r>
    </w:p>
    <w:p>
      <w:pPr>
        <w:pStyle w:val="BodyText"/>
        <w:spacing w:line="276" w:lineRule="auto"/>
        <w:ind w:left="140" w:right="38"/>
        <w:jc w:val="both"/>
      </w:pPr>
      <w:r>
        <w:rPr/>
        <w:t>The formulations showed good flow property and</w:t>
      </w:r>
      <w:r>
        <w:rPr>
          <w:spacing w:val="1"/>
        </w:rPr>
        <w:t> </w:t>
      </w:r>
      <w:r>
        <w:rPr/>
        <w:t>compressibility index (Table no.2). Angle of repose</w:t>
      </w:r>
      <w:r>
        <w:rPr>
          <w:spacing w:val="-47"/>
        </w:rPr>
        <w:t> </w:t>
      </w:r>
      <w:r>
        <w:rPr/>
        <w:t>ranged from 26.8±0.64 to30.5±0.20, Hausner ratio</w:t>
      </w:r>
      <w:r>
        <w:rPr>
          <w:spacing w:val="1"/>
        </w:rPr>
        <w:t> </w:t>
      </w:r>
      <w:r>
        <w:rPr/>
        <w:t>ranged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1.25±</w:t>
      </w:r>
      <w:r>
        <w:rPr>
          <w:spacing w:val="1"/>
        </w:rPr>
        <w:t> </w:t>
      </w:r>
      <w:r>
        <w:rPr/>
        <w:t>0.01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1.32±0.02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compressibility index ranged from 17.13±0.62 to</w:t>
      </w:r>
      <w:r>
        <w:rPr>
          <w:spacing w:val="1"/>
        </w:rPr>
        <w:t> </w:t>
      </w:r>
      <w:r>
        <w:rPr/>
        <w:t>27.75±0.14(%).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tapped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granules</w:t>
      </w:r>
      <w:r>
        <w:rPr>
          <w:spacing w:val="1"/>
        </w:rPr>
        <w:t> </w:t>
      </w:r>
      <w:r>
        <w:rPr/>
        <w:t>ranged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0.570±0.007</w:t>
      </w:r>
      <w:r>
        <w:rPr>
          <w:spacing w:val="28"/>
        </w:rPr>
        <w:t> </w:t>
      </w:r>
      <w:r>
        <w:rPr/>
        <w:t>to</w:t>
      </w:r>
      <w:r>
        <w:rPr>
          <w:spacing w:val="27"/>
        </w:rPr>
        <w:t> </w:t>
      </w:r>
      <w:r>
        <w:rPr/>
        <w:t>0.585±0.003</w:t>
      </w:r>
      <w:r>
        <w:rPr>
          <w:spacing w:val="27"/>
        </w:rPr>
        <w:t> </w:t>
      </w:r>
      <w:r>
        <w:rPr/>
        <w:t>and0.728±0.005</w:t>
      </w:r>
      <w:r>
        <w:rPr>
          <w:spacing w:val="28"/>
        </w:rPr>
        <w:t> </w:t>
      </w:r>
      <w:r>
        <w:rPr/>
        <w:t>to</w:t>
      </w:r>
    </w:p>
    <w:p>
      <w:pPr>
        <w:pStyle w:val="BodyText"/>
        <w:spacing w:line="276" w:lineRule="auto"/>
        <w:ind w:left="140" w:right="43"/>
        <w:jc w:val="both"/>
      </w:pPr>
      <w:r>
        <w:rPr/>
        <w:t>0.742±0.003 respectively. The results of angle of</w:t>
      </w:r>
      <w:r>
        <w:rPr>
          <w:spacing w:val="1"/>
        </w:rPr>
        <w:t> </w:t>
      </w:r>
      <w:r>
        <w:rPr/>
        <w:t>repose indicates good flow property of the granules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compressibility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showed support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flow</w:t>
      </w:r>
      <w:r>
        <w:rPr>
          <w:spacing w:val="-3"/>
        </w:rPr>
        <w:t> </w:t>
      </w:r>
      <w:r>
        <w:rPr/>
        <w:t>property.</w:t>
      </w:r>
    </w:p>
    <w:p>
      <w:pPr>
        <w:pStyle w:val="BodyText"/>
        <w:rPr>
          <w:sz w:val="23"/>
        </w:rPr>
      </w:pPr>
    </w:p>
    <w:p>
      <w:pPr>
        <w:pStyle w:val="Heading3"/>
        <w:spacing w:line="276" w:lineRule="auto"/>
        <w:ind w:right="393"/>
      </w:pPr>
      <w:r>
        <w:rPr/>
        <w:t>Post compression parameters of levofloxacin</w:t>
      </w:r>
      <w:r>
        <w:rPr>
          <w:spacing w:val="-48"/>
        </w:rPr>
        <w:t> </w:t>
      </w:r>
      <w:r>
        <w:rPr/>
        <w:t>tablets</w:t>
      </w:r>
    </w:p>
    <w:p>
      <w:pPr>
        <w:pStyle w:val="BodyText"/>
        <w:spacing w:line="276" w:lineRule="auto"/>
        <w:ind w:left="140" w:right="40"/>
        <w:jc w:val="both"/>
      </w:pPr>
      <w:r>
        <w:rPr/>
        <w:t>The</w:t>
      </w:r>
      <w:r>
        <w:rPr>
          <w:spacing w:val="1"/>
        </w:rPr>
        <w:t> </w:t>
      </w:r>
      <w:r>
        <w:rPr/>
        <w:t>shape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formulations</w:t>
      </w:r>
      <w:r>
        <w:rPr>
          <w:spacing w:val="-47"/>
        </w:rPr>
        <w:t> </w:t>
      </w:r>
      <w:r>
        <w:rPr/>
        <w:t>remained off white, smooth, flat faced circular with</w:t>
      </w:r>
      <w:r>
        <w:rPr>
          <w:spacing w:val="-47"/>
        </w:rPr>
        <w:t> </w:t>
      </w:r>
      <w:r>
        <w:rPr/>
        <w:t>no</w:t>
      </w:r>
      <w:r>
        <w:rPr>
          <w:spacing w:val="1"/>
        </w:rPr>
        <w:t> </w:t>
      </w:r>
      <w:r>
        <w:rPr/>
        <w:t>visible</w:t>
      </w:r>
      <w:r>
        <w:rPr>
          <w:spacing w:val="1"/>
        </w:rPr>
        <w:t> </w:t>
      </w:r>
      <w:r>
        <w:rPr/>
        <w:t>cracks.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vernier</w:t>
      </w:r>
      <w:r>
        <w:rPr>
          <w:spacing w:val="1"/>
        </w:rPr>
        <w:t> </w:t>
      </w:r>
      <w:r>
        <w:rPr/>
        <w:t>calipers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ranged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4.2±0.2mm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4.5±0.05</w:t>
      </w:r>
      <w:r>
        <w:rPr>
          <w:spacing w:val="1"/>
        </w:rPr>
        <w:t> </w:t>
      </w:r>
      <w:r>
        <w:rPr/>
        <w:t>mm.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formulations from H1-H3</w:t>
      </w:r>
      <w:r>
        <w:rPr>
          <w:spacing w:val="1"/>
        </w:rPr>
        <w:t> </w:t>
      </w:r>
      <w:r>
        <w:rPr/>
        <w:t>hardness</w:t>
      </w:r>
      <w:r>
        <w:rPr>
          <w:spacing w:val="50"/>
        </w:rPr>
        <w:t> </w:t>
      </w:r>
      <w:r>
        <w:rPr/>
        <w:t>was observed</w:t>
      </w:r>
      <w:r>
        <w:rPr>
          <w:spacing w:val="1"/>
        </w:rPr>
        <w:t> </w:t>
      </w:r>
      <w:r>
        <w:rPr/>
        <w:t>in the range of 5.0±0.2to 5.5±0.2and formulations</w:t>
      </w:r>
      <w:r>
        <w:rPr>
          <w:spacing w:val="1"/>
        </w:rPr>
        <w:t> </w:t>
      </w:r>
      <w:r>
        <w:rPr/>
        <w:t>from X1-X3 hardness was observed in the range</w:t>
      </w:r>
      <w:r>
        <w:rPr>
          <w:spacing w:val="1"/>
        </w:rPr>
        <w:t> </w:t>
      </w:r>
      <w:r>
        <w:rPr/>
        <w:t>of5.3±0.1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6.0±0.3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friability</w:t>
      </w:r>
      <w:r>
        <w:rPr>
          <w:spacing w:val="1"/>
        </w:rPr>
        <w:t> </w:t>
      </w:r>
      <w:r>
        <w:rPr/>
        <w:t>was measured by Friabilator and was found to be</w:t>
      </w:r>
      <w:r>
        <w:rPr>
          <w:spacing w:val="1"/>
        </w:rPr>
        <w:t> </w:t>
      </w:r>
      <w:r>
        <w:rPr/>
        <w:t>0.29±0.08 to 0.47±0.13%, which is an indication of</w:t>
      </w:r>
      <w:r>
        <w:rPr>
          <w:spacing w:val="-47"/>
        </w:rPr>
        <w:t> </w:t>
      </w:r>
      <w:r>
        <w:rPr/>
        <w:t>satisfactory</w:t>
      </w:r>
      <w:r>
        <w:rPr>
          <w:spacing w:val="1"/>
        </w:rPr>
        <w:t> </w:t>
      </w:r>
      <w:r>
        <w:rPr/>
        <w:t>mechanical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tablets.</w:t>
      </w:r>
      <w:r>
        <w:rPr>
          <w:spacing w:val="1"/>
        </w:rPr>
        <w:t> </w:t>
      </w:r>
      <w:r>
        <w:rPr/>
        <w:t>All the tablets passed weight variation test as the %</w:t>
      </w:r>
      <w:r>
        <w:rPr>
          <w:spacing w:val="-47"/>
        </w:rPr>
        <w:t> </w:t>
      </w:r>
      <w:r>
        <w:rPr/>
        <w:t>weight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Pharmacopoeial</w:t>
      </w:r>
      <w:r>
        <w:rPr>
          <w:spacing w:val="-47"/>
        </w:rPr>
        <w:t> </w:t>
      </w:r>
      <w:r>
        <w:rPr/>
        <w:t>limits.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was shown in</w:t>
      </w:r>
      <w:r>
        <w:rPr>
          <w:spacing w:val="-2"/>
        </w:rPr>
        <w:t> </w:t>
      </w:r>
      <w:r>
        <w:rPr/>
        <w:t>table</w:t>
      </w:r>
      <w:r>
        <w:rPr>
          <w:spacing w:val="-1"/>
        </w:rPr>
        <w:t> </w:t>
      </w:r>
      <w:r>
        <w:rPr/>
        <w:t>no.3</w:t>
      </w:r>
    </w:p>
    <w:p>
      <w:pPr>
        <w:pStyle w:val="Heading3"/>
        <w:spacing w:line="276" w:lineRule="auto" w:before="95"/>
        <w:ind w:right="171"/>
      </w:pPr>
      <w:r>
        <w:rPr>
          <w:b w:val="0"/>
        </w:rPr>
        <w:br w:type="column"/>
      </w:r>
      <w:r>
        <w:rPr/>
        <w:t>Buoyancy lag time (BLT) and total floating time</w:t>
      </w:r>
      <w:r>
        <w:rPr>
          <w:spacing w:val="-48"/>
        </w:rPr>
        <w:t> </w:t>
      </w:r>
      <w:r>
        <w:rPr/>
        <w:t>(TFT)</w:t>
      </w:r>
    </w:p>
    <w:p>
      <w:pPr>
        <w:pStyle w:val="BodyText"/>
        <w:spacing w:line="276" w:lineRule="auto"/>
        <w:ind w:left="140" w:right="119"/>
        <w:jc w:val="both"/>
      </w:pPr>
      <w:r>
        <w:rPr/>
        <w:t>Effervescent</w:t>
      </w:r>
      <w:r>
        <w:rPr>
          <w:spacing w:val="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different</w:t>
      </w:r>
      <w:r>
        <w:rPr>
          <w:spacing w:val="-47"/>
        </w:rPr>
        <w:t> </w:t>
      </w:r>
      <w:r>
        <w:rPr/>
        <w:t>formulations were noted, where H1 BLT of 64 sec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TFT</w:t>
      </w:r>
      <w:r>
        <w:rPr>
          <w:spacing w:val="50"/>
        </w:rPr>
        <w:t> </w:t>
      </w:r>
      <w:r>
        <w:rPr/>
        <w:t>of 10 hours, H2 BLT of 41 sec and TFT</w:t>
      </w:r>
      <w:r>
        <w:rPr>
          <w:spacing w:val="1"/>
        </w:rPr>
        <w:t> </w:t>
      </w:r>
      <w:r>
        <w:rPr/>
        <w:t>of &gt;12 hrs, H3 BLT OF 23 sec and TFT of &gt;12 hrs,</w:t>
      </w:r>
      <w:r>
        <w:rPr>
          <w:spacing w:val="-47"/>
        </w:rPr>
        <w:t> </w:t>
      </w:r>
      <w:r>
        <w:rPr/>
        <w:t>X1 BLT of 83 sec and TFT of 12 hrs,</w:t>
      </w:r>
      <w:r>
        <w:rPr>
          <w:spacing w:val="50"/>
        </w:rPr>
        <w:t> </w:t>
      </w:r>
      <w:r>
        <w:rPr/>
        <w:t>X2 BLT of</w:t>
      </w:r>
      <w:r>
        <w:rPr>
          <w:spacing w:val="1"/>
        </w:rPr>
        <w:t> </w:t>
      </w:r>
      <w:r>
        <w:rPr/>
        <w:t>35 sec and TFT of &gt;12 hrs, X3 formulation was</w:t>
      </w:r>
      <w:r>
        <w:rPr>
          <w:spacing w:val="1"/>
        </w:rPr>
        <w:t> </w:t>
      </w:r>
      <w:r>
        <w:rPr/>
        <w:t>burst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hrs.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buoyancy</w:t>
      </w:r>
      <w:r>
        <w:rPr>
          <w:spacing w:val="1"/>
        </w:rPr>
        <w:t> </w:t>
      </w:r>
      <w:r>
        <w:rPr/>
        <w:t>studies results it can be concluded that the batches</w:t>
      </w:r>
      <w:r>
        <w:rPr>
          <w:spacing w:val="1"/>
        </w:rPr>
        <w:t> </w:t>
      </w:r>
      <w:r>
        <w:rPr/>
        <w:t>containing HPMC K100M polymers showed good</w:t>
      </w:r>
      <w:r>
        <w:rPr>
          <w:spacing w:val="1"/>
        </w:rPr>
        <w:t> </w:t>
      </w:r>
      <w:r>
        <w:rPr/>
        <w:t>buoyancy lag time (BLT) and total floating time</w:t>
      </w:r>
      <w:r>
        <w:rPr>
          <w:spacing w:val="1"/>
        </w:rPr>
        <w:t> </w:t>
      </w:r>
      <w:r>
        <w:rPr/>
        <w:t>(TFT) than Xanthan gum. The results was shown in</w:t>
      </w:r>
      <w:r>
        <w:rPr>
          <w:spacing w:val="-47"/>
        </w:rPr>
        <w:t> </w:t>
      </w:r>
      <w:r>
        <w:rPr/>
        <w:t>table</w:t>
      </w:r>
      <w:r>
        <w:rPr>
          <w:spacing w:val="-1"/>
        </w:rPr>
        <w:t> </w:t>
      </w:r>
      <w:r>
        <w:rPr/>
        <w:t>no.4</w:t>
      </w:r>
    </w:p>
    <w:p>
      <w:pPr>
        <w:pStyle w:val="BodyText"/>
        <w:rPr>
          <w:sz w:val="23"/>
        </w:rPr>
      </w:pPr>
    </w:p>
    <w:p>
      <w:pPr>
        <w:pStyle w:val="Heading3"/>
      </w:pPr>
      <w:r>
        <w:rPr/>
        <w:t>In</w:t>
      </w:r>
      <w:r>
        <w:rPr>
          <w:spacing w:val="-4"/>
        </w:rPr>
        <w:t> </w:t>
      </w:r>
      <w:r>
        <w:rPr/>
        <w:t>vitro</w:t>
      </w:r>
      <w:r>
        <w:rPr>
          <w:spacing w:val="-3"/>
        </w:rPr>
        <w:t> </w:t>
      </w:r>
      <w:r>
        <w:rPr/>
        <w:t>dissolution</w:t>
      </w:r>
      <w:r>
        <w:rPr>
          <w:spacing w:val="-3"/>
        </w:rPr>
        <w:t> </w:t>
      </w:r>
      <w:r>
        <w:rPr/>
        <w:t>studies</w:t>
      </w:r>
    </w:p>
    <w:p>
      <w:pPr>
        <w:pStyle w:val="BodyText"/>
        <w:spacing w:line="276" w:lineRule="auto" w:before="30"/>
        <w:ind w:left="140" w:right="121"/>
        <w:jc w:val="both"/>
      </w:pPr>
      <w:r>
        <w:rPr/>
        <w:t>The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vitro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batch</w:t>
      </w:r>
      <w:r>
        <w:rPr>
          <w:spacing w:val="1"/>
        </w:rPr>
        <w:t> </w:t>
      </w:r>
      <w:r>
        <w:rPr/>
        <w:t>X3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sodium bicarbonate showed drug release at the end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hrs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channels</w:t>
      </w:r>
      <w:r>
        <w:rPr>
          <w:spacing w:val="1"/>
        </w:rPr>
        <w:t> </w:t>
      </w:r>
      <w:r>
        <w:rPr/>
        <w:t>formation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polymeric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leads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swelled</w:t>
      </w:r>
      <w:r>
        <w:rPr>
          <w:spacing w:val="1"/>
        </w:rPr>
        <w:t> </w:t>
      </w:r>
      <w:r>
        <w:rPr/>
        <w:t>rapidly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possibility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bursting</w:t>
      </w:r>
      <w:r>
        <w:rPr>
          <w:spacing w:val="1"/>
        </w:rPr>
        <w:t> </w:t>
      </w:r>
      <w:r>
        <w:rPr/>
        <w:t>effect. When sodium bicarbonate was used in 10%</w:t>
      </w:r>
      <w:r>
        <w:rPr>
          <w:spacing w:val="1"/>
        </w:rPr>
        <w:t> </w:t>
      </w:r>
      <w:r>
        <w:rPr/>
        <w:t>and 15%   was found there is no significant effect</w:t>
      </w:r>
      <w:r>
        <w:rPr>
          <w:spacing w:val="1"/>
        </w:rPr>
        <w:t> </w:t>
      </w:r>
      <w:r>
        <w:rPr/>
        <w:t>on drug release profile. Similar result was found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K100M.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drug</w:t>
      </w:r>
      <w:r>
        <w:rPr>
          <w:spacing w:val="5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profile was better retarded by HPMC K100M as</w:t>
      </w:r>
      <w:r>
        <w:rPr>
          <w:spacing w:val="1"/>
        </w:rPr>
        <w:t> </w:t>
      </w:r>
      <w:r>
        <w:rPr/>
        <w:t>compared to</w:t>
      </w:r>
      <w:r>
        <w:rPr>
          <w:spacing w:val="1"/>
        </w:rPr>
        <w:t> </w:t>
      </w:r>
      <w:r>
        <w:rPr/>
        <w:t>Xanthan gum.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140" w:right="121"/>
        <w:jc w:val="both"/>
      </w:pPr>
      <w:r>
        <w:rPr/>
        <w:t>Hence,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concluded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H3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among the all formulations with a sustained release</w:t>
      </w:r>
      <w:r>
        <w:rPr>
          <w:spacing w:val="1"/>
        </w:rPr>
        <w:t> </w:t>
      </w:r>
      <w:r>
        <w:rPr/>
        <w:t>at the end of 12 hrs. Thus a formulation F7 was</w:t>
      </w:r>
      <w:r>
        <w:rPr>
          <w:spacing w:val="1"/>
        </w:rPr>
        <w:t> </w:t>
      </w:r>
      <w:r>
        <w:rPr/>
        <w:t>selected as the promising formulation, containing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bicarbonate</w:t>
      </w:r>
      <w:r>
        <w:rPr>
          <w:spacing w:val="1"/>
        </w:rPr>
        <w:t> </w:t>
      </w:r>
      <w:r>
        <w:rPr/>
        <w:t>(80</w:t>
      </w:r>
      <w:r>
        <w:rPr>
          <w:spacing w:val="1"/>
        </w:rPr>
        <w:t> </w:t>
      </w:r>
      <w:r>
        <w:rPr/>
        <w:t>mg)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it</w:t>
      </w:r>
      <w:r>
        <w:rPr>
          <w:spacing w:val="51"/>
        </w:rPr>
        <w:t> </w:t>
      </w:r>
      <w:r>
        <w:rPr/>
        <w:t>achieved</w:t>
      </w:r>
      <w:r>
        <w:rPr>
          <w:spacing w:val="1"/>
        </w:rPr>
        <w:t> </w:t>
      </w:r>
      <w:r>
        <w:rPr/>
        <w:t>optimum in vitro buoyancy, floatability at 12 hrs as</w:t>
      </w:r>
      <w:r>
        <w:rPr>
          <w:spacing w:val="-47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vitro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140" w:right="120"/>
      </w:pPr>
      <w:r>
        <w:rPr>
          <w:b/>
        </w:rPr>
        <w:t>Stability study of optimized formulation (H3)</w:t>
      </w:r>
      <w:r>
        <w:rPr>
          <w:b/>
          <w:spacing w:val="1"/>
        </w:rPr>
        <w:t> </w:t>
      </w:r>
      <w:r>
        <w:rPr/>
        <w:t>The</w:t>
      </w:r>
      <w:r>
        <w:rPr>
          <w:spacing w:val="27"/>
        </w:rPr>
        <w:t> </w:t>
      </w:r>
      <w:r>
        <w:rPr/>
        <w:t>optimized</w:t>
      </w:r>
      <w:r>
        <w:rPr>
          <w:spacing w:val="28"/>
        </w:rPr>
        <w:t> </w:t>
      </w:r>
      <w:r>
        <w:rPr/>
        <w:t>floating</w:t>
      </w:r>
      <w:r>
        <w:rPr>
          <w:spacing w:val="27"/>
        </w:rPr>
        <w:t> </w:t>
      </w:r>
      <w:r>
        <w:rPr/>
        <w:t>tablets</w:t>
      </w:r>
      <w:r>
        <w:rPr>
          <w:spacing w:val="26"/>
        </w:rPr>
        <w:t> </w:t>
      </w:r>
      <w:r>
        <w:rPr/>
        <w:t>(H3)</w:t>
      </w:r>
      <w:r>
        <w:rPr>
          <w:spacing w:val="30"/>
        </w:rPr>
        <w:t> </w:t>
      </w:r>
      <w:r>
        <w:rPr/>
        <w:t>were</w:t>
      </w:r>
      <w:r>
        <w:rPr>
          <w:spacing w:val="27"/>
        </w:rPr>
        <w:t> </w:t>
      </w:r>
      <w:r>
        <w:rPr/>
        <w:t>selected</w:t>
      </w:r>
      <w:r>
        <w:rPr>
          <w:spacing w:val="-47"/>
        </w:rPr>
        <w:t> </w:t>
      </w:r>
      <w:r>
        <w:rPr/>
        <w:t>for</w:t>
      </w:r>
      <w:r>
        <w:rPr>
          <w:spacing w:val="3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basis</w:t>
      </w:r>
      <w:r>
        <w:rPr>
          <w:spacing w:val="1"/>
        </w:rPr>
        <w:t> </w:t>
      </w:r>
      <w:r>
        <w:rPr/>
        <w:t>of</w:t>
      </w:r>
      <w:r>
        <w:rPr>
          <w:spacing w:val="49"/>
        </w:rPr>
        <w:t> </w:t>
      </w:r>
      <w:r>
        <w:rPr/>
        <w:t>in</w:t>
      </w:r>
      <w:r>
        <w:rPr>
          <w:spacing w:val="3"/>
        </w:rPr>
        <w:t> </w:t>
      </w:r>
      <w:r>
        <w:rPr/>
        <w:t>vitro</w:t>
      </w:r>
      <w:r>
        <w:rPr>
          <w:spacing w:val="3"/>
        </w:rPr>
        <w:t> </w:t>
      </w:r>
      <w:r>
        <w:rPr/>
        <w:t>drug</w:t>
      </w:r>
      <w:r>
        <w:rPr>
          <w:spacing w:val="-47"/>
        </w:rPr>
        <w:t> </w:t>
      </w:r>
      <w:r>
        <w:rPr/>
        <w:t>dissolution</w:t>
      </w:r>
      <w:r>
        <w:rPr>
          <w:spacing w:val="2"/>
        </w:rPr>
        <w:t> </w:t>
      </w:r>
      <w:r>
        <w:rPr/>
        <w:t>studies.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tablets</w:t>
      </w:r>
      <w:r>
        <w:rPr>
          <w:spacing w:val="2"/>
        </w:rPr>
        <w:t> </w:t>
      </w:r>
      <w:r>
        <w:rPr/>
        <w:t>were</w:t>
      </w:r>
      <w:r>
        <w:rPr>
          <w:spacing w:val="1"/>
        </w:rPr>
        <w:t> </w:t>
      </w:r>
      <w:r>
        <w:rPr/>
        <w:t>investigated</w:t>
      </w:r>
      <w:r>
        <w:rPr>
          <w:spacing w:val="3"/>
        </w:rPr>
        <w:t> </w:t>
      </w:r>
      <w:r>
        <w:rPr/>
        <w:t>at</w:t>
      </w:r>
      <w:r>
        <w:rPr>
          <w:spacing w:val="-47"/>
        </w:rPr>
        <w:t> </w:t>
      </w:r>
      <w:r>
        <w:rPr/>
        <w:t>40°C/75%</w:t>
      </w:r>
      <w:r>
        <w:rPr>
          <w:spacing w:val="42"/>
        </w:rPr>
        <w:t> </w:t>
      </w:r>
      <w:r>
        <w:rPr/>
        <w:t>RH</w:t>
      </w:r>
      <w:r>
        <w:rPr>
          <w:spacing w:val="43"/>
        </w:rPr>
        <w:t> </w:t>
      </w:r>
      <w:r>
        <w:rPr/>
        <w:t>for</w:t>
      </w:r>
      <w:r>
        <w:rPr>
          <w:spacing w:val="43"/>
        </w:rPr>
        <w:t> </w:t>
      </w:r>
      <w:r>
        <w:rPr/>
        <w:t>3</w:t>
      </w:r>
      <w:r>
        <w:rPr>
          <w:spacing w:val="45"/>
        </w:rPr>
        <w:t> </w:t>
      </w:r>
      <w:r>
        <w:rPr/>
        <w:t>months.</w:t>
      </w:r>
      <w:r>
        <w:rPr>
          <w:spacing w:val="44"/>
        </w:rPr>
        <w:t> </w:t>
      </w:r>
      <w:r>
        <w:rPr/>
        <w:t>From</w:t>
      </w:r>
      <w:r>
        <w:rPr>
          <w:spacing w:val="39"/>
        </w:rPr>
        <w:t> </w:t>
      </w:r>
      <w:r>
        <w:rPr/>
        <w:t>the</w:t>
      </w:r>
      <w:r>
        <w:rPr>
          <w:spacing w:val="43"/>
        </w:rPr>
        <w:t> </w:t>
      </w:r>
      <w:r>
        <w:rPr/>
        <w:t>data,</w:t>
      </w:r>
      <w:r>
        <w:rPr>
          <w:spacing w:val="47"/>
        </w:rPr>
        <w:t> </w:t>
      </w:r>
      <w:r>
        <w:rPr/>
        <w:t>the</w:t>
      </w:r>
      <w:r>
        <w:rPr>
          <w:spacing w:val="-47"/>
        </w:rPr>
        <w:t> </w:t>
      </w:r>
      <w:r>
        <w:rPr/>
        <w:t>formulation</w:t>
      </w:r>
      <w:r>
        <w:rPr>
          <w:spacing w:val="4"/>
        </w:rPr>
        <w:t> </w:t>
      </w:r>
      <w:r>
        <w:rPr/>
        <w:t>is</w:t>
      </w:r>
      <w:r>
        <w:rPr>
          <w:spacing w:val="6"/>
        </w:rPr>
        <w:t> </w:t>
      </w:r>
      <w:r>
        <w:rPr/>
        <w:t>found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3"/>
        </w:rPr>
        <w:t> </w:t>
      </w:r>
      <w:r>
        <w:rPr/>
        <w:t>stable</w:t>
      </w:r>
      <w:r>
        <w:rPr>
          <w:spacing w:val="5"/>
        </w:rPr>
        <w:t> </w:t>
      </w:r>
      <w:r>
        <w:rPr/>
        <w:t>under</w:t>
      </w:r>
      <w:r>
        <w:rPr>
          <w:spacing w:val="3"/>
        </w:rPr>
        <w:t> </w:t>
      </w:r>
      <w:r>
        <w:rPr/>
        <w:t>the</w:t>
      </w:r>
      <w:r>
        <w:rPr>
          <w:spacing w:val="-47"/>
        </w:rPr>
        <w:t> </w:t>
      </w:r>
      <w:r>
        <w:rPr/>
        <w:t>conditions</w:t>
      </w:r>
      <w:r>
        <w:rPr>
          <w:spacing w:val="21"/>
        </w:rPr>
        <w:t> </w:t>
      </w:r>
      <w:r>
        <w:rPr/>
        <w:t>mentioned</w:t>
      </w:r>
      <w:r>
        <w:rPr>
          <w:spacing w:val="21"/>
        </w:rPr>
        <w:t> </w:t>
      </w:r>
      <w:r>
        <w:rPr/>
        <w:t>above</w:t>
      </w:r>
      <w:r>
        <w:rPr>
          <w:spacing w:val="20"/>
        </w:rPr>
        <w:t> </w:t>
      </w:r>
      <w:r>
        <w:rPr/>
        <w:t>since</w:t>
      </w:r>
      <w:r>
        <w:rPr>
          <w:spacing w:val="20"/>
        </w:rPr>
        <w:t> </w:t>
      </w:r>
      <w:r>
        <w:rPr/>
        <w:t>there</w:t>
      </w:r>
      <w:r>
        <w:rPr>
          <w:spacing w:val="22"/>
        </w:rPr>
        <w:t> </w:t>
      </w:r>
      <w:r>
        <w:rPr/>
        <w:t>was</w:t>
      </w:r>
      <w:r>
        <w:rPr>
          <w:spacing w:val="-47"/>
        </w:rPr>
        <w:t> </w:t>
      </w:r>
      <w:r>
        <w:rPr/>
        <w:t>minimum</w:t>
      </w:r>
      <w:r>
        <w:rPr>
          <w:spacing w:val="37"/>
        </w:rPr>
        <w:t> </w:t>
      </w:r>
      <w:r>
        <w:rPr/>
        <w:t>significant</w:t>
      </w:r>
      <w:r>
        <w:rPr>
          <w:spacing w:val="35"/>
        </w:rPr>
        <w:t> </w:t>
      </w:r>
      <w:r>
        <w:rPr/>
        <w:t>change</w:t>
      </w:r>
      <w:r>
        <w:rPr>
          <w:spacing w:val="36"/>
        </w:rPr>
        <w:t> </w:t>
      </w:r>
      <w:r>
        <w:rPr/>
        <w:t>in</w:t>
      </w:r>
      <w:r>
        <w:rPr>
          <w:spacing w:val="34"/>
        </w:rPr>
        <w:t> </w:t>
      </w:r>
      <w:r>
        <w:rPr/>
        <w:t>the</w:t>
      </w:r>
      <w:r>
        <w:rPr>
          <w:spacing w:val="36"/>
        </w:rPr>
        <w:t> </w:t>
      </w:r>
      <w:r>
        <w:rPr/>
        <w:t>percentage</w:t>
      </w:r>
      <w:r>
        <w:rPr>
          <w:spacing w:val="-47"/>
        </w:rPr>
        <w:t> </w:t>
      </w:r>
      <w:r>
        <w:rPr/>
        <w:t>amount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drug</w:t>
      </w:r>
      <w:r>
        <w:rPr>
          <w:spacing w:val="5"/>
        </w:rPr>
        <w:t> </w:t>
      </w:r>
      <w:r>
        <w:rPr/>
        <w:t>release</w:t>
      </w:r>
      <w:r>
        <w:rPr>
          <w:spacing w:val="4"/>
        </w:rPr>
        <w:t> </w:t>
      </w:r>
      <w:r>
        <w:rPr/>
        <w:t>(Table</w:t>
      </w:r>
      <w:r>
        <w:rPr>
          <w:spacing w:val="4"/>
        </w:rPr>
        <w:t> </w:t>
      </w:r>
      <w:r>
        <w:rPr/>
        <w:t>6).</w:t>
      </w:r>
      <w:r>
        <w:rPr>
          <w:spacing w:val="5"/>
        </w:rPr>
        <w:t> </w:t>
      </w:r>
      <w:r>
        <w:rPr/>
        <w:t>Thus,</w:t>
      </w:r>
      <w:r>
        <w:rPr>
          <w:spacing w:val="5"/>
        </w:rPr>
        <w:t> </w:t>
      </w:r>
      <w:r>
        <w:rPr/>
        <w:t>it</w:t>
      </w:r>
      <w:r>
        <w:rPr>
          <w:spacing w:val="8"/>
        </w:rPr>
        <w:t> </w:t>
      </w:r>
      <w:r>
        <w:rPr/>
        <w:t>was</w:t>
      </w:r>
      <w:r>
        <w:rPr>
          <w:spacing w:val="-47"/>
        </w:rPr>
        <w:t> </w:t>
      </w:r>
      <w:r>
        <w:rPr/>
        <w:t>found</w:t>
      </w:r>
      <w:r>
        <w:rPr>
          <w:spacing w:val="2"/>
        </w:rPr>
        <w:t> </w:t>
      </w:r>
      <w:r>
        <w:rPr/>
        <w:t>that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floating tablets</w:t>
      </w:r>
      <w:r>
        <w:rPr>
          <w:spacing w:val="3"/>
        </w:rPr>
        <w:t> </w:t>
      </w:r>
      <w:r>
        <w:rPr/>
        <w:t>of Levofloxacin (H3)</w:t>
      </w:r>
      <w:r>
        <w:rPr>
          <w:spacing w:val="-47"/>
        </w:rPr>
        <w:t> </w:t>
      </w:r>
      <w:r>
        <w:rPr/>
        <w:t>were</w:t>
      </w:r>
      <w:r>
        <w:rPr>
          <w:spacing w:val="39"/>
        </w:rPr>
        <w:t> </w:t>
      </w:r>
      <w:r>
        <w:rPr/>
        <w:t>stable</w:t>
      </w:r>
      <w:r>
        <w:rPr>
          <w:spacing w:val="39"/>
        </w:rPr>
        <w:t> </w:t>
      </w:r>
      <w:r>
        <w:rPr/>
        <w:t>under</w:t>
      </w:r>
      <w:r>
        <w:rPr>
          <w:spacing w:val="37"/>
        </w:rPr>
        <w:t> </w:t>
      </w:r>
      <w:r>
        <w:rPr/>
        <w:t>these</w:t>
      </w:r>
      <w:r>
        <w:rPr>
          <w:spacing w:val="39"/>
        </w:rPr>
        <w:t> </w:t>
      </w:r>
      <w:r>
        <w:rPr/>
        <w:t>storage</w:t>
      </w:r>
      <w:r>
        <w:rPr>
          <w:spacing w:val="37"/>
        </w:rPr>
        <w:t> </w:t>
      </w:r>
      <w:r>
        <w:rPr/>
        <w:t>conditions</w:t>
      </w:r>
      <w:r>
        <w:rPr>
          <w:spacing w:val="38"/>
        </w:rPr>
        <w:t> </w:t>
      </w:r>
      <w:r>
        <w:rPr/>
        <w:t>for</w:t>
      </w:r>
      <w:r>
        <w:rPr>
          <w:spacing w:val="37"/>
        </w:rPr>
        <w:t> </w:t>
      </w:r>
      <w:r>
        <w:rPr/>
        <w:t>at</w:t>
      </w:r>
      <w:r>
        <w:rPr>
          <w:spacing w:val="-47"/>
        </w:rPr>
        <w:t> </w:t>
      </w:r>
      <w:r>
        <w:rPr/>
        <w:t>least</w:t>
      </w:r>
      <w:r>
        <w:rPr>
          <w:spacing w:val="-1"/>
        </w:rPr>
        <w:t> </w:t>
      </w:r>
      <w:r>
        <w:rPr/>
        <w:t>3</w:t>
      </w:r>
      <w:r>
        <w:rPr>
          <w:spacing w:val="3"/>
        </w:rPr>
        <w:t> </w:t>
      </w:r>
      <w:r>
        <w:rPr/>
        <w:t>months.</w:t>
      </w:r>
    </w:p>
    <w:p>
      <w:pPr>
        <w:spacing w:after="0" w:line="276" w:lineRule="auto"/>
        <w:sectPr>
          <w:type w:val="continuous"/>
          <w:pgSz w:w="11910" w:h="16840"/>
          <w:pgMar w:top="980" w:bottom="280" w:left="1300" w:right="1320"/>
          <w:cols w:num="2" w:equalWidth="0">
            <w:col w:w="4335" w:space="537"/>
            <w:col w:w="4418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Heading3"/>
        <w:spacing w:before="91" w:after="37"/>
        <w:ind w:left="467" w:right="452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01:</w:t>
      </w:r>
      <w:r>
        <w:rPr>
          <w:spacing w:val="-2"/>
        </w:rPr>
        <w:t> </w:t>
      </w:r>
      <w:r>
        <w:rPr/>
        <w:t>Various</w:t>
      </w:r>
      <w:r>
        <w:rPr>
          <w:spacing w:val="-5"/>
        </w:rPr>
        <w:t> </w:t>
      </w:r>
      <w:r>
        <w:rPr/>
        <w:t>formulation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Levofloxacin</w:t>
      </w:r>
      <w:r>
        <w:rPr>
          <w:spacing w:val="-3"/>
        </w:rPr>
        <w:t> </w:t>
      </w:r>
      <w:r>
        <w:rPr/>
        <w:t>Effervescent</w:t>
      </w:r>
      <w:r>
        <w:rPr>
          <w:spacing w:val="-2"/>
        </w:rPr>
        <w:t> </w:t>
      </w:r>
      <w:r>
        <w:rPr/>
        <w:t>sustained</w:t>
      </w:r>
      <w:r>
        <w:rPr>
          <w:spacing w:val="-4"/>
        </w:rPr>
        <w:t> </w:t>
      </w:r>
      <w:r>
        <w:rPr/>
        <w:t>release</w:t>
      </w:r>
      <w:r>
        <w:rPr>
          <w:spacing w:val="-4"/>
        </w:rPr>
        <w:t> </w:t>
      </w:r>
      <w:r>
        <w:rPr/>
        <w:t>tablets</w:t>
      </w:r>
    </w:p>
    <w:tbl>
      <w:tblPr>
        <w:tblW w:w="0" w:type="auto"/>
        <w:jc w:val="left"/>
        <w:tblInd w:w="2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1"/>
        <w:gridCol w:w="456"/>
        <w:gridCol w:w="456"/>
        <w:gridCol w:w="456"/>
        <w:gridCol w:w="456"/>
        <w:gridCol w:w="456"/>
        <w:gridCol w:w="453"/>
      </w:tblGrid>
      <w:tr>
        <w:trPr>
          <w:trHeight w:val="213" w:hRule="atLeast"/>
        </w:trPr>
        <w:tc>
          <w:tcPr>
            <w:tcW w:w="19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5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Ingredients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07"/>
              <w:jc w:val="left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H</w:t>
            </w:r>
            <w:r>
              <w:rPr>
                <w:b/>
                <w:sz w:val="10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07"/>
              <w:jc w:val="left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H</w:t>
            </w:r>
            <w:r>
              <w:rPr>
                <w:b/>
                <w:sz w:val="10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07"/>
              <w:jc w:val="left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H</w:t>
            </w:r>
            <w:r>
              <w:rPr>
                <w:b/>
                <w:sz w:val="10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1" w:right="88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X</w:t>
            </w:r>
            <w:r>
              <w:rPr>
                <w:b/>
                <w:sz w:val="10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07"/>
              <w:jc w:val="left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X</w:t>
            </w:r>
            <w:r>
              <w:rPr>
                <w:b/>
                <w:sz w:val="10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07"/>
              <w:jc w:val="left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X</w:t>
            </w:r>
            <w:r>
              <w:rPr>
                <w:b/>
                <w:sz w:val="10"/>
              </w:rPr>
              <w:t>3</w:t>
            </w:r>
          </w:p>
        </w:tc>
      </w:tr>
      <w:tr>
        <w:trPr>
          <w:trHeight w:val="199" w:hRule="atLeast"/>
        </w:trPr>
        <w:tc>
          <w:tcPr>
            <w:tcW w:w="19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Levofloxacin(drug)</w:t>
            </w:r>
          </w:p>
        </w:tc>
        <w:tc>
          <w:tcPr>
            <w:tcW w:w="4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4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4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4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86" w:right="86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4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4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0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</w:tr>
      <w:tr>
        <w:trPr>
          <w:trHeight w:val="211" w:hRule="atLeast"/>
        </w:trPr>
        <w:tc>
          <w:tcPr>
            <w:tcW w:w="1971" w:type="dxa"/>
          </w:tcPr>
          <w:p>
            <w:pPr>
              <w:pStyle w:val="TableParagraph"/>
              <w:spacing w:line="180" w:lineRule="exact" w:before="11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HPMC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K100M</w:t>
            </w:r>
          </w:p>
        </w:tc>
        <w:tc>
          <w:tcPr>
            <w:tcW w:w="456" w:type="dxa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56" w:type="dxa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53" w:type="dxa"/>
          </w:tcPr>
          <w:p>
            <w:pPr>
              <w:pStyle w:val="TableParagraph"/>
              <w:ind w:left="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211" w:hRule="atLeast"/>
        </w:trPr>
        <w:tc>
          <w:tcPr>
            <w:tcW w:w="1971" w:type="dxa"/>
          </w:tcPr>
          <w:p>
            <w:pPr>
              <w:pStyle w:val="TableParagraph"/>
              <w:spacing w:line="180" w:lineRule="exact" w:before="11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Xanthan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Gum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56" w:type="dxa"/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56" w:type="dxa"/>
          </w:tcPr>
          <w:p>
            <w:pPr>
              <w:pStyle w:val="TableParagraph"/>
              <w:ind w:left="11" w:right="88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53" w:type="dxa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>
        <w:trPr>
          <w:trHeight w:val="211" w:hRule="atLeast"/>
        </w:trPr>
        <w:tc>
          <w:tcPr>
            <w:tcW w:w="1971" w:type="dxa"/>
          </w:tcPr>
          <w:p>
            <w:pPr>
              <w:pStyle w:val="TableParagraph"/>
              <w:spacing w:line="180" w:lineRule="exact" w:before="11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Sodium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bicarbonate</w:t>
            </w:r>
          </w:p>
        </w:tc>
        <w:tc>
          <w:tcPr>
            <w:tcW w:w="456" w:type="dxa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56" w:type="dxa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56" w:type="dxa"/>
          </w:tcPr>
          <w:p>
            <w:pPr>
              <w:pStyle w:val="TableParagraph"/>
              <w:ind w:left="11" w:right="88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53" w:type="dxa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</w:tr>
      <w:tr>
        <w:trPr>
          <w:trHeight w:val="211" w:hRule="atLeast"/>
        </w:trPr>
        <w:tc>
          <w:tcPr>
            <w:tcW w:w="1971" w:type="dxa"/>
          </w:tcPr>
          <w:p>
            <w:pPr>
              <w:pStyle w:val="TableParagraph"/>
              <w:spacing w:line="180" w:lineRule="exact" w:before="11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Microcrystaline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Cellulose</w:t>
            </w:r>
          </w:p>
        </w:tc>
        <w:tc>
          <w:tcPr>
            <w:tcW w:w="456" w:type="dxa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456" w:type="dxa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456" w:type="dxa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</w:tcPr>
          <w:p>
            <w:pPr>
              <w:pStyle w:val="TableParagraph"/>
              <w:ind w:left="86" w:right="86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456" w:type="dxa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453" w:type="dxa"/>
          </w:tcPr>
          <w:p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</w:tr>
      <w:tr>
        <w:trPr>
          <w:trHeight w:val="224" w:hRule="atLeast"/>
        </w:trPr>
        <w:tc>
          <w:tcPr>
            <w:tcW w:w="19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Magnesium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Stearate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7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7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7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0" w:right="158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7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07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19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 w:right="1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86" w:right="86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spacing w:before="0"/>
        <w:ind w:left="99" w:right="81" w:firstLine="0"/>
        <w:jc w:val="center"/>
        <w:rPr>
          <w:b/>
          <w:sz w:val="20"/>
        </w:rPr>
      </w:pPr>
      <w:r>
        <w:rPr/>
        <w:pict>
          <v:shape style="position:absolute;margin-left:142.199005pt;margin-top:13.295926pt;width:310.8pt;height:.4pt;mso-position-horizontal-relative:page;mso-position-vertical-relative:paragraph;z-index:15732736" coordorigin="2844,266" coordsize="6216,8" path="m3922,266l2844,266,2844,273,3922,273,3922,266xm3931,266l3924,266,3924,273,3931,273,3931,266xm4896,266l3934,266,3934,273,4896,273,4896,266xm4906,266l4898,266,4898,273,4906,273,4906,266xm5921,266l4908,266,4908,273,5921,273,5921,266xm5930,266l5923,266,5923,273,5930,273,5930,266xm6946,266l5933,266,5933,273,6946,273,6946,266xm6955,266l6948,266,6948,273,6955,273,6955,266xm7889,266l6958,266,6958,273,7889,273,7889,266xm7898,266l7891,266,7891,273,7898,273,7898,266xm9060,266l7901,266,7901,273,9060,273,9060,266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Result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study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physical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parameters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Levofloxacin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H1-H3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X1-X3</w:t>
      </w:r>
    </w:p>
    <w:p>
      <w:pPr>
        <w:spacing w:after="0"/>
        <w:jc w:val="center"/>
        <w:rPr>
          <w:sz w:val="20"/>
        </w:rPr>
        <w:sectPr>
          <w:pgSz w:w="11910" w:h="16840"/>
          <w:pgMar w:header="722" w:footer="748" w:top="1200" w:bottom="940" w:left="1300" w:right="1320"/>
        </w:sectPr>
      </w:pPr>
    </w:p>
    <w:p>
      <w:pPr>
        <w:pStyle w:val="BodyText"/>
        <w:rPr>
          <w:b/>
          <w:sz w:val="18"/>
        </w:rPr>
      </w:pPr>
    </w:p>
    <w:p>
      <w:pPr>
        <w:spacing w:before="155"/>
        <w:ind w:left="1651" w:right="0" w:firstLine="0"/>
        <w:jc w:val="left"/>
        <w:rPr>
          <w:b/>
          <w:sz w:val="16"/>
        </w:rPr>
      </w:pPr>
      <w:r>
        <w:rPr>
          <w:b/>
          <w:sz w:val="16"/>
        </w:rPr>
        <w:t>Formulation</w:t>
      </w:r>
    </w:p>
    <w:p>
      <w:pPr>
        <w:spacing w:line="276" w:lineRule="auto" w:before="151"/>
        <w:ind w:left="176" w:right="0" w:firstLine="14"/>
        <w:jc w:val="center"/>
        <w:rPr>
          <w:b/>
          <w:sz w:val="16"/>
        </w:rPr>
      </w:pPr>
      <w:r>
        <w:rPr/>
        <w:br w:type="column"/>
      </w:r>
      <w:r>
        <w:rPr>
          <w:b/>
          <w:sz w:val="16"/>
        </w:rPr>
        <w:t>Angle of</w:t>
      </w:r>
      <w:r>
        <w:rPr>
          <w:b/>
          <w:spacing w:val="1"/>
          <w:sz w:val="16"/>
        </w:rPr>
        <w:t> </w:t>
      </w:r>
      <w:r>
        <w:rPr>
          <w:b/>
          <w:spacing w:val="-3"/>
          <w:sz w:val="16"/>
        </w:rPr>
        <w:t>Repose </w:t>
      </w:r>
      <w:r>
        <w:rPr>
          <w:b/>
          <w:spacing w:val="-2"/>
          <w:sz w:val="16"/>
        </w:rPr>
        <w:t>(Ɵ)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(n=3)</w:t>
      </w:r>
    </w:p>
    <w:p>
      <w:pPr>
        <w:spacing w:line="276" w:lineRule="auto" w:before="45"/>
        <w:ind w:left="333" w:right="-18" w:firstLine="93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Bulk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Density</w:t>
      </w:r>
      <w:r>
        <w:rPr>
          <w:b/>
          <w:spacing w:val="-38"/>
          <w:sz w:val="16"/>
        </w:rPr>
        <w:t> </w:t>
      </w:r>
      <w:r>
        <w:rPr>
          <w:b/>
          <w:sz w:val="16"/>
        </w:rPr>
        <w:t>(g/cm</w:t>
      </w:r>
      <w:r>
        <w:rPr>
          <w:b/>
          <w:sz w:val="16"/>
          <w:vertAlign w:val="superscript"/>
        </w:rPr>
        <w:t>3</w:t>
      </w:r>
      <w:r>
        <w:rPr>
          <w:b/>
          <w:sz w:val="16"/>
          <w:vertAlign w:val="baseline"/>
        </w:rPr>
        <w:t>)</w:t>
      </w:r>
    </w:p>
    <w:p>
      <w:pPr>
        <w:spacing w:line="276" w:lineRule="auto" w:before="45"/>
        <w:ind w:left="467" w:right="0" w:hanging="5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</w:rPr>
        <w:t>Tapped</w:t>
      </w:r>
      <w:r>
        <w:rPr>
          <w:b/>
          <w:spacing w:val="-38"/>
          <w:sz w:val="16"/>
        </w:rPr>
        <w:t> </w:t>
      </w:r>
      <w:r>
        <w:rPr>
          <w:b/>
          <w:sz w:val="16"/>
        </w:rPr>
        <w:t>Density</w:t>
      </w:r>
      <w:r>
        <w:rPr>
          <w:b/>
          <w:spacing w:val="-38"/>
          <w:sz w:val="16"/>
        </w:rPr>
        <w:t> </w:t>
      </w:r>
      <w:r>
        <w:rPr>
          <w:b/>
          <w:sz w:val="16"/>
        </w:rPr>
        <w:t>(g/cm</w:t>
      </w:r>
      <w:r>
        <w:rPr>
          <w:b/>
          <w:sz w:val="16"/>
          <w:vertAlign w:val="superscript"/>
        </w:rPr>
        <w:t>3</w:t>
      </w:r>
      <w:r>
        <w:rPr>
          <w:b/>
          <w:sz w:val="16"/>
          <w:vertAlign w:val="baseline"/>
        </w:rPr>
        <w:t>)</w:t>
      </w:r>
    </w:p>
    <w:p>
      <w:pPr>
        <w:spacing w:line="276" w:lineRule="auto" w:before="45"/>
        <w:ind w:left="482" w:right="0" w:hanging="32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</w:rPr>
        <w:t>Carr’s</w:t>
      </w:r>
      <w:r>
        <w:rPr>
          <w:b/>
          <w:spacing w:val="-38"/>
          <w:sz w:val="16"/>
        </w:rPr>
        <w:t> </w:t>
      </w:r>
      <w:r>
        <w:rPr>
          <w:b/>
          <w:sz w:val="16"/>
        </w:rPr>
        <w:t>Index</w:t>
      </w:r>
      <w:r>
        <w:rPr>
          <w:b/>
          <w:spacing w:val="-38"/>
          <w:sz w:val="16"/>
        </w:rPr>
        <w:t> </w:t>
      </w:r>
      <w:r>
        <w:rPr>
          <w:b/>
          <w:sz w:val="16"/>
        </w:rPr>
        <w:t>(%)</w:t>
      </w:r>
    </w:p>
    <w:p>
      <w:pPr>
        <w:spacing w:line="273" w:lineRule="auto" w:before="151"/>
        <w:ind w:left="310" w:right="1629" w:firstLine="0"/>
        <w:jc w:val="center"/>
        <w:rPr>
          <w:b/>
          <w:sz w:val="10"/>
        </w:rPr>
      </w:pPr>
      <w:r>
        <w:rPr/>
        <w:br w:type="column"/>
      </w:r>
      <w:r>
        <w:rPr>
          <w:b/>
          <w:spacing w:val="-1"/>
          <w:sz w:val="16"/>
        </w:rPr>
        <w:t>Hausner </w:t>
      </w:r>
      <w:r>
        <w:rPr>
          <w:b/>
          <w:sz w:val="16"/>
        </w:rPr>
        <w:t>ratio</w:t>
      </w:r>
      <w:r>
        <w:rPr>
          <w:b/>
          <w:spacing w:val="-37"/>
          <w:sz w:val="16"/>
        </w:rPr>
        <w:t> </w:t>
      </w:r>
      <w:r>
        <w:rPr>
          <w:b/>
          <w:position w:val="2"/>
          <w:sz w:val="16"/>
        </w:rPr>
        <w:t>H</w:t>
      </w:r>
      <w:r>
        <w:rPr>
          <w:b/>
          <w:sz w:val="10"/>
        </w:rPr>
        <w:t>R</w:t>
      </w:r>
    </w:p>
    <w:p>
      <w:pPr>
        <w:spacing w:line="180" w:lineRule="exact" w:before="0"/>
        <w:ind w:left="309" w:right="1629" w:firstLine="0"/>
        <w:jc w:val="center"/>
        <w:rPr>
          <w:b/>
          <w:sz w:val="16"/>
        </w:rPr>
      </w:pPr>
      <w:r>
        <w:rPr>
          <w:b/>
          <w:sz w:val="16"/>
        </w:rPr>
        <w:t>(n=3)</w:t>
      </w:r>
    </w:p>
    <w:p>
      <w:pPr>
        <w:spacing w:after="0" w:line="180" w:lineRule="exact"/>
        <w:jc w:val="center"/>
        <w:rPr>
          <w:sz w:val="16"/>
        </w:rPr>
        <w:sectPr>
          <w:type w:val="continuous"/>
          <w:pgSz w:w="11910" w:h="16840"/>
          <w:pgMar w:top="980" w:bottom="280" w:left="1300" w:right="1320"/>
          <w:cols w:num="6" w:equalWidth="0">
            <w:col w:w="2516" w:space="40"/>
            <w:col w:w="924" w:space="39"/>
            <w:col w:w="851" w:space="40"/>
            <w:col w:w="992" w:space="39"/>
            <w:col w:w="908" w:space="40"/>
            <w:col w:w="2901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9"/>
        </w:rPr>
      </w:pPr>
    </w:p>
    <w:p>
      <w:pPr>
        <w:pStyle w:val="Heading3"/>
        <w:spacing w:before="1"/>
        <w:ind w:left="807"/>
        <w:jc w:val="left"/>
      </w:pPr>
      <w:r>
        <w:rPr/>
        <w:pict>
          <v:shape style="position:absolute;margin-left:140.039001pt;margin-top:13.345923pt;width:315.150pt;height:.4pt;mso-position-horizontal-relative:page;mso-position-vertical-relative:paragraph;z-index:15733248" coordorigin="2801,267" coordsize="6303,8" path="m3876,267l2801,267,2801,274,3876,274,3876,267xm3886,267l3878,267,3878,274,3886,274,3886,267xm5609,267l3888,267,3888,274,5609,274,5609,267xm5618,267l5611,267,5611,274,5618,274,5618,267xm6473,267l5621,267,5621,274,6473,274,6473,267xm6482,267l6475,267,6475,274,6482,274,6482,267xm7375,267l6485,267,6485,274,7375,274,7375,267xm7385,267l7378,267,7378,274,7385,274,7385,267xm8239,267l7387,267,7387,274,8239,274,8239,267xm8249,267l8242,267,8242,274,8249,274,8249,267xm9103,267l8251,267,8251,274,9103,274,9103,26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1.839996pt;margin-top:-119.698624pt;width:311.2pt;height:106.6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0"/>
                    <w:gridCol w:w="1085"/>
                    <w:gridCol w:w="1053"/>
                    <w:gridCol w:w="1025"/>
                    <w:gridCol w:w="1000"/>
                    <w:gridCol w:w="1112"/>
                  </w:tblGrid>
                  <w:tr>
                    <w:trPr>
                      <w:trHeight w:val="204" w:hRule="atLeast"/>
                    </w:trPr>
                    <w:tc>
                      <w:tcPr>
                        <w:tcW w:w="203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 w:before="0"/>
                          <w:ind w:left="115" w:right="8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(n=3)</w:t>
                        </w:r>
                      </w:p>
                    </w:tc>
                    <w:tc>
                      <w:tcPr>
                        <w:tcW w:w="102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 w:before="0"/>
                          <w:ind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(n=3)</w:t>
                        </w:r>
                      </w:p>
                    </w:tc>
                    <w:tc>
                      <w:tcPr>
                        <w:tcW w:w="10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 w:before="0"/>
                          <w:ind w:right="14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(n=3)</w:t>
                        </w:r>
                      </w:p>
                    </w:tc>
                    <w:tc>
                      <w:tcPr>
                        <w:tcW w:w="11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95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3"/>
                          <w:ind w:left="0" w:right="29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H1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 w:right="13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29.2±0.60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15"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0.582±0.002</w:t>
                        </w:r>
                      </w:p>
                    </w:tc>
                    <w:tc>
                      <w:tcPr>
                        <w:tcW w:w="102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0.732±0.007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20.83±0.73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8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0.05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0" w:right="29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H2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left="0" w:right="13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30.3±0.04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ind w:left="115"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0.581±0.008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0.730±0.006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left="85" w:righ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24.71±0.6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left="18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1.25±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0" w:right="29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H3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left="0" w:right="13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30.5±0.07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ind w:left="115"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0.576±0.002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0.728±0.005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21.44±0.51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left="20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1.26±0.01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0" w:right="305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X1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left="0" w:right="13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29.6±0.40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ind w:left="115"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0.570±0.007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0.729±0.003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23.52±0.43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left="20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1.27±0.02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0" w:right="305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X2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left="0" w:right="13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28.4±0.61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ind w:left="115"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0.580±0.003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0.735±0.004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17.13±0.62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left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1.31±0.014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0" w:right="305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X3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ind w:left="0" w:right="13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27.3±0.46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ind w:left="115"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0.585±0.003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0.732±0.006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ind w:righ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18.33±0.76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left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1.31±0.057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line="181" w:lineRule="exact" w:before="11"/>
                          <w:ind w:left="0" w:right="31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P1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0" w:right="13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26.8±0.64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115"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0.582±0.004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0.742±0.003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22.24±0.10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0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1.32±0.02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line="180" w:lineRule="exact" w:before="13"/>
                          <w:ind w:left="0" w:right="31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P2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0"/>
                          <w:ind w:left="0" w:right="13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29.7±0.04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spacing w:before="10"/>
                          <w:ind w:left="115"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0.582±0.006</w:t>
                        </w:r>
                      </w:p>
                    </w:tc>
                    <w:tc>
                      <w:tcPr>
                        <w:tcW w:w="1025" w:type="dxa"/>
                      </w:tcPr>
                      <w:p>
                        <w:pPr>
                          <w:pStyle w:val="TableParagraph"/>
                          <w:spacing w:before="10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0.740±0.008</w:t>
                        </w:r>
                      </w:p>
                    </w:tc>
                    <w:tc>
                      <w:tcPr>
                        <w:tcW w:w="1000" w:type="dxa"/>
                      </w:tcPr>
                      <w:p>
                        <w:pPr>
                          <w:pStyle w:val="TableParagraph"/>
                          <w:spacing w:before="10"/>
                          <w:ind w:righ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27.75±0.14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before="10"/>
                          <w:ind w:left="20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1.27±0.05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95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0" w:right="31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P3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 w:right="13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30.5±0.20</w:t>
                        </w:r>
                      </w:p>
                    </w:tc>
                    <w:tc>
                      <w:tcPr>
                        <w:tcW w:w="10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5" w:righ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0.581±0.003</w:t>
                        </w:r>
                      </w:p>
                    </w:tc>
                    <w:tc>
                      <w:tcPr>
                        <w:tcW w:w="102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0.737±0.004</w:t>
                        </w:r>
                      </w:p>
                    </w:tc>
                    <w:tc>
                      <w:tcPr>
                        <w:tcW w:w="10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24.32±0.10</w:t>
                        </w:r>
                      </w:p>
                    </w:tc>
                    <w:tc>
                      <w:tcPr>
                        <w:tcW w:w="11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0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1.31±0.02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Post</w:t>
      </w:r>
      <w:r>
        <w:rPr>
          <w:spacing w:val="-4"/>
        </w:rPr>
        <w:t> </w:t>
      </w:r>
      <w:r>
        <w:rPr/>
        <w:t>Compression</w:t>
      </w:r>
      <w:r>
        <w:rPr>
          <w:spacing w:val="-3"/>
        </w:rPr>
        <w:t> </w:t>
      </w:r>
      <w:r>
        <w:rPr/>
        <w:t>Properties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Levofloxacin</w:t>
      </w:r>
      <w:r>
        <w:rPr>
          <w:spacing w:val="-3"/>
        </w:rPr>
        <w:t> </w:t>
      </w:r>
      <w:r>
        <w:rPr/>
        <w:t>effervescent</w:t>
      </w:r>
      <w:r>
        <w:rPr>
          <w:spacing w:val="1"/>
        </w:rPr>
        <w:t> </w:t>
      </w:r>
      <w:r>
        <w:rPr/>
        <w:t>Tablets</w:t>
      </w:r>
    </w:p>
    <w:p>
      <w:pPr>
        <w:spacing w:after="0"/>
        <w:jc w:val="left"/>
        <w:sectPr>
          <w:type w:val="continuous"/>
          <w:pgSz w:w="11910" w:h="16840"/>
          <w:pgMar w:top="980" w:bottom="280" w:left="1300" w:right="1320"/>
        </w:sectPr>
      </w:pPr>
    </w:p>
    <w:p>
      <w:pPr>
        <w:pStyle w:val="BodyText"/>
        <w:spacing w:before="3"/>
        <w:rPr>
          <w:b/>
          <w:sz w:val="22"/>
        </w:rPr>
      </w:pPr>
    </w:p>
    <w:p>
      <w:pPr>
        <w:spacing w:before="0"/>
        <w:ind w:left="1608" w:right="0" w:firstLine="0"/>
        <w:jc w:val="left"/>
        <w:rPr>
          <w:b/>
          <w:sz w:val="16"/>
        </w:rPr>
      </w:pPr>
      <w:r>
        <w:rPr/>
        <w:pict>
          <v:shape style="position:absolute;margin-left:139.679993pt;margin-top:10.864197pt;width:315.5pt;height:74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48"/>
                    <w:gridCol w:w="1482"/>
                    <w:gridCol w:w="1040"/>
                    <w:gridCol w:w="884"/>
                    <w:gridCol w:w="894"/>
                    <w:gridCol w:w="861"/>
                  </w:tblGrid>
                  <w:tr>
                    <w:trPr>
                      <w:trHeight w:val="204" w:hRule="atLeast"/>
                    </w:trPr>
                    <w:tc>
                      <w:tcPr>
                        <w:tcW w:w="263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04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 w:before="0"/>
                          <w:ind w:left="354" w:right="15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(n=3)</w:t>
                        </w:r>
                      </w:p>
                    </w:tc>
                    <w:tc>
                      <w:tcPr>
                        <w:tcW w:w="8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 w:before="0"/>
                          <w:ind w:left="158" w:right="1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(n=3)</w:t>
                        </w:r>
                      </w:p>
                    </w:tc>
                    <w:tc>
                      <w:tcPr>
                        <w:tcW w:w="89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 w:before="0"/>
                          <w:ind w:left="116" w:right="8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(n=3)</w:t>
                        </w:r>
                      </w:p>
                    </w:tc>
                    <w:tc>
                      <w:tcPr>
                        <w:tcW w:w="8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 w:before="0"/>
                          <w:ind w:left="86" w:right="8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(n=3)</w:t>
                        </w:r>
                      </w:p>
                    </w:tc>
                  </w:tr>
                  <w:tr>
                    <w:trPr>
                      <w:trHeight w:val="199" w:hRule="atLeast"/>
                    </w:trPr>
                    <w:tc>
                      <w:tcPr>
                        <w:tcW w:w="114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44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H1</w:t>
                        </w:r>
                      </w:p>
                    </w:tc>
                    <w:tc>
                      <w:tcPr>
                        <w:tcW w:w="148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0" w:right="37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398±1.25</w:t>
                        </w:r>
                      </w:p>
                    </w:tc>
                    <w:tc>
                      <w:tcPr>
                        <w:tcW w:w="104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354" w:right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5.0±0.2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158" w:right="1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4.4±0.01</w:t>
                        </w:r>
                      </w:p>
                    </w:tc>
                    <w:tc>
                      <w:tcPr>
                        <w:tcW w:w="89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118" w:right="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0.29±0.08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85" w:right="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9.9±0.02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spacing w:line="181" w:lineRule="exact" w:before="11"/>
                          <w:ind w:left="44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H2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0" w:right="37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398±1.35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354" w:right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5.3±0.8</w:t>
                        </w:r>
                      </w:p>
                    </w:tc>
                    <w:tc>
                      <w:tcPr>
                        <w:tcW w:w="884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158" w:right="1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4.5±0.01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118" w:right="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0.34±0.12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88" w:right="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10.1±0.04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spacing w:line="180" w:lineRule="exact" w:before="13"/>
                          <w:ind w:left="44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H3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10"/>
                          <w:ind w:left="0" w:right="37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401±1.36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before="10"/>
                          <w:ind w:left="354" w:right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5.5±0.2</w:t>
                        </w:r>
                      </w:p>
                    </w:tc>
                    <w:tc>
                      <w:tcPr>
                        <w:tcW w:w="884" w:type="dxa"/>
                      </w:tcPr>
                      <w:p>
                        <w:pPr>
                          <w:pStyle w:val="TableParagraph"/>
                          <w:spacing w:before="10"/>
                          <w:ind w:left="158" w:right="1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4.3±0.02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>
                          <w:pStyle w:val="TableParagraph"/>
                          <w:spacing w:before="10"/>
                          <w:ind w:left="118" w:right="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0.44±0.09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spacing w:before="10"/>
                          <w:ind w:left="88" w:right="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10.1±0.02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448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X1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ind w:left="0" w:right="37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402±1.58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left="354" w:right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5.7±0.2</w:t>
                        </w:r>
                      </w:p>
                    </w:tc>
                    <w:tc>
                      <w:tcPr>
                        <w:tcW w:w="884" w:type="dxa"/>
                      </w:tcPr>
                      <w:p>
                        <w:pPr>
                          <w:pStyle w:val="TableParagraph"/>
                          <w:ind w:left="158" w:right="1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4.5±0.05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>
                          <w:pStyle w:val="TableParagraph"/>
                          <w:ind w:left="118" w:right="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0.47±0.13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ind w:left="88" w:right="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10.1±0.01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148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448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X2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ind w:left="0" w:right="4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400±1.2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ind w:left="354" w:right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6.0±0.3</w:t>
                        </w:r>
                      </w:p>
                    </w:tc>
                    <w:tc>
                      <w:tcPr>
                        <w:tcW w:w="884" w:type="dxa"/>
                      </w:tcPr>
                      <w:p>
                        <w:pPr>
                          <w:pStyle w:val="TableParagraph"/>
                          <w:ind w:left="158" w:right="1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4.2±0.2</w:t>
                        </w:r>
                      </w:p>
                    </w:tc>
                    <w:tc>
                      <w:tcPr>
                        <w:tcW w:w="894" w:type="dxa"/>
                      </w:tcPr>
                      <w:p>
                        <w:pPr>
                          <w:pStyle w:val="TableParagraph"/>
                          <w:ind w:left="118" w:right="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0.32±0.16</w:t>
                        </w:r>
                      </w:p>
                    </w:tc>
                    <w:tc>
                      <w:tcPr>
                        <w:tcW w:w="861" w:type="dxa"/>
                      </w:tcPr>
                      <w:p>
                        <w:pPr>
                          <w:pStyle w:val="TableParagraph"/>
                          <w:ind w:left="85" w:right="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9.8±0.03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14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448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X3</w:t>
                        </w:r>
                      </w:p>
                    </w:tc>
                    <w:tc>
                      <w:tcPr>
                        <w:tcW w:w="148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 w:right="4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400±1.2</w:t>
                        </w:r>
                      </w:p>
                    </w:tc>
                    <w:tc>
                      <w:tcPr>
                        <w:tcW w:w="104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54" w:right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5.3±0.1</w:t>
                        </w:r>
                      </w:p>
                    </w:tc>
                    <w:tc>
                      <w:tcPr>
                        <w:tcW w:w="8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58" w:right="1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4.5±0.02</w:t>
                        </w:r>
                      </w:p>
                    </w:tc>
                    <w:tc>
                      <w:tcPr>
                        <w:tcW w:w="89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8" w:right="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0.37±0.12</w:t>
                        </w:r>
                      </w:p>
                    </w:tc>
                    <w:tc>
                      <w:tcPr>
                        <w:tcW w:w="8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85" w:right="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9.9±0.05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6"/>
        </w:rPr>
        <w:t>Formulation</w:t>
      </w:r>
    </w:p>
    <w:p>
      <w:pPr>
        <w:spacing w:line="276" w:lineRule="auto" w:before="150"/>
        <w:ind w:left="747" w:right="-14" w:hanging="574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Weight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Variation(mg)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(n=3)</w:t>
      </w:r>
    </w:p>
    <w:p>
      <w:pPr>
        <w:spacing w:line="276" w:lineRule="auto" w:before="45"/>
        <w:ind w:left="249" w:right="-18" w:hanging="72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Hardness</w:t>
      </w:r>
      <w:r>
        <w:rPr>
          <w:b/>
          <w:spacing w:val="-38"/>
          <w:sz w:val="16"/>
        </w:rPr>
        <w:t> </w:t>
      </w:r>
      <w:r>
        <w:rPr>
          <w:b/>
          <w:sz w:val="16"/>
        </w:rPr>
        <w:t>Kg/cm</w:t>
      </w:r>
      <w:r>
        <w:rPr>
          <w:b/>
          <w:sz w:val="16"/>
          <w:vertAlign w:val="superscript"/>
        </w:rPr>
        <w:t>2</w:t>
      </w:r>
    </w:p>
    <w:p>
      <w:pPr>
        <w:spacing w:line="276" w:lineRule="auto" w:before="45"/>
        <w:ind w:left="329" w:right="-11" w:hanging="156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Thickness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(mm)</w:t>
      </w:r>
    </w:p>
    <w:p>
      <w:pPr>
        <w:spacing w:line="276" w:lineRule="auto" w:before="45"/>
        <w:ind w:left="368" w:right="-9" w:hanging="19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Friability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(%)</w:t>
      </w:r>
    </w:p>
    <w:p>
      <w:pPr>
        <w:spacing w:line="276" w:lineRule="auto" w:before="45"/>
        <w:ind w:left="312" w:right="1579" w:hanging="135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Diameter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(mm)</w:t>
      </w:r>
    </w:p>
    <w:p>
      <w:pPr>
        <w:spacing w:after="0" w:line="276" w:lineRule="auto"/>
        <w:jc w:val="left"/>
        <w:rPr>
          <w:sz w:val="16"/>
        </w:rPr>
        <w:sectPr>
          <w:type w:val="continuous"/>
          <w:pgSz w:w="11910" w:h="16840"/>
          <w:pgMar w:top="980" w:bottom="280" w:left="1300" w:right="1320"/>
          <w:cols w:num="6" w:equalWidth="0">
            <w:col w:w="2473" w:space="40"/>
            <w:col w:w="1689" w:space="39"/>
            <w:col w:w="828" w:space="40"/>
            <w:col w:w="858" w:space="40"/>
            <w:col w:w="828" w:space="39"/>
            <w:col w:w="241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pStyle w:val="Heading3"/>
        <w:spacing w:before="91"/>
        <w:ind w:left="465" w:right="452"/>
        <w:jc w:val="center"/>
      </w:pPr>
      <w:r>
        <w:rPr/>
        <w:pict>
          <v:shape style="position:absolute;margin-left:189.359009pt;margin-top:17.725939pt;width:216.5pt;height:.4pt;mso-position-horizontal-relative:page;mso-position-vertical-relative:paragraph;z-index:15733760" coordorigin="3787,355" coordsize="4330,8" path="m5215,355l3787,355,3787,362,5215,362,5215,355xm5225,355l5218,355,5218,362,5225,362,5225,355xm6694,355l5227,355,5227,362,6694,362,6694,355xm6703,355l6696,355,6696,362,6703,362,6703,355xm8117,355l6706,355,6706,362,8117,362,8117,355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04</w:t>
      </w:r>
      <w:r>
        <w:rPr>
          <w:spacing w:val="-2"/>
        </w:rPr>
        <w:t> </w:t>
      </w:r>
      <w:r>
        <w:rPr/>
        <w:t>Results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vitro</w:t>
      </w:r>
      <w:r>
        <w:rPr>
          <w:spacing w:val="-2"/>
        </w:rPr>
        <w:t> </w:t>
      </w:r>
      <w:r>
        <w:rPr/>
        <w:t>buoyancy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levofloxacin</w:t>
      </w:r>
      <w:r>
        <w:rPr>
          <w:spacing w:val="-2"/>
        </w:rPr>
        <w:t> </w:t>
      </w:r>
      <w:r>
        <w:rPr/>
        <w:t>floating</w:t>
      </w:r>
      <w:r>
        <w:rPr>
          <w:spacing w:val="-2"/>
        </w:rPr>
        <w:t> </w:t>
      </w:r>
      <w:r>
        <w:rPr/>
        <w:t>time</w:t>
      </w:r>
    </w:p>
    <w:p>
      <w:pPr>
        <w:spacing w:after="0"/>
        <w:jc w:val="center"/>
        <w:sectPr>
          <w:type w:val="continuous"/>
          <w:pgSz w:w="11910" w:h="16840"/>
          <w:pgMar w:top="980" w:bottom="280" w:left="1300" w:right="1320"/>
        </w:sectPr>
      </w:pPr>
    </w:p>
    <w:p>
      <w:pPr>
        <w:tabs>
          <w:tab w:pos="4025" w:val="left" w:leader="none"/>
        </w:tabs>
        <w:spacing w:before="43"/>
        <w:ind w:left="2595" w:right="0" w:firstLine="0"/>
        <w:jc w:val="left"/>
        <w:rPr>
          <w:b/>
          <w:sz w:val="16"/>
        </w:rPr>
      </w:pPr>
      <w:r>
        <w:rPr/>
        <w:pict>
          <v:shape style="position:absolute;margin-left:189pt;margin-top:13.014197pt;width:216.85pt;height:74.9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58"/>
                    <w:gridCol w:w="1428"/>
                    <w:gridCol w:w="1551"/>
                  </w:tblGrid>
                  <w:tr>
                    <w:trPr>
                      <w:trHeight w:val="204" w:hRule="atLeast"/>
                    </w:trPr>
                    <w:tc>
                      <w:tcPr>
                        <w:tcW w:w="135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 w:before="0"/>
                          <w:ind w:left="514" w:right="30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(second)</w:t>
                        </w:r>
                      </w:p>
                    </w:tc>
                    <w:tc>
                      <w:tcPr>
                        <w:tcW w:w="15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 w:before="0"/>
                          <w:ind w:left="303" w:right="17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(h)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135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 w:before="0"/>
                          <w:ind w:left="0" w:right="53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H1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 w:before="0"/>
                          <w:ind w:left="512" w:right="3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 w:before="0"/>
                          <w:ind w:left="303" w:right="1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spacing w:line="180" w:lineRule="exact" w:before="13"/>
                          <w:ind w:left="0" w:right="53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H2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before="10"/>
                          <w:ind w:left="512" w:right="3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</w:t>
                        </w:r>
                      </w:p>
                    </w:tc>
                    <w:tc>
                      <w:tcPr>
                        <w:tcW w:w="1551" w:type="dxa"/>
                      </w:tcPr>
                      <w:p>
                        <w:pPr>
                          <w:pStyle w:val="TableParagraph"/>
                          <w:spacing w:before="10"/>
                          <w:ind w:left="303" w:right="1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More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than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0" w:right="53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H3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ind w:left="512" w:right="3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1551" w:type="dxa"/>
                      </w:tcPr>
                      <w:p>
                        <w:pPr>
                          <w:pStyle w:val="TableParagraph"/>
                          <w:ind w:left="303" w:right="1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More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than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0" w:right="53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X1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ind w:left="512" w:right="3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</w:t>
                        </w:r>
                      </w:p>
                    </w:tc>
                    <w:tc>
                      <w:tcPr>
                        <w:tcW w:w="1551" w:type="dxa"/>
                      </w:tcPr>
                      <w:p>
                        <w:pPr>
                          <w:pStyle w:val="TableParagraph"/>
                          <w:ind w:left="303" w:right="1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0" w:right="53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X2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ind w:left="512" w:right="3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1551" w:type="dxa"/>
                      </w:tcPr>
                      <w:p>
                        <w:pPr>
                          <w:pStyle w:val="TableParagraph"/>
                          <w:ind w:left="303" w:right="1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More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than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35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0" w:right="53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X3</w:t>
                        </w:r>
                      </w:p>
                    </w:tc>
                    <w:tc>
                      <w:tcPr>
                        <w:tcW w:w="14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512" w:right="3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155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03" w:right="1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Burst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after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9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hrs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-10"/>
          <w:sz w:val="16"/>
        </w:rPr>
        <w:t>Formulation</w:t>
      </w:r>
      <w:r>
        <w:rPr>
          <w:b/>
          <w:spacing w:val="-1"/>
          <w:position w:val="-10"/>
          <w:sz w:val="16"/>
        </w:rPr>
        <w:t> </w:t>
      </w:r>
      <w:r>
        <w:rPr>
          <w:b/>
          <w:position w:val="-10"/>
          <w:sz w:val="16"/>
        </w:rPr>
        <w:t>code</w:t>
        <w:tab/>
      </w:r>
      <w:r>
        <w:rPr>
          <w:b/>
          <w:sz w:val="16"/>
        </w:rPr>
        <w:t>Buoyancy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lag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time</w:t>
      </w:r>
    </w:p>
    <w:p>
      <w:pPr>
        <w:spacing w:before="43"/>
        <w:ind w:left="17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Floating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duration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980" w:bottom="280" w:left="1300" w:right="1320"/>
          <w:cols w:num="2" w:equalWidth="0">
            <w:col w:w="5287" w:space="40"/>
            <w:col w:w="396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8"/>
        </w:rPr>
      </w:pPr>
    </w:p>
    <w:p>
      <w:pPr>
        <w:pStyle w:val="Heading3"/>
        <w:spacing w:before="91"/>
        <w:ind w:left="467" w:right="452"/>
        <w:jc w:val="center"/>
      </w:pPr>
      <w:r>
        <w:rPr/>
        <w:pict>
          <v:shape style="position:absolute;margin-left:196.919006pt;margin-top:17.725946pt;width:201.4pt;height:.4pt;mso-position-horizontal-relative:page;mso-position-vertical-relative:paragraph;z-index:15734272" coordorigin="3938,355" coordsize="4028,8" path="m4510,355l3938,355,3938,362,4510,362,4510,355xm4519,355l4512,355,4512,362,4519,362,4519,355xm7966,355l4522,355,4522,362,7966,362,7966,355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05: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vitro</w:t>
      </w:r>
      <w:r>
        <w:rPr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release</w:t>
      </w:r>
      <w:r>
        <w:rPr>
          <w:spacing w:val="-3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floating</w:t>
      </w:r>
      <w:r>
        <w:rPr>
          <w:spacing w:val="-4"/>
        </w:rPr>
        <w:t> </w:t>
      </w:r>
      <w:r>
        <w:rPr/>
        <w:t>tablet</w:t>
      </w:r>
    </w:p>
    <w:p>
      <w:pPr>
        <w:spacing w:after="0"/>
        <w:jc w:val="center"/>
        <w:sectPr>
          <w:type w:val="continuous"/>
          <w:pgSz w:w="11910" w:h="16840"/>
          <w:pgMar w:top="980" w:bottom="280" w:left="1300" w:right="1320"/>
        </w:sectPr>
      </w:pPr>
    </w:p>
    <w:p>
      <w:pPr>
        <w:spacing w:line="276" w:lineRule="auto" w:before="153"/>
        <w:ind w:left="2758" w:right="0" w:hanging="12"/>
        <w:jc w:val="right"/>
        <w:rPr>
          <w:b/>
          <w:sz w:val="16"/>
        </w:rPr>
      </w:pPr>
      <w:r>
        <w:rPr/>
        <w:pict>
          <v:shape style="position:absolute;margin-left:196.559998pt;margin-top:23.458742pt;width:201.75pt;height:139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1"/>
                    <w:gridCol w:w="577"/>
                    <w:gridCol w:w="576"/>
                    <w:gridCol w:w="576"/>
                    <w:gridCol w:w="576"/>
                    <w:gridCol w:w="576"/>
                    <w:gridCol w:w="573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88"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H1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H2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H3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85"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X1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85"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X2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86" w:righ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X3</w:t>
                        </w:r>
                      </w:p>
                    </w:tc>
                  </w:tr>
                  <w:tr>
                    <w:trPr>
                      <w:trHeight w:val="199" w:hRule="atLeast"/>
                    </w:trPr>
                    <w:tc>
                      <w:tcPr>
                        <w:tcW w:w="5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18.18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16.06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14.52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20.18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17.16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0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15.47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577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30.92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27.84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19.43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26.06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21.05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24.23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77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35.83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34.03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28.64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31.27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26.73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37.20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line="181" w:lineRule="exact" w:before="11"/>
                          <w:ind w:left="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77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42.71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47.02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34.57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36.04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34.49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43.92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line="180" w:lineRule="exact" w:before="13"/>
                          <w:ind w:left="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577" w:type="dxa"/>
                      </w:tcPr>
                      <w:p>
                        <w:pPr>
                          <w:pStyle w:val="TableParagraph"/>
                          <w:spacing w:before="10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50.87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before="10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52.41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before="10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41.34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before="10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45.41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before="10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42.26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before="10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53.38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577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59.34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57.28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47.28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49.03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48.91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64.07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577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64.98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62.80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54.91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55.10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53.94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72.22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577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69.60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67.18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61.84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58.83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57.52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76.46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577" w:type="dxa"/>
                      </w:tcPr>
                      <w:p>
                        <w:pPr>
                          <w:pStyle w:val="TableParagraph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73.06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71.27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74.35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64.30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64.55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89.47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line="181" w:lineRule="exact" w:before="11"/>
                          <w:ind w:left="192" w:right="18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577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80.33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78.39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88.12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68.48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69.03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81" w:lineRule="exact" w:before="11"/>
                          <w:ind w:righ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96.10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line="181" w:lineRule="exact" w:before="13"/>
                          <w:ind w:left="192" w:right="18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577" w:type="dxa"/>
                      </w:tcPr>
                      <w:p>
                        <w:pPr>
                          <w:pStyle w:val="TableParagraph"/>
                          <w:spacing w:line="183" w:lineRule="exact" w:before="10"/>
                          <w:ind w:left="88"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85.18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183" w:lineRule="exact" w:before="10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83.46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183" w:lineRule="exact" w:before="10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93.81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183" w:lineRule="exact" w:before="10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71.39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183" w:lineRule="exact" w:before="10"/>
                          <w:ind w:righ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74.47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83" w:lineRule="exact" w:before="10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192" w:right="18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5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88"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83.72</w:t>
                        </w:r>
                      </w:p>
                    </w:tc>
                    <w:tc>
                      <w:tcPr>
                        <w:tcW w:w="5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86.20</w:t>
                        </w:r>
                      </w:p>
                    </w:tc>
                    <w:tc>
                      <w:tcPr>
                        <w:tcW w:w="5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88.27</w:t>
                        </w:r>
                      </w:p>
                    </w:tc>
                    <w:tc>
                      <w:tcPr>
                        <w:tcW w:w="5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77.05</w:t>
                        </w:r>
                      </w:p>
                    </w:tc>
                    <w:tc>
                      <w:tcPr>
                        <w:tcW w:w="5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80.82</w:t>
                        </w:r>
                      </w:p>
                    </w:tc>
                    <w:tc>
                      <w:tcPr>
                        <w:tcW w:w="57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"/>
          <w:sz w:val="16"/>
        </w:rPr>
        <w:t>Time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(hrs)</w:t>
      </w:r>
    </w:p>
    <w:p>
      <w:pPr>
        <w:spacing w:before="42"/>
        <w:ind w:left="1242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%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Drug Release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980" w:bottom="280" w:left="1300" w:right="1320"/>
          <w:cols w:num="2" w:equalWidth="0">
            <w:col w:w="3101" w:space="40"/>
            <w:col w:w="614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1234"/>
      </w:pPr>
      <w:r>
        <w:rPr/>
        <w:drawing>
          <wp:inline distT="0" distB="0" distL="0" distR="0">
            <wp:extent cx="4396390" cy="2438400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39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36"/>
        <w:ind w:left="468" w:right="447"/>
        <w:jc w:val="center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vitro</w:t>
      </w:r>
      <w:r>
        <w:rPr>
          <w:spacing w:val="-2"/>
        </w:rPr>
        <w:t> </w:t>
      </w:r>
      <w:r>
        <w:rPr/>
        <w:t>Dissolution</w:t>
      </w:r>
      <w:r>
        <w:rPr>
          <w:spacing w:val="-3"/>
        </w:rPr>
        <w:t> </w:t>
      </w:r>
      <w:r>
        <w:rPr/>
        <w:t>profile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batches</w:t>
      </w:r>
      <w:r>
        <w:rPr>
          <w:spacing w:val="-2"/>
        </w:rPr>
        <w:t> </w:t>
      </w:r>
      <w:r>
        <w:rPr/>
        <w:t>H1-H3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1676451</wp:posOffset>
            </wp:positionH>
            <wp:positionV relativeFrom="paragraph">
              <wp:posOffset>215416</wp:posOffset>
            </wp:positionV>
            <wp:extent cx="4262185" cy="2438400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18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"/>
        <w:ind w:left="468" w:right="450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vitro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batches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X1-X3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pStyle w:val="Heading3"/>
        <w:ind w:left="468" w:right="452"/>
        <w:jc w:val="center"/>
      </w:pPr>
      <w:r>
        <w:rPr/>
        <w:pict>
          <v:shape style="position:absolute;margin-left:215.759003pt;margin-top:13.295939pt;width:163.7pt;height:.4pt;mso-position-horizontal-relative:page;mso-position-vertical-relative:paragraph;z-index:-15719936;mso-wrap-distance-left:0;mso-wrap-distance-right:0" coordorigin="4315,266" coordsize="3274,8" path="m5290,266l4315,266,4315,273,5290,273,5290,266xm5299,266l5292,266,5292,273,5299,273,5299,266xm7589,266l5302,266,5302,273,7589,273,7589,26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15.399994pt;margin-top:24.51594pt;width:164.05pt;height:138.8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84"/>
                    <w:gridCol w:w="656"/>
                    <w:gridCol w:w="781"/>
                    <w:gridCol w:w="860"/>
                  </w:tblGrid>
                  <w:tr>
                    <w:trPr>
                      <w:trHeight w:val="210" w:hRule="atLeast"/>
                    </w:trPr>
                    <w:tc>
                      <w:tcPr>
                        <w:tcW w:w="9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205" w:right="2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H3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107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month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89" w:righ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Months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98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 w:before="0"/>
                          <w:ind w:left="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 w:before="0"/>
                          <w:ind w:left="14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18.93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 w:before="0"/>
                          <w:ind w:left="20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15.17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 w:before="0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15.44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180" w:lineRule="exact" w:before="13"/>
                          <w:ind w:left="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656" w:type="dxa"/>
                      </w:tcPr>
                      <w:p>
                        <w:pPr>
                          <w:pStyle w:val="TableParagraph"/>
                          <w:spacing w:before="10"/>
                          <w:ind w:left="10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23.362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before="10"/>
                          <w:ind w:left="20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21.35</w:t>
                        </w:r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spacing w:before="10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21.21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656" w:type="dxa"/>
                      </w:tcPr>
                      <w:p>
                        <w:pPr>
                          <w:pStyle w:val="TableParagraph"/>
                          <w:ind w:left="14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27.16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26.52</w:t>
                        </w:r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26.01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656" w:type="dxa"/>
                      </w:tcPr>
                      <w:p>
                        <w:pPr>
                          <w:pStyle w:val="TableParagraph"/>
                          <w:ind w:left="14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32.24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31.12</w:t>
                        </w:r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31.98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656" w:type="dxa"/>
                      </w:tcPr>
                      <w:p>
                        <w:pPr>
                          <w:pStyle w:val="TableParagraph"/>
                          <w:ind w:left="14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38.15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36.50</w:t>
                        </w:r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36.31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656" w:type="dxa"/>
                      </w:tcPr>
                      <w:p>
                        <w:pPr>
                          <w:pStyle w:val="TableParagraph"/>
                          <w:ind w:left="14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45.28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42.33</w:t>
                        </w:r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42.24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656" w:type="dxa"/>
                      </w:tcPr>
                      <w:p>
                        <w:pPr>
                          <w:pStyle w:val="TableParagraph"/>
                          <w:ind w:left="14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55.50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ind w:left="1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55.052</w:t>
                        </w:r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55.00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181" w:lineRule="exact" w:before="11"/>
                          <w:ind w:left="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65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14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64.13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1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62.150</w:t>
                        </w:r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89" w:right="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62.085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180" w:lineRule="exact" w:before="13"/>
                          <w:ind w:left="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656" w:type="dxa"/>
                      </w:tcPr>
                      <w:p>
                        <w:pPr>
                          <w:pStyle w:val="TableParagraph"/>
                          <w:spacing w:before="10"/>
                          <w:ind w:left="14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70.01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spacing w:before="10"/>
                          <w:ind w:left="1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69.940</w:t>
                        </w:r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spacing w:before="10"/>
                          <w:ind w:left="89" w:right="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69.859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396" w:right="3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656" w:type="dxa"/>
                      </w:tcPr>
                      <w:p>
                        <w:pPr>
                          <w:pStyle w:val="TableParagraph"/>
                          <w:ind w:left="14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76.70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ind w:left="1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74.012</w:t>
                        </w:r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ind w:left="89" w:right="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73.897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180" w:lineRule="exact" w:before="11"/>
                          <w:ind w:left="396" w:right="3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656" w:type="dxa"/>
                      </w:tcPr>
                      <w:p>
                        <w:pPr>
                          <w:pStyle w:val="TableParagraph"/>
                          <w:ind w:left="14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83.55</w:t>
                        </w:r>
                      </w:p>
                    </w:tc>
                    <w:tc>
                      <w:tcPr>
                        <w:tcW w:w="781" w:type="dxa"/>
                      </w:tcPr>
                      <w:p>
                        <w:pPr>
                          <w:pStyle w:val="TableParagraph"/>
                          <w:ind w:left="16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78.741</w:t>
                        </w:r>
                      </w:p>
                    </w:tc>
                    <w:tc>
                      <w:tcPr>
                        <w:tcW w:w="860" w:type="dxa"/>
                      </w:tcPr>
                      <w:p>
                        <w:pPr>
                          <w:pStyle w:val="TableParagraph"/>
                          <w:ind w:left="89" w:right="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78.525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9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396" w:right="3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65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46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88.73</w:t>
                        </w:r>
                      </w:p>
                    </w:tc>
                    <w:tc>
                      <w:tcPr>
                        <w:tcW w:w="7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20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86.68</w:t>
                        </w:r>
                      </w:p>
                    </w:tc>
                    <w:tc>
                      <w:tcPr>
                        <w:tcW w:w="86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86.93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06:</w:t>
      </w:r>
      <w:r>
        <w:rPr>
          <w:spacing w:val="-2"/>
        </w:rPr>
        <w:t> </w:t>
      </w:r>
      <w:r>
        <w:rPr/>
        <w:t>In-vitro</w:t>
      </w:r>
      <w:r>
        <w:rPr>
          <w:spacing w:val="-3"/>
        </w:rPr>
        <w:t> </w:t>
      </w:r>
      <w:r>
        <w:rPr/>
        <w:t>Drug</w:t>
      </w:r>
      <w:r>
        <w:rPr>
          <w:spacing w:val="-4"/>
        </w:rPr>
        <w:t> </w:t>
      </w:r>
      <w:r>
        <w:rPr/>
        <w:t>Release</w:t>
      </w:r>
      <w:r>
        <w:rPr>
          <w:spacing w:val="-4"/>
        </w:rPr>
        <w:t> </w:t>
      </w:r>
      <w:r>
        <w:rPr/>
        <w:t>Profile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Optimized</w:t>
      </w:r>
      <w:r>
        <w:rPr>
          <w:spacing w:val="-1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(H3)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Stability</w:t>
      </w:r>
      <w:r>
        <w:rPr>
          <w:spacing w:val="-2"/>
        </w:rPr>
        <w:t> </w:t>
      </w:r>
      <w:r>
        <w:rPr/>
        <w:t>Study</w:t>
      </w:r>
    </w:p>
    <w:p>
      <w:pPr>
        <w:tabs>
          <w:tab w:pos="1077" w:val="left" w:leader="none"/>
        </w:tabs>
        <w:spacing w:before="0"/>
        <w:ind w:left="0" w:right="81" w:firstLine="0"/>
        <w:jc w:val="center"/>
        <w:rPr>
          <w:b/>
          <w:sz w:val="16"/>
        </w:rPr>
      </w:pPr>
      <w:r>
        <w:rPr>
          <w:b/>
          <w:position w:val="-10"/>
          <w:sz w:val="16"/>
        </w:rPr>
        <w:t>Time (Hrs)</w:t>
        <w:tab/>
      </w:r>
      <w:r>
        <w:rPr>
          <w:b/>
          <w:sz w:val="16"/>
        </w:rPr>
        <w:t>Cumulative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%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drug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release</w:t>
      </w:r>
    </w:p>
    <w:p>
      <w:pPr>
        <w:spacing w:after="0"/>
        <w:jc w:val="center"/>
        <w:rPr>
          <w:sz w:val="16"/>
        </w:rPr>
        <w:sectPr>
          <w:pgSz w:w="11910" w:h="16840"/>
          <w:pgMar w:header="722" w:footer="748" w:top="1200" w:bottom="940" w:left="1300" w:right="1320"/>
        </w:sectPr>
      </w:pPr>
    </w:p>
    <w:p>
      <w:pPr>
        <w:pStyle w:val="BodyText"/>
        <w:spacing w:before="11"/>
        <w:rPr>
          <w:b/>
          <w:sz w:val="11"/>
        </w:rPr>
      </w:pPr>
    </w:p>
    <w:p>
      <w:pPr>
        <w:spacing w:after="0"/>
        <w:rPr>
          <w:sz w:val="11"/>
        </w:rPr>
        <w:sectPr>
          <w:pgSz w:w="11910" w:h="16840"/>
          <w:pgMar w:header="722" w:footer="748" w:top="1200" w:bottom="940" w:left="1300" w:right="1320"/>
        </w:sectPr>
      </w:pPr>
    </w:p>
    <w:p>
      <w:pPr>
        <w:pStyle w:val="Heading2"/>
        <w:spacing w:before="94"/>
      </w:pPr>
      <w:r>
        <w:rPr/>
        <w:t>Conclusion</w:t>
      </w:r>
    </w:p>
    <w:p>
      <w:pPr>
        <w:pStyle w:val="BodyText"/>
        <w:spacing w:line="276" w:lineRule="auto" w:before="34"/>
        <w:ind w:left="140" w:right="39"/>
        <w:jc w:val="both"/>
      </w:pP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discusses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levofloxacin.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effervescent-based</w:t>
      </w:r>
      <w:r>
        <w:rPr>
          <w:spacing w:val="1"/>
        </w:rPr>
        <w:t> </w:t>
      </w:r>
      <w:r>
        <w:rPr/>
        <w:t>floating drug delivery was a promising approach to</w:t>
      </w:r>
      <w:r>
        <w:rPr>
          <w:spacing w:val="1"/>
        </w:rPr>
        <w:t> </w:t>
      </w:r>
      <w:r>
        <w:rPr/>
        <w:t>achieve in vitro buoyancy. The addition of polymer</w:t>
      </w:r>
      <w:r>
        <w:rPr>
          <w:spacing w:val="-47"/>
        </w:rPr>
        <w:t> </w:t>
      </w:r>
      <w:r>
        <w:rPr/>
        <w:t>HPMC K100M, Xanthan gum and gas-generating</w:t>
      </w:r>
      <w:r>
        <w:rPr>
          <w:spacing w:val="1"/>
        </w:rPr>
        <w:t> </w:t>
      </w:r>
      <w:r>
        <w:rPr/>
        <w:t>agent sodium bicarbonate was essential to achieve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vitro</w:t>
      </w:r>
      <w:r>
        <w:rPr>
          <w:spacing w:val="1"/>
        </w:rPr>
        <w:t> </w:t>
      </w:r>
      <w:r>
        <w:rPr/>
        <w:t>buoyancy.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40" w:right="39"/>
        <w:jc w:val="both"/>
      </w:pPr>
      <w:r>
        <w:rPr/>
        <w:t>The type of polymer affects the drug release rate</w:t>
      </w:r>
      <w:r>
        <w:rPr>
          <w:spacing w:val="1"/>
        </w:rPr>
        <w:t> </w:t>
      </w:r>
      <w:r>
        <w:rPr/>
        <w:t>and the mechanism. Polymer swelling is crucial in</w:t>
      </w:r>
      <w:r>
        <w:rPr>
          <w:spacing w:val="1"/>
        </w:rPr>
        <w:t> </w:t>
      </w:r>
      <w:r>
        <w:rPr/>
        <w:t>determining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flotation.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lesser</w:t>
      </w:r>
      <w:r>
        <w:rPr>
          <w:spacing w:val="1"/>
        </w:rPr>
        <w:t> </w:t>
      </w:r>
      <w:r>
        <w:rPr/>
        <w:t>FLT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prolonged floating duration could be achieved by</w:t>
      </w:r>
      <w:r>
        <w:rPr>
          <w:spacing w:val="1"/>
        </w:rPr>
        <w:t> </w:t>
      </w:r>
      <w:r>
        <w:rPr/>
        <w:t>varying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effervescent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different polymer. The in vitro drug release profiles</w:t>
      </w:r>
      <w:r>
        <w:rPr>
          <w:spacing w:val="-47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(H3)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prolonged</w:t>
      </w:r>
      <w:r>
        <w:rPr>
          <w:spacing w:val="1"/>
        </w:rPr>
        <w:t> </w:t>
      </w:r>
      <w:r>
        <w:rPr/>
        <w:t>floating duration (at 12hrs) which was a controlled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characteristic</w:t>
      </w:r>
      <w:r>
        <w:rPr>
          <w:spacing w:val="1"/>
        </w:rPr>
        <w:t> </w:t>
      </w:r>
      <w:r>
        <w:rPr/>
        <w:t>(88.73%)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stability was observed for 3 months during stability</w:t>
      </w:r>
      <w:r>
        <w:rPr>
          <w:spacing w:val="-47"/>
        </w:rPr>
        <w:t> </w:t>
      </w:r>
      <w:r>
        <w:rPr/>
        <w:t>studies.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spacing w:before="1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36" w:after="0"/>
        <w:ind w:left="500" w:right="39" w:hanging="360"/>
        <w:jc w:val="both"/>
        <w:rPr>
          <w:sz w:val="20"/>
        </w:rPr>
      </w:pPr>
      <w:r>
        <w:rPr>
          <w:sz w:val="20"/>
        </w:rPr>
        <w:t>Sarojini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Manavalanb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overview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-47"/>
          <w:sz w:val="20"/>
        </w:rPr>
        <w:t> </w:t>
      </w:r>
      <w:r>
        <w:rPr>
          <w:sz w:val="20"/>
        </w:rPr>
        <w:t>various approaches to Gastroretentive dosage</w:t>
      </w:r>
      <w:r>
        <w:rPr>
          <w:spacing w:val="1"/>
          <w:sz w:val="20"/>
        </w:rPr>
        <w:t> </w:t>
      </w:r>
      <w:r>
        <w:rPr>
          <w:sz w:val="20"/>
        </w:rPr>
        <w:t>forms. Int. J of Drug Dev and Res. 4(1), 2012,</w:t>
      </w:r>
      <w:r>
        <w:rPr>
          <w:spacing w:val="1"/>
          <w:sz w:val="20"/>
        </w:rPr>
        <w:t> </w:t>
      </w:r>
      <w:r>
        <w:rPr>
          <w:sz w:val="20"/>
        </w:rPr>
        <w:t>1-13.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1" w:hanging="360"/>
        <w:jc w:val="both"/>
        <w:rPr>
          <w:sz w:val="20"/>
        </w:rPr>
      </w:pPr>
      <w:r>
        <w:rPr>
          <w:sz w:val="20"/>
        </w:rPr>
        <w:t>Chien</w:t>
      </w:r>
      <w:r>
        <w:rPr>
          <w:spacing w:val="1"/>
          <w:sz w:val="20"/>
        </w:rPr>
        <w:t> </w:t>
      </w:r>
      <w:r>
        <w:rPr>
          <w:sz w:val="20"/>
        </w:rPr>
        <w:t>Y.W.,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50"/>
          <w:sz w:val="20"/>
        </w:rPr>
        <w:t> </w:t>
      </w:r>
      <w:r>
        <w:rPr>
          <w:sz w:val="20"/>
        </w:rPr>
        <w:t>Systems,</w:t>
      </w:r>
      <w:r>
        <w:rPr>
          <w:spacing w:val="-47"/>
          <w:sz w:val="20"/>
        </w:rPr>
        <w:t> </w:t>
      </w:r>
      <w:r>
        <w:rPr>
          <w:sz w:val="20"/>
        </w:rPr>
        <w:t>II</w:t>
      </w:r>
      <w:r>
        <w:rPr>
          <w:sz w:val="20"/>
          <w:vertAlign w:val="superscript"/>
        </w:rPr>
        <w:t>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edition,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Revised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expanded,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Marcel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Dekker, New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York,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1992,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pp.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139-140.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SinghBN, KimHK, J. Control. Rel. 63, 2000,</w:t>
      </w:r>
      <w:r>
        <w:rPr>
          <w:spacing w:val="1"/>
          <w:sz w:val="20"/>
        </w:rPr>
        <w:t> </w:t>
      </w:r>
      <w:r>
        <w:rPr>
          <w:sz w:val="20"/>
        </w:rPr>
        <w:t>235-59.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Deshpande DM, Chaudhari PD. Development</w:t>
      </w:r>
      <w:r>
        <w:rPr>
          <w:spacing w:val="1"/>
          <w:sz w:val="20"/>
        </w:rPr>
        <w:t> </w:t>
      </w:r>
      <w:r>
        <w:rPr>
          <w:sz w:val="20"/>
        </w:rPr>
        <w:t>and evaluation of floating drug delivery system</w:t>
      </w:r>
      <w:r>
        <w:rPr>
          <w:spacing w:val="-47"/>
          <w:sz w:val="20"/>
        </w:rPr>
        <w:t> </w:t>
      </w:r>
      <w:r>
        <w:rPr>
          <w:sz w:val="20"/>
        </w:rPr>
        <w:t>for diabetes mellitus. Int. J of Pharm and Tech.</w:t>
      </w:r>
      <w:r>
        <w:rPr>
          <w:spacing w:val="-47"/>
          <w:sz w:val="20"/>
        </w:rPr>
        <w:t> </w:t>
      </w:r>
      <w:r>
        <w:rPr>
          <w:sz w:val="20"/>
        </w:rPr>
        <w:t>1(2),</w:t>
      </w:r>
      <w:r>
        <w:rPr>
          <w:spacing w:val="-3"/>
          <w:sz w:val="20"/>
        </w:rPr>
        <w:t> </w:t>
      </w:r>
      <w:r>
        <w:rPr>
          <w:sz w:val="20"/>
        </w:rPr>
        <w:t>2010,</w:t>
      </w:r>
      <w:r>
        <w:rPr>
          <w:spacing w:val="2"/>
          <w:sz w:val="20"/>
        </w:rPr>
        <w:t> </w:t>
      </w:r>
      <w:r>
        <w:rPr>
          <w:sz w:val="20"/>
        </w:rPr>
        <w:t>103-136.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4" w:hanging="360"/>
        <w:jc w:val="both"/>
        <w:rPr>
          <w:sz w:val="20"/>
        </w:rPr>
      </w:pPr>
      <w:r>
        <w:rPr>
          <w:sz w:val="20"/>
        </w:rPr>
        <w:t>Sahu</w:t>
      </w:r>
      <w:r>
        <w:rPr>
          <w:spacing w:val="1"/>
          <w:sz w:val="20"/>
        </w:rPr>
        <w:t> </w:t>
      </w:r>
      <w:r>
        <w:rPr>
          <w:sz w:val="20"/>
        </w:rPr>
        <w:t>H,</w:t>
      </w:r>
      <w:r>
        <w:rPr>
          <w:spacing w:val="1"/>
          <w:sz w:val="20"/>
        </w:rPr>
        <w:t> </w:t>
      </w:r>
      <w:r>
        <w:rPr>
          <w:sz w:val="20"/>
        </w:rPr>
        <w:t>Jain</w:t>
      </w:r>
      <w:r>
        <w:rPr>
          <w:spacing w:val="1"/>
          <w:sz w:val="20"/>
        </w:rPr>
        <w:t> </w:t>
      </w:r>
      <w:r>
        <w:rPr>
          <w:sz w:val="20"/>
        </w:rPr>
        <w:t>V,</w:t>
      </w:r>
      <w:r>
        <w:rPr>
          <w:spacing w:val="1"/>
          <w:sz w:val="20"/>
        </w:rPr>
        <w:t> </w:t>
      </w:r>
      <w:r>
        <w:rPr>
          <w:sz w:val="20"/>
        </w:rPr>
        <w:t>Upmanyu</w:t>
      </w:r>
      <w:r>
        <w:rPr>
          <w:spacing w:val="1"/>
          <w:sz w:val="20"/>
        </w:rPr>
        <w:t> </w:t>
      </w:r>
      <w:r>
        <w:rPr>
          <w:sz w:val="20"/>
        </w:rPr>
        <w:t>N,</w:t>
      </w:r>
      <w:r>
        <w:rPr>
          <w:spacing w:val="1"/>
          <w:sz w:val="20"/>
        </w:rPr>
        <w:t> </w:t>
      </w:r>
      <w:r>
        <w:rPr>
          <w:sz w:val="20"/>
        </w:rPr>
        <w:t>Mishra</w:t>
      </w:r>
      <w:r>
        <w:rPr>
          <w:spacing w:val="1"/>
          <w:sz w:val="20"/>
        </w:rPr>
        <w:t> </w:t>
      </w:r>
      <w:r>
        <w:rPr>
          <w:sz w:val="20"/>
        </w:rPr>
        <w:t>SS,</w:t>
      </w:r>
      <w:r>
        <w:rPr>
          <w:spacing w:val="1"/>
          <w:sz w:val="20"/>
        </w:rPr>
        <w:t> </w:t>
      </w:r>
      <w:r>
        <w:rPr>
          <w:sz w:val="20"/>
        </w:rPr>
        <w:t>Raghuwanshi</w:t>
      </w:r>
      <w:r>
        <w:rPr>
          <w:spacing w:val="44"/>
          <w:sz w:val="20"/>
        </w:rPr>
        <w:t> </w:t>
      </w:r>
      <w:r>
        <w:rPr>
          <w:sz w:val="20"/>
        </w:rPr>
        <w:t>N.</w:t>
      </w:r>
      <w:r>
        <w:rPr>
          <w:spacing w:val="45"/>
          <w:sz w:val="20"/>
        </w:rPr>
        <w:t> </w:t>
      </w:r>
      <w:r>
        <w:rPr>
          <w:sz w:val="20"/>
        </w:rPr>
        <w:t>Formulation</w:t>
      </w:r>
      <w:r>
        <w:rPr>
          <w:spacing w:val="44"/>
          <w:sz w:val="20"/>
        </w:rPr>
        <w:t> </w:t>
      </w:r>
      <w:r>
        <w:rPr>
          <w:sz w:val="20"/>
        </w:rPr>
        <w:t>and</w:t>
      </w:r>
      <w:r>
        <w:rPr>
          <w:spacing w:val="46"/>
          <w:sz w:val="20"/>
        </w:rPr>
        <w:t> </w:t>
      </w:r>
      <w:r>
        <w:rPr>
          <w:sz w:val="20"/>
        </w:rPr>
        <w:t>evaluation</w:t>
      </w:r>
      <w:r>
        <w:rPr>
          <w:spacing w:val="-48"/>
          <w:sz w:val="20"/>
        </w:rPr>
        <w:t> </w:t>
      </w:r>
      <w:r>
        <w:rPr>
          <w:sz w:val="20"/>
        </w:rPr>
        <w:t>of effervescent floating tablet of levofloxacin.</w:t>
      </w:r>
      <w:r>
        <w:rPr>
          <w:spacing w:val="1"/>
          <w:sz w:val="20"/>
        </w:rPr>
        <w:t> </w:t>
      </w:r>
      <w:r>
        <w:rPr>
          <w:sz w:val="20"/>
        </w:rPr>
        <w:t>Scholars</w:t>
      </w:r>
      <w:r>
        <w:rPr>
          <w:spacing w:val="-3"/>
          <w:sz w:val="20"/>
        </w:rPr>
        <w:t> </w:t>
      </w:r>
      <w:r>
        <w:rPr>
          <w:sz w:val="20"/>
        </w:rPr>
        <w:t>Res</w:t>
      </w:r>
      <w:r>
        <w:rPr>
          <w:spacing w:val="1"/>
          <w:sz w:val="20"/>
        </w:rPr>
        <w:t> </w:t>
      </w:r>
      <w:r>
        <w:rPr>
          <w:sz w:val="20"/>
        </w:rPr>
        <w:t>Library. 3(6),</w:t>
      </w:r>
      <w:r>
        <w:rPr>
          <w:spacing w:val="-3"/>
          <w:sz w:val="20"/>
        </w:rPr>
        <w:t> </w:t>
      </w:r>
      <w:r>
        <w:rPr>
          <w:sz w:val="20"/>
        </w:rPr>
        <w:t>2011,</w:t>
      </w:r>
      <w:r>
        <w:rPr>
          <w:spacing w:val="3"/>
          <w:sz w:val="20"/>
        </w:rPr>
        <w:t> </w:t>
      </w:r>
      <w:r>
        <w:rPr>
          <w:sz w:val="20"/>
        </w:rPr>
        <w:t>272-279.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Thakkar VT, Shah PA, Soni TG, Parmar MY,</w:t>
      </w:r>
      <w:r>
        <w:rPr>
          <w:spacing w:val="1"/>
          <w:sz w:val="20"/>
        </w:rPr>
        <w:t> </w:t>
      </w:r>
      <w:r>
        <w:rPr>
          <w:sz w:val="20"/>
        </w:rPr>
        <w:t>Gohel</w:t>
      </w:r>
      <w:r>
        <w:rPr>
          <w:spacing w:val="1"/>
          <w:sz w:val="20"/>
        </w:rPr>
        <w:t> </w:t>
      </w:r>
      <w:r>
        <w:rPr>
          <w:sz w:val="20"/>
        </w:rPr>
        <w:t>MC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Gandhi</w:t>
      </w:r>
      <w:r>
        <w:rPr>
          <w:spacing w:val="1"/>
          <w:sz w:val="20"/>
        </w:rPr>
        <w:t> </w:t>
      </w:r>
      <w:r>
        <w:rPr>
          <w:sz w:val="20"/>
        </w:rPr>
        <w:t>TR.</w:t>
      </w:r>
      <w:r>
        <w:rPr>
          <w:spacing w:val="1"/>
          <w:sz w:val="20"/>
        </w:rPr>
        <w:t> </w:t>
      </w:r>
      <w:r>
        <w:rPr>
          <w:sz w:val="20"/>
        </w:rPr>
        <w:t>Fabrication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levofloxacin</w:t>
      </w:r>
      <w:r>
        <w:rPr>
          <w:spacing w:val="51"/>
          <w:sz w:val="20"/>
        </w:rPr>
        <w:t> </w:t>
      </w:r>
      <w:r>
        <w:rPr>
          <w:sz w:val="20"/>
        </w:rPr>
        <w:t>hemihydrate</w:t>
      </w:r>
      <w:r>
        <w:rPr>
          <w:spacing w:val="-47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tablet.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Sciences.</w:t>
      </w:r>
      <w:r>
        <w:rPr>
          <w:spacing w:val="1"/>
          <w:sz w:val="20"/>
        </w:rPr>
        <w:t> </w:t>
      </w:r>
      <w:r>
        <w:rPr>
          <w:sz w:val="20"/>
        </w:rPr>
        <w:t>3(2),</w:t>
      </w:r>
      <w:r>
        <w:rPr>
          <w:spacing w:val="-2"/>
          <w:sz w:val="20"/>
        </w:rPr>
        <w:t> </w:t>
      </w:r>
      <w:r>
        <w:rPr>
          <w:sz w:val="20"/>
        </w:rPr>
        <w:t>2008,</w:t>
      </w:r>
      <w:r>
        <w:rPr>
          <w:spacing w:val="2"/>
          <w:sz w:val="20"/>
        </w:rPr>
        <w:t> </w:t>
      </w:r>
      <w:r>
        <w:rPr>
          <w:sz w:val="20"/>
        </w:rPr>
        <w:t>1-8.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3" w:hanging="360"/>
        <w:jc w:val="both"/>
        <w:rPr>
          <w:sz w:val="20"/>
        </w:rPr>
      </w:pPr>
      <w:r>
        <w:rPr>
          <w:sz w:val="20"/>
        </w:rPr>
        <w:t>Ansel’s Pharmaceutical dosage forms and drug</w:t>
      </w:r>
      <w:r>
        <w:rPr>
          <w:spacing w:val="-47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system.</w:t>
      </w:r>
      <w:r>
        <w:rPr>
          <w:spacing w:val="1"/>
          <w:sz w:val="20"/>
        </w:rPr>
        <w:t> </w:t>
      </w:r>
      <w:r>
        <w:rPr>
          <w:sz w:val="20"/>
        </w:rPr>
        <w:t>8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ed: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Lippincott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Williams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 Wilkins,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pp.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227.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91" w:after="0"/>
        <w:ind w:left="500" w:right="124" w:hanging="360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Martin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Physical</w:t>
      </w:r>
      <w:r>
        <w:rPr>
          <w:spacing w:val="1"/>
          <w:sz w:val="20"/>
        </w:rPr>
        <w:t> </w:t>
      </w:r>
      <w:r>
        <w:rPr>
          <w:sz w:val="20"/>
        </w:rPr>
        <w:t>pharmacy,</w:t>
      </w:r>
      <w:r>
        <w:rPr>
          <w:spacing w:val="1"/>
          <w:sz w:val="20"/>
        </w:rPr>
        <w:t> </w:t>
      </w:r>
      <w:r>
        <w:rPr>
          <w:sz w:val="20"/>
        </w:rPr>
        <w:t>physical</w:t>
      </w:r>
      <w:r>
        <w:rPr>
          <w:spacing w:val="1"/>
          <w:sz w:val="20"/>
        </w:rPr>
        <w:t> </w:t>
      </w:r>
      <w:r>
        <w:rPr>
          <w:sz w:val="20"/>
        </w:rPr>
        <w:t>chemical</w:t>
      </w:r>
      <w:r>
        <w:rPr>
          <w:spacing w:val="1"/>
          <w:sz w:val="20"/>
        </w:rPr>
        <w:t> </w:t>
      </w:r>
      <w:r>
        <w:rPr>
          <w:sz w:val="20"/>
        </w:rPr>
        <w:t>principles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sciences.</w:t>
      </w:r>
      <w:r>
        <w:rPr>
          <w:spacing w:val="1"/>
          <w:sz w:val="20"/>
        </w:rPr>
        <w:t> </w:t>
      </w:r>
      <w:r>
        <w:rPr>
          <w:sz w:val="20"/>
        </w:rPr>
        <w:t>B.I.</w:t>
      </w:r>
      <w:r>
        <w:rPr>
          <w:spacing w:val="1"/>
          <w:sz w:val="20"/>
        </w:rPr>
        <w:t> </w:t>
      </w:r>
      <w:r>
        <w:rPr>
          <w:sz w:val="20"/>
        </w:rPr>
        <w:t>Waverly Pvt.</w:t>
      </w:r>
      <w:r>
        <w:rPr>
          <w:spacing w:val="1"/>
          <w:sz w:val="20"/>
        </w:rPr>
        <w:t> </w:t>
      </w:r>
      <w:r>
        <w:rPr>
          <w:sz w:val="20"/>
        </w:rPr>
        <w:t>Ltd,</w:t>
      </w:r>
      <w:r>
        <w:rPr>
          <w:spacing w:val="50"/>
          <w:sz w:val="20"/>
        </w:rPr>
        <w:t> </w:t>
      </w:r>
      <w:r>
        <w:rPr>
          <w:sz w:val="20"/>
        </w:rPr>
        <w:t>New Delhi,</w:t>
      </w:r>
      <w:r>
        <w:rPr>
          <w:spacing w:val="1"/>
          <w:sz w:val="20"/>
        </w:rPr>
        <w:t> </w:t>
      </w:r>
      <w:r>
        <w:rPr>
          <w:sz w:val="20"/>
        </w:rPr>
        <w:t>pp.</w:t>
      </w:r>
      <w:r>
        <w:rPr>
          <w:spacing w:val="1"/>
          <w:sz w:val="20"/>
        </w:rPr>
        <w:t> </w:t>
      </w:r>
      <w:r>
        <w:rPr>
          <w:sz w:val="20"/>
        </w:rPr>
        <w:t>557.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3" w:hanging="360"/>
        <w:jc w:val="both"/>
        <w:rPr>
          <w:sz w:val="20"/>
        </w:rPr>
      </w:pP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Controller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Publications:</w:t>
      </w:r>
      <w:r>
        <w:rPr>
          <w:spacing w:val="-2"/>
          <w:sz w:val="20"/>
        </w:rPr>
        <w:t> </w:t>
      </w:r>
      <w:r>
        <w:rPr>
          <w:sz w:val="20"/>
        </w:rPr>
        <w:t>Delhi,</w:t>
      </w:r>
      <w:r>
        <w:rPr>
          <w:spacing w:val="-2"/>
          <w:sz w:val="20"/>
        </w:rPr>
        <w:t> </w:t>
      </w:r>
      <w:r>
        <w:rPr>
          <w:sz w:val="20"/>
        </w:rPr>
        <w:t>Vol.</w:t>
      </w:r>
      <w:r>
        <w:rPr>
          <w:spacing w:val="-2"/>
          <w:sz w:val="20"/>
        </w:rPr>
        <w:t> </w:t>
      </w:r>
      <w:r>
        <w:rPr>
          <w:sz w:val="20"/>
        </w:rPr>
        <w:t>II,</w:t>
      </w:r>
      <w:r>
        <w:rPr>
          <w:spacing w:val="1"/>
          <w:sz w:val="20"/>
        </w:rPr>
        <w:t> </w:t>
      </w:r>
      <w:r>
        <w:rPr>
          <w:sz w:val="20"/>
        </w:rPr>
        <w:t>1996,</w:t>
      </w:r>
      <w:r>
        <w:rPr>
          <w:spacing w:val="-4"/>
          <w:sz w:val="20"/>
        </w:rPr>
        <w:t> </w:t>
      </w:r>
      <w:r>
        <w:rPr>
          <w:sz w:val="20"/>
        </w:rPr>
        <w:t>pp.</w:t>
      </w:r>
      <w:r>
        <w:rPr>
          <w:spacing w:val="-4"/>
          <w:sz w:val="20"/>
        </w:rPr>
        <w:t> </w:t>
      </w:r>
      <w:r>
        <w:rPr>
          <w:sz w:val="20"/>
        </w:rPr>
        <w:t>734-36.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Banker GS, Anderson NR, In: L. Lachmann,</w:t>
      </w:r>
      <w:r>
        <w:rPr>
          <w:spacing w:val="1"/>
          <w:sz w:val="20"/>
        </w:rPr>
        <w:t> </w:t>
      </w:r>
      <w:r>
        <w:rPr>
          <w:sz w:val="20"/>
        </w:rPr>
        <w:t>HA.</w:t>
      </w:r>
      <w:r>
        <w:rPr>
          <w:spacing w:val="1"/>
          <w:sz w:val="20"/>
        </w:rPr>
        <w:t> </w:t>
      </w:r>
      <w:r>
        <w:rPr>
          <w:sz w:val="20"/>
        </w:rPr>
        <w:t>Liberman,</w:t>
      </w:r>
      <w:r>
        <w:rPr>
          <w:spacing w:val="1"/>
          <w:sz w:val="20"/>
        </w:rPr>
        <w:t> </w:t>
      </w:r>
      <w:r>
        <w:rPr>
          <w:sz w:val="20"/>
        </w:rPr>
        <w:t>JL.</w:t>
      </w:r>
      <w:r>
        <w:rPr>
          <w:spacing w:val="1"/>
          <w:sz w:val="20"/>
        </w:rPr>
        <w:t> </w:t>
      </w:r>
      <w:r>
        <w:rPr>
          <w:sz w:val="20"/>
        </w:rPr>
        <w:t>Kaing,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Theory</w:t>
      </w:r>
      <w:r>
        <w:rPr>
          <w:spacing w:val="1"/>
          <w:sz w:val="20"/>
        </w:rPr>
        <w:t> </w:t>
      </w:r>
      <w:r>
        <w:rPr>
          <w:sz w:val="20"/>
        </w:rPr>
        <w:t>andPractice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Pharmacy,</w:t>
      </w:r>
      <w:r>
        <w:rPr>
          <w:spacing w:val="1"/>
          <w:sz w:val="20"/>
        </w:rPr>
        <w:t> </w:t>
      </w:r>
      <w:r>
        <w:rPr>
          <w:sz w:val="20"/>
        </w:rPr>
        <w:t>Eds.</w:t>
      </w:r>
      <w:r>
        <w:rPr>
          <w:spacing w:val="1"/>
          <w:sz w:val="20"/>
        </w:rPr>
        <w:t> </w:t>
      </w:r>
      <w:r>
        <w:rPr>
          <w:sz w:val="20"/>
        </w:rPr>
        <w:t>Varghese</w:t>
      </w:r>
      <w:r>
        <w:rPr>
          <w:spacing w:val="1"/>
          <w:sz w:val="20"/>
        </w:rPr>
        <w:t> </w:t>
      </w:r>
      <w:r>
        <w:rPr>
          <w:sz w:val="20"/>
        </w:rPr>
        <w:t>Publishing</w:t>
      </w:r>
      <w:r>
        <w:rPr>
          <w:spacing w:val="1"/>
          <w:sz w:val="20"/>
        </w:rPr>
        <w:t> </w:t>
      </w:r>
      <w:r>
        <w:rPr>
          <w:sz w:val="20"/>
        </w:rPr>
        <w:t>House:</w:t>
      </w:r>
      <w:r>
        <w:rPr>
          <w:spacing w:val="1"/>
          <w:sz w:val="20"/>
        </w:rPr>
        <w:t> </w:t>
      </w:r>
      <w:r>
        <w:rPr>
          <w:sz w:val="20"/>
        </w:rPr>
        <w:t>Bombay,</w:t>
      </w:r>
      <w:r>
        <w:rPr>
          <w:spacing w:val="50"/>
          <w:sz w:val="20"/>
        </w:rPr>
        <w:t> </w:t>
      </w:r>
      <w:r>
        <w:rPr>
          <w:sz w:val="20"/>
        </w:rPr>
        <w:t>1987,</w:t>
      </w:r>
      <w:r>
        <w:rPr>
          <w:spacing w:val="-47"/>
          <w:sz w:val="20"/>
        </w:rPr>
        <w:t> </w:t>
      </w:r>
      <w:r>
        <w:rPr>
          <w:sz w:val="20"/>
        </w:rPr>
        <w:t>pp 297-99.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Garg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Gupta</w:t>
      </w:r>
      <w:r>
        <w:rPr>
          <w:spacing w:val="1"/>
          <w:sz w:val="20"/>
        </w:rPr>
        <w:t> </w:t>
      </w:r>
      <w:r>
        <w:rPr>
          <w:sz w:val="20"/>
        </w:rPr>
        <w:t>GD.</w:t>
      </w:r>
      <w:r>
        <w:rPr>
          <w:spacing w:val="1"/>
          <w:sz w:val="20"/>
        </w:rPr>
        <w:t> </w:t>
      </w:r>
      <w:r>
        <w:rPr>
          <w:sz w:val="20"/>
        </w:rPr>
        <w:t>Progress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gastroretentive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system,</w:t>
      </w:r>
      <w:r>
        <w:rPr>
          <w:spacing w:val="1"/>
          <w:sz w:val="20"/>
        </w:rPr>
        <w:t> </w:t>
      </w:r>
      <w:r>
        <w:rPr>
          <w:sz w:val="20"/>
        </w:rPr>
        <w:t>Tropical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-5"/>
          <w:sz w:val="20"/>
        </w:rPr>
        <w:t> </w:t>
      </w:r>
      <w:r>
        <w:rPr>
          <w:sz w:val="20"/>
        </w:rPr>
        <w:t>Res.</w:t>
      </w:r>
      <w:r>
        <w:rPr>
          <w:spacing w:val="1"/>
          <w:sz w:val="20"/>
        </w:rPr>
        <w:t> </w:t>
      </w:r>
      <w:r>
        <w:rPr>
          <w:sz w:val="20"/>
        </w:rPr>
        <w:t>7(3),</w:t>
      </w:r>
      <w:r>
        <w:rPr>
          <w:spacing w:val="1"/>
          <w:sz w:val="20"/>
        </w:rPr>
        <w:t> </w:t>
      </w:r>
      <w:r>
        <w:rPr>
          <w:sz w:val="20"/>
        </w:rPr>
        <w:t>2008,</w:t>
      </w:r>
      <w:r>
        <w:rPr>
          <w:spacing w:val="2"/>
          <w:sz w:val="20"/>
        </w:rPr>
        <w:t> </w:t>
      </w:r>
      <w:r>
        <w:rPr>
          <w:sz w:val="20"/>
        </w:rPr>
        <w:t>1055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1066.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Brahmankar</w:t>
      </w:r>
      <w:r>
        <w:rPr>
          <w:spacing w:val="1"/>
          <w:sz w:val="20"/>
        </w:rPr>
        <w:t> </w:t>
      </w:r>
      <w:r>
        <w:rPr>
          <w:sz w:val="20"/>
        </w:rPr>
        <w:t>DM,</w:t>
      </w:r>
      <w:r>
        <w:rPr>
          <w:spacing w:val="1"/>
          <w:sz w:val="20"/>
        </w:rPr>
        <w:t> </w:t>
      </w:r>
      <w:r>
        <w:rPr>
          <w:sz w:val="20"/>
        </w:rPr>
        <w:t>Jaiswal</w:t>
      </w:r>
      <w:r>
        <w:rPr>
          <w:spacing w:val="1"/>
          <w:sz w:val="20"/>
        </w:rPr>
        <w:t> </w:t>
      </w:r>
      <w:r>
        <w:rPr>
          <w:sz w:val="20"/>
        </w:rPr>
        <w:t>SB.</w:t>
      </w:r>
      <w:r>
        <w:rPr>
          <w:spacing w:val="1"/>
          <w:sz w:val="20"/>
        </w:rPr>
        <w:t> </w:t>
      </w:r>
      <w:r>
        <w:rPr>
          <w:sz w:val="20"/>
        </w:rPr>
        <w:t>Biopharmaceutics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pharmacokinetics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treatise. 1</w:t>
      </w:r>
      <w:r>
        <w:rPr>
          <w:sz w:val="20"/>
          <w:vertAlign w:val="superscript"/>
        </w:rPr>
        <w:t>st</w:t>
      </w:r>
      <w:r>
        <w:rPr>
          <w:sz w:val="20"/>
          <w:vertAlign w:val="baseline"/>
        </w:rPr>
        <w:t>ed. New Delhi: VallabhPrakashan,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1995.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pp.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335-357.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1" w:after="0"/>
        <w:ind w:left="500" w:right="119" w:hanging="360"/>
        <w:jc w:val="both"/>
        <w:rPr>
          <w:sz w:val="20"/>
        </w:rPr>
      </w:pPr>
      <w:r>
        <w:rPr>
          <w:sz w:val="20"/>
        </w:rPr>
        <w:t>Gattaniys.</w:t>
      </w:r>
      <w:r>
        <w:rPr>
          <w:spacing w:val="1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Multiparticulate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systems: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overview.</w:t>
      </w:r>
      <w:r>
        <w:rPr>
          <w:spacing w:val="1"/>
          <w:sz w:val="20"/>
        </w:rPr>
        <w:t> </w:t>
      </w:r>
      <w:r>
        <w:rPr>
          <w:sz w:val="20"/>
        </w:rPr>
        <w:t>Int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Pharma</w:t>
      </w:r>
      <w:r>
        <w:rPr>
          <w:spacing w:val="-1"/>
          <w:sz w:val="20"/>
        </w:rPr>
        <w:t> </w:t>
      </w:r>
      <w:r>
        <w:rPr>
          <w:sz w:val="20"/>
        </w:rPr>
        <w:t>and Bio</w:t>
      </w:r>
      <w:r>
        <w:rPr>
          <w:spacing w:val="1"/>
          <w:sz w:val="20"/>
        </w:rPr>
        <w:t> </w:t>
      </w:r>
      <w:r>
        <w:rPr>
          <w:sz w:val="20"/>
        </w:rPr>
        <w:t>Sci.</w:t>
      </w:r>
      <w:r>
        <w:rPr>
          <w:spacing w:val="1"/>
          <w:sz w:val="20"/>
        </w:rPr>
        <w:t> </w:t>
      </w:r>
      <w:r>
        <w:rPr>
          <w:sz w:val="20"/>
        </w:rPr>
        <w:t>1(2),</w:t>
      </w:r>
      <w:r>
        <w:rPr>
          <w:spacing w:val="-2"/>
          <w:sz w:val="20"/>
        </w:rPr>
        <w:t> </w:t>
      </w:r>
      <w:r>
        <w:rPr>
          <w:sz w:val="20"/>
        </w:rPr>
        <w:t>2010,</w:t>
      </w:r>
      <w:r>
        <w:rPr>
          <w:spacing w:val="-1"/>
          <w:sz w:val="20"/>
        </w:rPr>
        <w:t> </w:t>
      </w:r>
      <w:r>
        <w:rPr>
          <w:sz w:val="20"/>
        </w:rPr>
        <w:t>3-14.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Jain NK. Progress in controlled and novel drug</w:t>
      </w:r>
      <w:r>
        <w:rPr>
          <w:spacing w:val="-47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systems.</w:t>
      </w:r>
      <w:r>
        <w:rPr>
          <w:spacing w:val="1"/>
          <w:sz w:val="20"/>
        </w:rPr>
        <w:t> </w:t>
      </w:r>
      <w:r>
        <w:rPr>
          <w:sz w:val="20"/>
        </w:rPr>
        <w:t>1st</w:t>
      </w:r>
      <w:r>
        <w:rPr>
          <w:spacing w:val="1"/>
          <w:sz w:val="20"/>
        </w:rPr>
        <w:t> </w:t>
      </w:r>
      <w:r>
        <w:rPr>
          <w:sz w:val="20"/>
        </w:rPr>
        <w:t>ed.</w:t>
      </w:r>
      <w:r>
        <w:rPr>
          <w:spacing w:val="1"/>
          <w:sz w:val="20"/>
        </w:rPr>
        <w:t> </w:t>
      </w:r>
      <w:r>
        <w:rPr>
          <w:sz w:val="20"/>
        </w:rPr>
        <w:t>Delhi:</w:t>
      </w:r>
      <w:r>
        <w:rPr>
          <w:spacing w:val="51"/>
          <w:sz w:val="20"/>
        </w:rPr>
        <w:t> </w:t>
      </w:r>
      <w:r>
        <w:rPr>
          <w:sz w:val="20"/>
        </w:rPr>
        <w:t>CBS</w:t>
      </w:r>
      <w:r>
        <w:rPr>
          <w:spacing w:val="1"/>
          <w:sz w:val="20"/>
        </w:rPr>
        <w:t> </w:t>
      </w:r>
      <w:r>
        <w:rPr>
          <w:sz w:val="20"/>
        </w:rPr>
        <w:t>Publishers and Distributors, 2004, pp. 76-97,</w:t>
      </w:r>
      <w:r>
        <w:rPr>
          <w:spacing w:val="1"/>
          <w:sz w:val="20"/>
        </w:rPr>
        <w:t> </w:t>
      </w:r>
      <w:r>
        <w:rPr>
          <w:sz w:val="20"/>
        </w:rPr>
        <w:t>470-599.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Mayavanshi</w:t>
      </w:r>
      <w:r>
        <w:rPr>
          <w:spacing w:val="1"/>
          <w:sz w:val="20"/>
        </w:rPr>
        <w:t> </w:t>
      </w:r>
      <w:r>
        <w:rPr>
          <w:sz w:val="20"/>
        </w:rPr>
        <w:t>AV,</w:t>
      </w:r>
      <w:r>
        <w:rPr>
          <w:spacing w:val="1"/>
          <w:sz w:val="20"/>
        </w:rPr>
        <w:t> </w:t>
      </w:r>
      <w:r>
        <w:rPr>
          <w:sz w:val="20"/>
        </w:rPr>
        <w:t>Gajjar</w:t>
      </w:r>
      <w:r>
        <w:rPr>
          <w:spacing w:val="1"/>
          <w:sz w:val="20"/>
        </w:rPr>
        <w:t> </w:t>
      </w:r>
      <w:r>
        <w:rPr>
          <w:sz w:val="20"/>
        </w:rPr>
        <w:t>SS.</w:t>
      </w:r>
      <w:r>
        <w:rPr>
          <w:spacing w:val="1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 systems to increase</w:t>
      </w:r>
      <w:r>
        <w:rPr>
          <w:spacing w:val="50"/>
          <w:sz w:val="20"/>
        </w:rPr>
        <w:t> </w:t>
      </w:r>
      <w:r>
        <w:rPr>
          <w:sz w:val="20"/>
        </w:rPr>
        <w:t>gastric retention</w:t>
      </w:r>
      <w:r>
        <w:rPr>
          <w:spacing w:val="1"/>
          <w:sz w:val="20"/>
        </w:rPr>
        <w:t> </w:t>
      </w:r>
      <w:r>
        <w:rPr>
          <w:sz w:val="20"/>
        </w:rPr>
        <w:t>of drugs: A Review. Research J. Pharm. and</w:t>
      </w:r>
      <w:r>
        <w:rPr>
          <w:spacing w:val="1"/>
          <w:sz w:val="20"/>
        </w:rPr>
        <w:t> </w:t>
      </w:r>
      <w:r>
        <w:rPr>
          <w:sz w:val="20"/>
        </w:rPr>
        <w:t>Tech., 1(4),</w:t>
      </w:r>
      <w:r>
        <w:rPr>
          <w:spacing w:val="-2"/>
          <w:sz w:val="20"/>
        </w:rPr>
        <w:t> </w:t>
      </w:r>
      <w:r>
        <w:rPr>
          <w:sz w:val="20"/>
        </w:rPr>
        <w:t>2008, 345-348.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Surana</w:t>
      </w:r>
      <w:r>
        <w:rPr>
          <w:spacing w:val="1"/>
          <w:sz w:val="20"/>
        </w:rPr>
        <w:t> </w:t>
      </w:r>
      <w:r>
        <w:rPr>
          <w:sz w:val="20"/>
        </w:rPr>
        <w:t>AS,</w:t>
      </w:r>
      <w:r>
        <w:rPr>
          <w:spacing w:val="1"/>
          <w:sz w:val="20"/>
        </w:rPr>
        <w:t> </w:t>
      </w:r>
      <w:r>
        <w:rPr>
          <w:sz w:val="20"/>
        </w:rPr>
        <w:t>Rakhee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Kotecha</w:t>
      </w:r>
      <w:r>
        <w:rPr>
          <w:spacing w:val="1"/>
          <w:sz w:val="20"/>
        </w:rPr>
        <w:t> </w:t>
      </w:r>
      <w:r>
        <w:rPr>
          <w:sz w:val="20"/>
        </w:rPr>
        <w:t>RK.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overview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various</w:t>
      </w:r>
      <w:r>
        <w:rPr>
          <w:spacing w:val="1"/>
          <w:sz w:val="20"/>
        </w:rPr>
        <w:t> </w:t>
      </w:r>
      <w:r>
        <w:rPr>
          <w:sz w:val="20"/>
        </w:rPr>
        <w:t>approaches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via</w:t>
      </w:r>
      <w:r>
        <w:rPr>
          <w:spacing w:val="1"/>
          <w:sz w:val="20"/>
        </w:rPr>
        <w:t> </w:t>
      </w:r>
      <w:r>
        <w:rPr>
          <w:sz w:val="20"/>
        </w:rPr>
        <w:t>Gastroretention.</w:t>
      </w:r>
      <w:r>
        <w:rPr>
          <w:spacing w:val="1"/>
          <w:sz w:val="20"/>
        </w:rPr>
        <w:t> </w:t>
      </w:r>
      <w:r>
        <w:rPr>
          <w:sz w:val="20"/>
        </w:rPr>
        <w:t>2(2), 2010,</w:t>
      </w:r>
      <w:r>
        <w:rPr>
          <w:spacing w:val="1"/>
          <w:sz w:val="20"/>
        </w:rPr>
        <w:t> </w:t>
      </w:r>
      <w:r>
        <w:rPr>
          <w:sz w:val="20"/>
        </w:rPr>
        <w:t>68-72.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Shaha SH, Patel JK, Pundarikakshudu K, Patel</w:t>
      </w:r>
      <w:r>
        <w:rPr>
          <w:spacing w:val="-47"/>
          <w:sz w:val="20"/>
        </w:rPr>
        <w:t> </w:t>
      </w:r>
      <w:r>
        <w:rPr>
          <w:sz w:val="20"/>
        </w:rPr>
        <w:t>NV. An overview of a gastro-retentive floating</w:t>
      </w:r>
      <w:r>
        <w:rPr>
          <w:spacing w:val="-47"/>
          <w:sz w:val="20"/>
        </w:rPr>
        <w:t> </w:t>
      </w:r>
      <w:r>
        <w:rPr>
          <w:sz w:val="20"/>
        </w:rPr>
        <w:t>drug delivery system. Asian J of Pharm</w:t>
      </w:r>
      <w:r>
        <w:rPr>
          <w:spacing w:val="1"/>
          <w:sz w:val="20"/>
        </w:rPr>
        <w:t> </w:t>
      </w:r>
      <w:r>
        <w:rPr>
          <w:sz w:val="20"/>
        </w:rPr>
        <w:t>Sci,</w:t>
      </w:r>
      <w:r>
        <w:rPr>
          <w:spacing w:val="1"/>
          <w:sz w:val="20"/>
        </w:rPr>
        <w:t> </w:t>
      </w:r>
      <w:r>
        <w:rPr>
          <w:sz w:val="20"/>
        </w:rPr>
        <w:t>4(1),</w:t>
      </w:r>
      <w:r>
        <w:rPr>
          <w:spacing w:val="-3"/>
          <w:sz w:val="20"/>
        </w:rPr>
        <w:t> </w:t>
      </w:r>
      <w:r>
        <w:rPr>
          <w:sz w:val="20"/>
        </w:rPr>
        <w:t>2009,</w:t>
      </w:r>
      <w:r>
        <w:rPr>
          <w:spacing w:val="2"/>
          <w:sz w:val="20"/>
        </w:rPr>
        <w:t> </w:t>
      </w:r>
      <w:r>
        <w:rPr>
          <w:sz w:val="20"/>
        </w:rPr>
        <w:t>65-80.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Arora S,</w:t>
      </w:r>
      <w:r>
        <w:rPr>
          <w:spacing w:val="1"/>
          <w:sz w:val="20"/>
        </w:rPr>
        <w:t> </w:t>
      </w:r>
      <w:r>
        <w:rPr>
          <w:sz w:val="20"/>
        </w:rPr>
        <w:t>Ali J, Ahuja A, Khar RK, Baboota S.</w:t>
      </w:r>
      <w:r>
        <w:rPr>
          <w:spacing w:val="-47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Review.</w:t>
      </w:r>
      <w:r>
        <w:rPr>
          <w:spacing w:val="1"/>
          <w:sz w:val="20"/>
        </w:rPr>
        <w:t> </w:t>
      </w:r>
      <w:r>
        <w:rPr>
          <w:sz w:val="20"/>
        </w:rPr>
        <w:t>AAPS</w:t>
      </w:r>
      <w:r>
        <w:rPr>
          <w:spacing w:val="-2"/>
          <w:sz w:val="20"/>
        </w:rPr>
        <w:t> </w:t>
      </w:r>
      <w:r>
        <w:rPr>
          <w:sz w:val="20"/>
        </w:rPr>
        <w:t>PharmSciTech, 6(3),</w:t>
      </w:r>
      <w:r>
        <w:rPr>
          <w:spacing w:val="-3"/>
          <w:sz w:val="20"/>
        </w:rPr>
        <w:t> </w:t>
      </w:r>
      <w:r>
        <w:rPr>
          <w:sz w:val="20"/>
        </w:rPr>
        <w:t>2005, 372-390.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Amarjeet D, Ankur R, Seema R, Khan MU.</w:t>
      </w:r>
      <w:r>
        <w:rPr>
          <w:spacing w:val="1"/>
          <w:sz w:val="20"/>
        </w:rPr>
        <w:t> </w:t>
      </w:r>
      <w:r>
        <w:rPr>
          <w:sz w:val="20"/>
        </w:rPr>
        <w:t>Gastroretentive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forms: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system.</w:t>
      </w:r>
      <w:r>
        <w:rPr>
          <w:spacing w:val="1"/>
          <w:sz w:val="20"/>
        </w:rPr>
        <w:t> </w:t>
      </w:r>
      <w:r>
        <w:rPr>
          <w:sz w:val="20"/>
        </w:rPr>
        <w:t>Int</w:t>
      </w:r>
      <w:r>
        <w:rPr>
          <w:spacing w:val="1"/>
          <w:sz w:val="20"/>
        </w:rPr>
        <w:t> </w:t>
      </w:r>
      <w:r>
        <w:rPr>
          <w:sz w:val="20"/>
        </w:rPr>
        <w:t>Res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Pharm, 2(5),</w:t>
      </w:r>
      <w:r>
        <w:rPr>
          <w:spacing w:val="-2"/>
          <w:sz w:val="20"/>
        </w:rPr>
        <w:t> </w:t>
      </w:r>
      <w:r>
        <w:rPr>
          <w:sz w:val="20"/>
        </w:rPr>
        <w:t>2011,</w:t>
      </w:r>
      <w:r>
        <w:rPr>
          <w:spacing w:val="3"/>
          <w:sz w:val="20"/>
        </w:rPr>
        <w:t> </w:t>
      </w:r>
      <w:r>
        <w:rPr>
          <w:sz w:val="20"/>
        </w:rPr>
        <w:t>72-78.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Singh</w:t>
      </w:r>
      <w:r>
        <w:rPr>
          <w:spacing w:val="1"/>
          <w:sz w:val="20"/>
        </w:rPr>
        <w:t> </w:t>
      </w:r>
      <w:r>
        <w:rPr>
          <w:sz w:val="20"/>
        </w:rPr>
        <w:t>BN,</w:t>
      </w:r>
      <w:r>
        <w:rPr>
          <w:spacing w:val="1"/>
          <w:sz w:val="20"/>
        </w:rPr>
        <w:t> </w:t>
      </w:r>
      <w:r>
        <w:rPr>
          <w:sz w:val="20"/>
        </w:rPr>
        <w:t>Kim</w:t>
      </w:r>
      <w:r>
        <w:rPr>
          <w:spacing w:val="1"/>
          <w:sz w:val="20"/>
        </w:rPr>
        <w:t> </w:t>
      </w:r>
      <w:r>
        <w:rPr>
          <w:sz w:val="20"/>
        </w:rPr>
        <w:t>KH.</w:t>
      </w:r>
      <w:r>
        <w:rPr>
          <w:spacing w:val="1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47"/>
          <w:sz w:val="20"/>
        </w:rPr>
        <w:t> </w:t>
      </w:r>
      <w:r>
        <w:rPr>
          <w:sz w:val="20"/>
        </w:rPr>
        <w:t>systems: an approach to oral controlled 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via</w:t>
      </w:r>
      <w:r>
        <w:rPr>
          <w:spacing w:val="1"/>
          <w:sz w:val="20"/>
        </w:rPr>
        <w:t> </w:t>
      </w:r>
      <w:r>
        <w:rPr>
          <w:sz w:val="20"/>
        </w:rPr>
        <w:t>gastric</w:t>
      </w:r>
      <w:r>
        <w:rPr>
          <w:spacing w:val="1"/>
          <w:sz w:val="20"/>
        </w:rPr>
        <w:t> </w:t>
      </w:r>
      <w:r>
        <w:rPr>
          <w:sz w:val="20"/>
        </w:rPr>
        <w:t>retention.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Controlled Release, 63,</w:t>
      </w:r>
      <w:r>
        <w:rPr>
          <w:spacing w:val="1"/>
          <w:sz w:val="20"/>
        </w:rPr>
        <w:t> </w:t>
      </w:r>
      <w:r>
        <w:rPr>
          <w:sz w:val="20"/>
        </w:rPr>
        <w:t>2000,</w:t>
      </w:r>
      <w:r>
        <w:rPr>
          <w:spacing w:val="-3"/>
          <w:sz w:val="20"/>
        </w:rPr>
        <w:t> </w:t>
      </w:r>
      <w:r>
        <w:rPr>
          <w:sz w:val="20"/>
        </w:rPr>
        <w:t>235-259.</w:t>
      </w:r>
    </w:p>
    <w:sectPr>
      <w:type w:val="continuous"/>
      <w:pgSz w:w="11910" w:h="16840"/>
      <w:pgMar w:top="980" w:bottom="280" w:left="1300" w:right="1320"/>
      <w:cols w:num="2" w:equalWidth="0">
        <w:col w:w="4334" w:space="538"/>
        <w:col w:w="4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4060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4055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4075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4070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0.23999pt;margin-top:49.093105pt;width:314.8pt;height:12.3pt;mso-position-horizontal-relative:page;mso-position-vertical-relative:page;z-index:-1640652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Vishnu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Teja Naidu.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Vol.–05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2015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[141 -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146]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4049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0.23999pt;margin-top:49.093105pt;width:314.8pt;height:12.3pt;mso-position-horizontal-relative:page;mso-position-vertical-relative:page;z-index:-1640448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Vishnu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Teja Naidu.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Vol.–05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2015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[141 -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146]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4039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0.23999pt;margin-top:49.093105pt;width:314.8pt;height:12.3pt;mso-position-horizontal-relative:page;mso-position-vertical-relative:page;z-index:-1640345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Vishnu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Teja Naidu.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Vol.–05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2015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[141 -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146]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45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right="121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" w:line="182" w:lineRule="exact"/>
      <w:ind w:left="8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pagadalavishnutejanaidu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2023-09-26T05:55:15Z</dcterms:created>
  <dcterms:modified xsi:type="dcterms:W3CDTF">2023-09-26T05:55:15Z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2023-09-26T00:00:00Z</vt:filetime>
  </property>
</Properties>
</file>