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405"/>
      </w:pPr>
      <w:r>
        <w:rPr/>
        <w:t>212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44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4pt;height:3.5pt;mso-position-horizontal-relative:char;mso-position-vertical-relative:line" coordorigin="0,0" coordsize="3648,70">
            <v:shape style="position:absolute;left:-1;top:0;width:3648;height:70" coordorigin="0,0" coordsize="3648,70" path="m3648,58l0,58,0,70,3648,70,3648,58xm3648,0l0,0,0,26,3648,26,3648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240" w:right="1320"/>
          <w:cols w:num="2" w:equalWidth="0">
            <w:col w:w="2129" w:space="2909"/>
            <w:col w:w="4312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480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4pt;height:3.5pt;mso-position-horizontal-relative:char;mso-position-vertical-relative:line" coordorigin="0,0" coordsize="3648,70">
            <v:shape style="position:absolute;left:-1;top:0;width:3648;height:70" coordorigin="0,0" coordsize="3648,70" path="m3648,43l0,43,0,70,3648,70,3648,43xm3648,0l0,0,0,12,3648,12,3648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spacing w:before="115"/>
        <w:ind w:left="2549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2.727684pt;width:109.45pt;height:96.75pt;mso-position-horizontal-relative:page;mso-position-vertical-relative:paragraph;z-index:15732224" coordorigin="1411,-855" coordsize="2189,1935">
            <v:shape style="position:absolute;left:1411;top:-855;width:2189;height:27" coordorigin="1411,-855" coordsize="2189,27" path="m3600,-835l1411,-835,1411,-828,3600,-828,3600,-835xm3600,-855l1411,-855,1411,-847,3600,-847,3600,-855xe" filled="true" fillcolor="#000000" stroked="false">
              <v:path arrowok="t"/>
              <v:fill type="solid"/>
            </v:shape>
            <v:shape style="position:absolute;left:1500;top:-829;width:2012;height:1860" type="#_x0000_t75" stroked="false">
              <v:imagedata r:id="rId5" o:title=""/>
            </v:shape>
            <v:shape style="position:absolute;left:1439;top:1072;width:2132;height:8" coordorigin="1440,1073" coordsize="2132,8" path="m1966,1073l1440,1073,1440,1080,1966,1080,1966,1073xm1975,1073l1968,1073,1968,1080,1975,1080,1975,1073xm2604,1073l1978,1073,1978,1080,2604,1080,2604,1073xm2614,1073l2606,1073,2606,1080,2614,1080,2614,1073xm3571,1073l2616,1073,2616,1080,3571,1080,3571,107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4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tabs>
          <w:tab w:pos="891" w:val="left" w:leader="none"/>
          <w:tab w:pos="2196" w:val="right" w:leader="none"/>
        </w:tabs>
        <w:spacing w:line="172" w:lineRule="auto" w:before="105"/>
        <w:ind w:left="30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196" w:val="right" w:leader="none"/>
        </w:tabs>
        <w:spacing w:line="128" w:lineRule="exact" w:before="0"/>
        <w:ind w:left="84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809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1048" w:right="1257" w:firstLine="0"/>
        <w:jc w:val="center"/>
        <w:rPr>
          <w:b/>
          <w:sz w:val="26"/>
        </w:rPr>
      </w:pPr>
      <w:r>
        <w:rPr>
          <w:b/>
          <w:sz w:val="26"/>
        </w:rPr>
        <w:t>TRANSDERMAL DELIVERY OF KETOCONAZOLE VIA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LIPOSOMAL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CARRIER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SYSTEM</w:t>
      </w:r>
    </w:p>
    <w:p>
      <w:pPr>
        <w:pStyle w:val="Heading1"/>
        <w:spacing w:line="269" w:lineRule="exact" w:before="0"/>
        <w:ind w:left="1050" w:right="1257"/>
        <w:jc w:val="center"/>
      </w:pPr>
      <w:r>
        <w:rPr>
          <w:vertAlign w:val="superscript"/>
        </w:rPr>
        <w:t>*1</w:t>
      </w:r>
      <w:r>
        <w:rPr>
          <w:vertAlign w:val="baseline"/>
        </w:rPr>
        <w:t>Shaik.</w:t>
      </w:r>
      <w:r>
        <w:rPr>
          <w:spacing w:val="-2"/>
          <w:vertAlign w:val="baseline"/>
        </w:rPr>
        <w:t> </w:t>
      </w:r>
      <w:r>
        <w:rPr>
          <w:vertAlign w:val="baseline"/>
        </w:rPr>
        <w:t>Harun</w:t>
      </w:r>
      <w:r>
        <w:rPr>
          <w:spacing w:val="-2"/>
          <w:vertAlign w:val="baseline"/>
        </w:rPr>
        <w:t> </w:t>
      </w:r>
      <w:r>
        <w:rPr>
          <w:vertAlign w:val="baseline"/>
        </w:rPr>
        <w:t>Rasheed,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Padmabhushanam</w:t>
      </w:r>
    </w:p>
    <w:p>
      <w:pPr>
        <w:spacing w:line="278" w:lineRule="auto" w:before="41"/>
        <w:ind w:left="1796" w:right="2004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 of Pharmaceutics, BA&amp;KR College of Pharmacy,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Ongole-523001,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India.</w:t>
      </w:r>
    </w:p>
    <w:p>
      <w:pPr>
        <w:spacing w:line="249" w:lineRule="exact" w:before="0"/>
        <w:ind w:left="1050" w:right="1257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Analysis,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Monad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Hapur,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U.P,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pStyle w:val="BodyText"/>
        <w:rPr>
          <w:sz w:val="21"/>
        </w:rPr>
      </w:pPr>
      <w:r>
        <w:rPr/>
        <w:pict>
          <v:shape style="position:absolute;margin-left:87pt;margin-top:14.421114pt;width:407.05pt;height:.1pt;mso-position-horizontal-relative:page;mso-position-vertical-relative:paragraph;z-index:-15726592;mso-wrap-distance-left:0;mso-wrap-distance-right:0" coordorigin="1740,288" coordsize="8141,0" path="m1740,288l9881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404"/>
        <w:jc w:val="both"/>
      </w:pPr>
      <w:r>
        <w:rPr/>
        <w:t>Antifungal drug, Ketoconazole was encapsulated in liposomes for topical application. The main objective of</w:t>
      </w:r>
      <w:r>
        <w:rPr>
          <w:spacing w:val="1"/>
        </w:rPr>
        <w:t> </w:t>
      </w:r>
      <w:r>
        <w:rPr/>
        <w:t>the present work was to formulate and characterized a liposomal carrier containing ketoconazole and to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antifungal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transdermal</w:t>
      </w:r>
      <w:r>
        <w:rPr>
          <w:spacing w:val="-47"/>
        </w:rPr>
        <w:t> </w:t>
      </w:r>
      <w:r>
        <w:rPr/>
        <w:t>permeation. The liposomes were characterized for size, entrapment efficiency, skin penetration, vesicle skin</w:t>
      </w:r>
      <w:r>
        <w:rPr>
          <w:spacing w:val="1"/>
        </w:rPr>
        <w:t> </w:t>
      </w:r>
      <w:r>
        <w:rPr/>
        <w:t>interaction and stability study. The partical size</w:t>
      </w:r>
      <w:r>
        <w:rPr>
          <w:spacing w:val="50"/>
        </w:rPr>
        <w:t> </w:t>
      </w:r>
      <w:r>
        <w:rPr/>
        <w:t>was determined by photo correlation spectroscopy which</w:t>
      </w:r>
      <w:r>
        <w:rPr>
          <w:spacing w:val="1"/>
        </w:rPr>
        <w:t> </w:t>
      </w:r>
      <w:r>
        <w:rPr/>
        <w:t>was found to be 222±15nmfor empty vesicle and 264±12nmfor drug loaded vesicle, encapsulation efficiency</w:t>
      </w:r>
      <w:r>
        <w:rPr>
          <w:spacing w:val="-47"/>
        </w:rPr>
        <w:t> </w:t>
      </w:r>
      <w:r>
        <w:rPr/>
        <w:t>was determined by dialysis technique (40.12±1.9%).Skin penetration can be determined by using confocal</w:t>
      </w:r>
      <w:r>
        <w:rPr>
          <w:spacing w:val="1"/>
        </w:rPr>
        <w:t> </w:t>
      </w:r>
      <w:r>
        <w:rPr/>
        <w:t>laser scanning microscopy (CLSM) (168μm). Vesicle skin interaction study can be determined by using</w:t>
      </w:r>
      <w:r>
        <w:rPr>
          <w:spacing w:val="1"/>
        </w:rPr>
        <w:t> </w:t>
      </w:r>
      <w:r>
        <w:rPr/>
        <w:t>optical microscope, stability of ketoconazole loaded liposomes can be determined by assessing the size and</w:t>
      </w:r>
      <w:r>
        <w:rPr>
          <w:spacing w:val="1"/>
        </w:rPr>
        <w:t> </w:t>
      </w:r>
      <w:r>
        <w:rPr/>
        <w:t>structure of vesicle over time. Our results indicate that ketoconazole loaded liposomal carrier could be better</w:t>
      </w:r>
      <w:r>
        <w:rPr>
          <w:spacing w:val="1"/>
        </w:rPr>
        <w:t> </w:t>
      </w:r>
      <w:r>
        <w:rPr/>
        <w:t>choice for</w:t>
      </w:r>
      <w:r>
        <w:rPr>
          <w:spacing w:val="1"/>
        </w:rPr>
        <w:t> </w:t>
      </w:r>
      <w:r>
        <w:rPr/>
        <w:t>the treatment of</w:t>
      </w:r>
      <w:r>
        <w:rPr>
          <w:spacing w:val="-1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dermal infections.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00"/>
      </w:pPr>
      <w:r>
        <w:rPr>
          <w:b/>
        </w:rPr>
        <w:t>Key</w:t>
      </w:r>
      <w:r>
        <w:rPr>
          <w:b/>
          <w:spacing w:val="-3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Liposome,</w:t>
      </w:r>
      <w:r>
        <w:rPr>
          <w:spacing w:val="-3"/>
        </w:rPr>
        <w:t> </w:t>
      </w:r>
      <w:r>
        <w:rPr/>
        <w:t>Ketoconazole,</w:t>
      </w:r>
      <w:r>
        <w:rPr>
          <w:spacing w:val="-2"/>
        </w:rPr>
        <w:t> </w:t>
      </w:r>
      <w:r>
        <w:rPr/>
        <w:t>vesicle,</w:t>
      </w:r>
      <w:r>
        <w:rPr>
          <w:spacing w:val="-3"/>
        </w:rPr>
        <w:t> </w:t>
      </w:r>
      <w:r>
        <w:rPr/>
        <w:t>Confocal</w:t>
      </w:r>
      <w:r>
        <w:rPr>
          <w:spacing w:val="-3"/>
        </w:rPr>
        <w:t> </w:t>
      </w:r>
      <w:r>
        <w:rPr/>
        <w:t>laser</w:t>
      </w:r>
      <w:r>
        <w:rPr>
          <w:spacing w:val="-3"/>
        </w:rPr>
        <w:t> </w:t>
      </w:r>
      <w:r>
        <w:rPr/>
        <w:t>scanning</w:t>
      </w:r>
      <w:r>
        <w:rPr>
          <w:spacing w:val="-1"/>
        </w:rPr>
        <w:t> </w:t>
      </w:r>
      <w:r>
        <w:rPr/>
        <w:t>microscopy,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penetration.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25"/>
      </w:pPr>
      <w:r>
        <w:rPr/>
        <w:t>Introduction</w:t>
      </w:r>
    </w:p>
    <w:p>
      <w:pPr>
        <w:pStyle w:val="BodyText"/>
        <w:spacing w:line="276" w:lineRule="auto" w:before="123"/>
        <w:ind w:left="200" w:right="38"/>
        <w:jc w:val="both"/>
      </w:pPr>
      <w:r>
        <w:rPr/>
        <w:t>Human skin is an effective, selective barrier to</w:t>
      </w:r>
      <w:r>
        <w:rPr>
          <w:spacing w:val="1"/>
        </w:rPr>
        <w:t> </w:t>
      </w:r>
      <w:r>
        <w:rPr/>
        <w:t>chemical permeation, although the skin as a</w:t>
      </w:r>
      <w:r>
        <w:rPr>
          <w:spacing w:val="1"/>
        </w:rPr>
        <w:t> </w:t>
      </w:r>
      <w:r>
        <w:rPr/>
        <w:t>route for delivery can offer many advantages,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avoidance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first-pas</w:t>
      </w:r>
      <w:r>
        <w:rPr>
          <w:spacing w:val="1"/>
        </w:rPr>
        <w:t> </w:t>
      </w:r>
      <w:r>
        <w:rPr/>
        <w:t>metabolism,</w:t>
      </w:r>
      <w:r>
        <w:rPr>
          <w:spacing w:val="-47"/>
        </w:rPr>
        <w:t> </w:t>
      </w:r>
      <w:r>
        <w:rPr/>
        <w:t>lower</w:t>
      </w:r>
      <w:r>
        <w:rPr>
          <w:spacing w:val="1"/>
        </w:rPr>
        <w:t> </w:t>
      </w:r>
      <w:r>
        <w:rPr/>
        <w:t>fluctuations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levels,</w:t>
      </w:r>
      <w:r>
        <w:rPr>
          <w:spacing w:val="-47"/>
        </w:rPr>
        <w:t> </w:t>
      </w:r>
      <w:r>
        <w:rPr/>
        <w:t>targeting of the active ingredient for a local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 molecules and drugs are normally not</w:t>
      </w:r>
      <w:r>
        <w:rPr>
          <w:spacing w:val="1"/>
          <w:vertAlign w:val="baseline"/>
        </w:rPr>
        <w:t> </w:t>
      </w:r>
      <w:r>
        <w:rPr>
          <w:vertAlign w:val="baseline"/>
        </w:rPr>
        <w:t>able to cross the skin as the skin is a natural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stratum</w:t>
      </w:r>
      <w:r>
        <w:rPr>
          <w:spacing w:val="1"/>
          <w:vertAlign w:val="baseline"/>
        </w:rPr>
        <w:t> </w:t>
      </w:r>
      <w:r>
        <w:rPr>
          <w:vertAlign w:val="baseline"/>
        </w:rPr>
        <w:t>corneum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composed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bundled</w:t>
      </w:r>
      <w:r>
        <w:rPr>
          <w:spacing w:val="1"/>
          <w:vertAlign w:val="baseline"/>
        </w:rPr>
        <w:t> </w:t>
      </w:r>
      <w:r>
        <w:rPr>
          <w:vertAlign w:val="baseline"/>
        </w:rPr>
        <w:t>keratins</w:t>
      </w:r>
      <w:r>
        <w:rPr>
          <w:spacing w:val="1"/>
          <w:vertAlign w:val="baseline"/>
        </w:rPr>
        <w:t> </w:t>
      </w:r>
      <w:r>
        <w:rPr>
          <w:vertAlign w:val="baseline"/>
        </w:rPr>
        <w:t>surrounded</w:t>
      </w:r>
      <w:r>
        <w:rPr>
          <w:spacing w:val="45"/>
          <w:vertAlign w:val="baseline"/>
        </w:rPr>
        <w:t> </w:t>
      </w:r>
      <w:r>
        <w:rPr>
          <w:vertAlign w:val="baseline"/>
        </w:rPr>
        <w:t>by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46"/>
          <w:vertAlign w:val="baseline"/>
        </w:rPr>
        <w:t> </w:t>
      </w:r>
      <w:r>
        <w:rPr>
          <w:vertAlign w:val="baseline"/>
        </w:rPr>
        <w:t>cell</w:t>
      </w:r>
      <w:r>
        <w:rPr>
          <w:spacing w:val="44"/>
          <w:vertAlign w:val="baseline"/>
        </w:rPr>
        <w:t> </w:t>
      </w:r>
      <w:r>
        <w:rPr>
          <w:vertAlign w:val="baseline"/>
        </w:rPr>
        <w:t>envelope,</w:t>
      </w:r>
      <w:r>
        <w:rPr>
          <w:spacing w:val="44"/>
          <w:vertAlign w:val="baseline"/>
        </w:rPr>
        <w:t> </w:t>
      </w:r>
      <w:r>
        <w:rPr>
          <w:vertAlign w:val="baseline"/>
        </w:rPr>
        <w:t>stabilized</w:t>
      </w:r>
      <w:r>
        <w:rPr>
          <w:spacing w:val="45"/>
          <w:vertAlign w:val="baseline"/>
        </w:rPr>
        <w:t> </w:t>
      </w:r>
      <w:r>
        <w:rPr>
          <w:vertAlign w:val="baseline"/>
        </w:rPr>
        <w:t>by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48"/>
        <w:ind w:left="200" w:right="839"/>
        <w:jc w:val="both"/>
      </w:pPr>
      <w:r>
        <w:rPr/>
        <w:t>cross-linked</w:t>
      </w:r>
      <w:r>
        <w:rPr>
          <w:spacing w:val="1"/>
        </w:rPr>
        <w:t> </w:t>
      </w:r>
      <w:r>
        <w:rPr/>
        <w:t>proteins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covalently</w:t>
      </w:r>
      <w:r>
        <w:rPr>
          <w:spacing w:val="1"/>
        </w:rPr>
        <w:t> </w:t>
      </w:r>
      <w:r>
        <w:rPr/>
        <w:t>bound</w:t>
      </w:r>
      <w:r>
        <w:rPr>
          <w:spacing w:val="1"/>
        </w:rPr>
        <w:t> </w:t>
      </w:r>
      <w:r>
        <w:rPr/>
        <w:t>lipids. In general, the epidermis (specifically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corneum)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-47"/>
        </w:rPr>
        <w:t> </w:t>
      </w:r>
      <w:r>
        <w:rPr/>
        <w:t>control</w:t>
      </w:r>
      <w:r>
        <w:rPr>
          <w:spacing w:val="1"/>
        </w:rPr>
        <w:t> </w:t>
      </w:r>
      <w:r>
        <w:rPr/>
        <w:t>element;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small,</w:t>
      </w:r>
      <w:r>
        <w:rPr>
          <w:spacing w:val="50"/>
        </w:rPr>
        <w:t> </w:t>
      </w:r>
      <w:r>
        <w:rPr/>
        <w:t>water-soluble,</w:t>
      </w:r>
      <w:r>
        <w:rPr>
          <w:spacing w:val="1"/>
        </w:rPr>
        <w:t> </w:t>
      </w:r>
      <w:r>
        <w:rPr/>
        <w:t>and non-electrolytes diffuse into the systemic</w:t>
      </w:r>
      <w:r>
        <w:rPr>
          <w:spacing w:val="1"/>
        </w:rPr>
        <w:t> </w:t>
      </w:r>
      <w:r>
        <w:rPr/>
        <w:t>circulation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thousand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more</w:t>
      </w:r>
      <w:r>
        <w:rPr>
          <w:spacing w:val="50"/>
        </w:rPr>
        <w:t> </w:t>
      </w:r>
      <w:r>
        <w:rPr/>
        <w:t>rapidly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horny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present.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Thus,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maximize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flux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hindrance</w:t>
      </w:r>
      <w:r>
        <w:rPr>
          <w:spacing w:val="1"/>
          <w:vertAlign w:val="baseline"/>
        </w:rPr>
        <w:t> </w:t>
      </w:r>
      <w:r>
        <w:rPr>
          <w:vertAlign w:val="baseline"/>
        </w:rPr>
        <w:t>is 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by various approaches.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1"/>
          <w:vertAlign w:val="baseline"/>
        </w:rPr>
        <w:t> </w:t>
      </w:r>
      <w:r>
        <w:rPr>
          <w:vertAlign w:val="baseline"/>
        </w:rPr>
        <w:t>technological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advances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-47"/>
          <w:vertAlign w:val="baseline"/>
        </w:rPr>
        <w:t> </w:t>
      </w:r>
      <w:r>
        <w:rPr>
          <w:vertAlign w:val="baseline"/>
        </w:rPr>
        <w:t>made in the recent decades to overcome skin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36"/>
          <w:vertAlign w:val="baseline"/>
        </w:rPr>
        <w:t> </w:t>
      </w:r>
      <w:r>
        <w:rPr>
          <w:vertAlign w:val="baseline"/>
        </w:rPr>
        <w:t>properties.</w:t>
      </w:r>
      <w:r>
        <w:rPr>
          <w:spacing w:val="37"/>
          <w:vertAlign w:val="baseline"/>
        </w:rPr>
        <w:t> </w:t>
      </w:r>
      <w:r>
        <w:rPr>
          <w:vertAlign w:val="baseline"/>
        </w:rPr>
        <w:t>Examples</w:t>
      </w:r>
      <w:r>
        <w:rPr>
          <w:spacing w:val="38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37"/>
          <w:vertAlign w:val="baseline"/>
        </w:rPr>
        <w:t> </w:t>
      </w:r>
      <w:r>
        <w:rPr>
          <w:vertAlign w:val="baseline"/>
        </w:rPr>
        <w:t>physical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2" w:space="480"/>
            <w:col w:w="4838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73" w:lineRule="auto" w:before="39"/>
        <w:ind w:left="200" w:right="6714" w:hanging="92"/>
        <w:jc w:val="left"/>
        <w:rPr>
          <w:sz w:val="20"/>
        </w:rPr>
      </w:pPr>
      <w:r>
        <w:rPr>
          <w:b/>
          <w:sz w:val="20"/>
        </w:rPr>
        <w:t>Author for Correspondence:</w:t>
      </w:r>
      <w:r>
        <w:rPr>
          <w:b/>
          <w:spacing w:val="1"/>
          <w:sz w:val="20"/>
        </w:rPr>
        <w:t> </w:t>
      </w:r>
      <w:r>
        <w:rPr>
          <w:sz w:val="20"/>
        </w:rPr>
        <w:t>Shaik.Harun Rasheed,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Pharmaceutics,</w:t>
      </w:r>
    </w:p>
    <w:p>
      <w:pPr>
        <w:pStyle w:val="BodyText"/>
        <w:spacing w:line="276" w:lineRule="auto" w:before="3"/>
        <w:ind w:left="200" w:right="5289"/>
      </w:pPr>
      <w:r>
        <w:rPr/>
        <w:t>BA&amp;KR College of pharmacy, Doddavarapadu,</w:t>
      </w:r>
      <w:r>
        <w:rPr>
          <w:spacing w:val="-47"/>
        </w:rPr>
        <w:t> </w:t>
      </w:r>
      <w:r>
        <w:rPr/>
        <w:t>Ongole-523001,</w:t>
      </w:r>
      <w:r>
        <w:rPr>
          <w:spacing w:val="-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 India.</w:t>
      </w:r>
    </w:p>
    <w:p>
      <w:pPr>
        <w:pStyle w:val="BodyText"/>
        <w:spacing w:line="229" w:lineRule="exact"/>
        <w:ind w:left="200"/>
      </w:pPr>
      <w:r>
        <w:rPr/>
        <w:t>Email</w:t>
      </w:r>
      <w:r>
        <w:rPr>
          <w:spacing w:val="-5"/>
        </w:rPr>
        <w:t> </w:t>
      </w:r>
      <w:r>
        <w:rPr/>
        <w:t>ID:</w:t>
      </w:r>
      <w:r>
        <w:rPr>
          <w:spacing w:val="-4"/>
        </w:rPr>
        <w:t> </w:t>
      </w:r>
      <w:hyperlink r:id="rId7">
        <w:r>
          <w:rPr/>
          <w:t>shaikharunrasheed@gmail.com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213</w:t>
      </w:r>
    </w:p>
    <w:p>
      <w:pPr>
        <w:spacing w:line="226" w:lineRule="exact" w:before="0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Shaik.Harun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Rasheed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Vol–02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920" w:right="1"/>
        <w:jc w:val="both"/>
      </w:pPr>
      <w:r>
        <w:rPr/>
        <w:t>means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iontophoresis,</w:t>
      </w:r>
      <w:r>
        <w:rPr>
          <w:spacing w:val="1"/>
        </w:rPr>
        <w:t> </w:t>
      </w:r>
      <w:r>
        <w:rPr/>
        <w:t>sonophoresis,</w:t>
      </w:r>
      <w:r>
        <w:rPr>
          <w:spacing w:val="1"/>
        </w:rPr>
        <w:t> </w:t>
      </w:r>
      <w:r>
        <w:rPr/>
        <w:t>microneedles,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means,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penetration enhancers and biochemical means,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as,</w:t>
      </w:r>
      <w:r>
        <w:rPr>
          <w:spacing w:val="1"/>
        </w:rPr>
        <w:t> </w:t>
      </w:r>
      <w:r>
        <w:rPr/>
        <w:t>liposomal</w:t>
      </w:r>
      <w:r>
        <w:rPr>
          <w:spacing w:val="1"/>
        </w:rPr>
        <w:t> </w:t>
      </w:r>
      <w:r>
        <w:rPr/>
        <w:t>vesicles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inhibition.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iontophoresis, microneedles, and sonophoresis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complicated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compliance.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enhancers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surfactants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organic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</w:t>
      </w:r>
      <w:r>
        <w:rPr>
          <w:spacing w:val="1"/>
          <w:vertAlign w:val="baseline"/>
        </w:rPr>
        <w:t> </w:t>
      </w:r>
      <w:r>
        <w:rPr>
          <w:vertAlign w:val="baseline"/>
        </w:rPr>
        <w:t>irritation,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-47"/>
          <w:vertAlign w:val="baseline"/>
        </w:rPr>
        <w:t> </w:t>
      </w:r>
      <w:r>
        <w:rPr>
          <w:vertAlign w:val="baseline"/>
        </w:rPr>
        <w:t>damage,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desirable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aid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-1"/>
          <w:vertAlign w:val="baseline"/>
        </w:rPr>
        <w:t> </w:t>
      </w:r>
      <w:r>
        <w:rPr>
          <w:vertAlign w:val="baseline"/>
        </w:rPr>
        <w:t>enhancer.</w:t>
      </w:r>
      <w:r>
        <w:rPr>
          <w:vertAlign w:val="superscript"/>
        </w:rPr>
        <w:t>4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920"/>
        <w:jc w:val="both"/>
      </w:pPr>
      <w:r>
        <w:rPr/>
        <w:t>One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vesicular</w:t>
      </w:r>
      <w:r>
        <w:rPr>
          <w:spacing w:val="1"/>
        </w:rPr>
        <w:t> </w:t>
      </w:r>
      <w:r>
        <w:rPr/>
        <w:t>systems. In the past decade, topical delivery 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liposomal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evoked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interest.</w:t>
      </w:r>
      <w:r>
        <w:rPr>
          <w:spacing w:val="1"/>
        </w:rPr>
        <w:t> </w:t>
      </w:r>
      <w:r>
        <w:rPr/>
        <w:t>Deformable</w:t>
      </w:r>
      <w:r>
        <w:rPr>
          <w:spacing w:val="1"/>
        </w:rPr>
        <w:t> </w:t>
      </w:r>
      <w:r>
        <w:rPr/>
        <w:t>liposomes</w:t>
      </w:r>
      <w:r>
        <w:rPr>
          <w:vertAlign w:val="superscript"/>
        </w:rPr>
        <w:t>5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transferosomes were the first generation of</w:t>
      </w:r>
      <w:r>
        <w:rPr>
          <w:spacing w:val="-47"/>
          <w:vertAlign w:val="baseline"/>
        </w:rPr>
        <w:t> </w:t>
      </w:r>
      <w:r>
        <w:rPr>
          <w:vertAlign w:val="baseline"/>
        </w:rPr>
        <w:t>elastic vesicles introduced by Ceve and Blume,</w:t>
      </w:r>
      <w:r>
        <w:rPr>
          <w:spacing w:val="-47"/>
          <w:vertAlign w:val="baseline"/>
        </w:rPr>
        <w:t> </w:t>
      </w:r>
      <w:r>
        <w:rPr>
          <w:vertAlign w:val="baseline"/>
        </w:rPr>
        <w:t>in 1992, and were reported to penetrate intact</w:t>
      </w:r>
      <w:r>
        <w:rPr>
          <w:spacing w:val="1"/>
          <w:vertAlign w:val="baseline"/>
        </w:rPr>
        <w:t> </w:t>
      </w:r>
      <w:r>
        <w:rPr>
          <w:vertAlign w:val="baseline"/>
        </w:rPr>
        <w:t>skin while carrying a therapeutic concentration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drugs,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occluded</w:t>
      </w:r>
      <w:r>
        <w:rPr>
          <w:spacing w:val="-47"/>
          <w:vertAlign w:val="baseline"/>
        </w:rPr>
        <w:t> </w:t>
      </w:r>
      <w:r>
        <w:rPr>
          <w:vertAlign w:val="baseline"/>
        </w:rPr>
        <w:t>conditions.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drug,</w:t>
      </w:r>
      <w:r>
        <w:rPr>
          <w:spacing w:val="1"/>
          <w:vertAlign w:val="baseline"/>
        </w:rPr>
        <w:t> </w:t>
      </w:r>
      <w:r>
        <w:rPr>
          <w:vertAlign w:val="baseline"/>
        </w:rPr>
        <w:t>encapsulated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vesicles,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phospholipids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nonionic surfactants is known to be transported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into and across the skin . The lipids present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skin contribute to the barrier properties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skin and prevent the systemic absorption of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drugs.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amphiphilic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nature,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vesicles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serve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nontoxic</w:t>
      </w:r>
      <w:r>
        <w:rPr>
          <w:spacing w:val="1"/>
          <w:vertAlign w:val="baseline"/>
        </w:rPr>
        <w:t> </w:t>
      </w:r>
      <w:r>
        <w:rPr>
          <w:vertAlign w:val="baseline"/>
        </w:rPr>
        <w:t>penetration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enhancers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drugs.</w:t>
      </w:r>
      <w:r>
        <w:rPr>
          <w:vertAlign w:val="superscript"/>
        </w:rPr>
        <w:t>7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920" w:right="1"/>
        <w:jc w:val="both"/>
      </w:pP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vesicles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encapsulating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lipophilic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low and high molecular weight drugs.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rich</w:t>
      </w:r>
      <w:r>
        <w:rPr>
          <w:spacing w:val="1"/>
        </w:rPr>
        <w:t> </w:t>
      </w:r>
      <w:r>
        <w:rPr/>
        <w:t>vesicles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hypothesized to carry a significant quantity 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skin,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-1"/>
        </w:rPr>
        <w:t> </w:t>
      </w:r>
      <w:r>
        <w:rPr/>
        <w:t>absorption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drugs.</w:t>
      </w:r>
      <w:r>
        <w:rPr>
          <w:vertAlign w:val="superscript"/>
        </w:rPr>
        <w:t>8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920"/>
        <w:jc w:val="both"/>
      </w:pPr>
      <w:r>
        <w:rPr/>
        <w:t>Liposomes are microscopic lamellar structures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admixture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soya</w:t>
      </w:r>
      <w:r>
        <w:rPr>
          <w:spacing w:val="1"/>
        </w:rPr>
        <w:t> </w:t>
      </w:r>
      <w:r>
        <w:rPr/>
        <w:t>lecithin,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tocopheryl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hydration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media.</w:t>
      </w:r>
      <w:r>
        <w:rPr>
          <w:spacing w:val="1"/>
        </w:rPr>
        <w:t> </w:t>
      </w:r>
      <w:r>
        <w:rPr/>
        <w:t>Liposomes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targeted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agents,</w:t>
      </w:r>
      <w:r>
        <w:rPr>
          <w:vertAlign w:val="superscript"/>
        </w:rPr>
        <w:t>9-11</w:t>
      </w:r>
      <w:r>
        <w:rPr>
          <w:spacing w:val="1"/>
          <w:vertAlign w:val="baseline"/>
        </w:rPr>
        <w:t> </w:t>
      </w:r>
      <w:r>
        <w:rPr>
          <w:vertAlign w:val="baseline"/>
        </w:rPr>
        <w:t>antiparasitic,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-47"/>
          <w:vertAlign w:val="baseline"/>
        </w:rPr>
        <w:t> </w:t>
      </w:r>
      <w:r>
        <w:rPr>
          <w:vertAlign w:val="baseline"/>
        </w:rPr>
        <w:t>bacterial,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drugs,</w:t>
      </w:r>
      <w:r>
        <w:rPr>
          <w:vertAlign w:val="superscript"/>
        </w:rPr>
        <w:t>14</w:t>
      </w:r>
      <w:r>
        <w:rPr>
          <w:spacing w:val="51"/>
          <w:vertAlign w:val="baseline"/>
        </w:rPr>
        <w:t> </w:t>
      </w:r>
      <w:r>
        <w:rPr>
          <w:vertAlign w:val="baseline"/>
        </w:rPr>
        <w:t>antiviral,</w:t>
      </w:r>
      <w:r>
        <w:rPr>
          <w:vertAlign w:val="superscript"/>
        </w:rPr>
        <w:t>15,16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ocular</w:t>
      </w:r>
      <w:r>
        <w:rPr>
          <w:spacing w:val="-3"/>
          <w:vertAlign w:val="baseline"/>
        </w:rPr>
        <w:t> </w:t>
      </w:r>
      <w:r>
        <w:rPr>
          <w:vertAlign w:val="baseline"/>
        </w:rPr>
        <w:t>liposomes.</w:t>
      </w:r>
      <w:r>
        <w:rPr>
          <w:vertAlign w:val="superscript"/>
        </w:rPr>
        <w:t>17-19</w:t>
      </w:r>
      <w:r>
        <w:rPr>
          <w:spacing w:val="-2"/>
          <w:vertAlign w:val="baseline"/>
        </w:rPr>
        <w:t> </w:t>
      </w:r>
      <w:r>
        <w:rPr>
          <w:vertAlign w:val="baseline"/>
        </w:rPr>
        <w:t>Liposomes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found</w:t>
      </w:r>
    </w:p>
    <w:p>
      <w:pPr>
        <w:pStyle w:val="BodyText"/>
        <w:spacing w:line="276" w:lineRule="auto" w:before="91"/>
        <w:ind w:left="678" w:right="119"/>
        <w:jc w:val="both"/>
      </w:pPr>
      <w:r>
        <w:rPr/>
        <w:br w:type="column"/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localization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topically</w:t>
      </w:r>
      <w:r>
        <w:rPr>
          <w:spacing w:val="1"/>
        </w:rPr>
        <w:t> </w:t>
      </w:r>
      <w:r>
        <w:rPr/>
        <w:t>applied drugs at or near the site of application,</w:t>
      </w:r>
      <w:r>
        <w:rPr>
          <w:spacing w:val="1"/>
        </w:rPr>
        <w:t> </w:t>
      </w:r>
      <w:r>
        <w:rPr/>
        <w:t>due to fact that they may act as slow releasing</w:t>
      </w:r>
      <w:r>
        <w:rPr>
          <w:spacing w:val="1"/>
        </w:rPr>
        <w:t> </w:t>
      </w:r>
      <w:r>
        <w:rPr/>
        <w:t>vehicles.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678" w:right="119"/>
        <w:jc w:val="both"/>
      </w:pPr>
      <w:r>
        <w:rPr/>
        <w:t>Ketoconazole</w:t>
      </w:r>
      <w:r>
        <w:rPr>
          <w:spacing w:val="1"/>
        </w:rPr>
        <w:t> </w:t>
      </w:r>
      <w:r>
        <w:rPr/>
        <w:t>(KTZ)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spectrum</w:t>
      </w:r>
      <w:r>
        <w:rPr>
          <w:spacing w:val="-47"/>
        </w:rPr>
        <w:t> </w:t>
      </w:r>
      <w:r>
        <w:rPr/>
        <w:t>antifungal</w:t>
      </w:r>
      <w:r>
        <w:rPr>
          <w:spacing w:val="25"/>
        </w:rPr>
        <w:t> </w:t>
      </w:r>
      <w:r>
        <w:rPr/>
        <w:t>agent</w:t>
      </w:r>
      <w:r>
        <w:rPr>
          <w:spacing w:val="26"/>
        </w:rPr>
        <w:t> </w:t>
      </w:r>
      <w:r>
        <w:rPr/>
        <w:t>active</w:t>
      </w:r>
      <w:r>
        <w:rPr>
          <w:spacing w:val="26"/>
        </w:rPr>
        <w:t> </w:t>
      </w:r>
      <w:r>
        <w:rPr/>
        <w:t>against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wide</w:t>
      </w:r>
      <w:r>
        <w:rPr>
          <w:spacing w:val="26"/>
        </w:rPr>
        <w:t> </w:t>
      </w:r>
      <w:r>
        <w:rPr/>
        <w:t>variety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fungi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yeasts.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readily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incompletely absorbed after oral dosing and is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variable.</w:t>
      </w:r>
      <w:r>
        <w:rPr>
          <w:spacing w:val="1"/>
        </w:rPr>
        <w:t> </w:t>
      </w:r>
      <w:r>
        <w:rPr/>
        <w:t>Topically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 of candidal or tinea infections of the</w:t>
      </w:r>
      <w:r>
        <w:rPr>
          <w:spacing w:val="1"/>
        </w:rPr>
        <w:t> </w:t>
      </w:r>
      <w:r>
        <w:rPr/>
        <w:t>skin.</w:t>
      </w:r>
      <w:r>
        <w:rPr>
          <w:spacing w:val="1"/>
        </w:rPr>
        <w:t> </w:t>
      </w:r>
      <w:r>
        <w:rPr/>
        <w:t>Encapsulation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liposomes may increase the half life providing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minimize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 occurring side effects. The current</w:t>
      </w:r>
      <w:r>
        <w:rPr>
          <w:spacing w:val="1"/>
        </w:rPr>
        <w:t> </w:t>
      </w:r>
      <w:r>
        <w:rPr/>
        <w:t>study was aimed to investigate the potential of</w:t>
      </w:r>
      <w:r>
        <w:rPr>
          <w:spacing w:val="1"/>
        </w:rPr>
        <w:t> </w:t>
      </w:r>
      <w:r>
        <w:rPr/>
        <w:t>liposomes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enhancement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transport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skin,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liposomes 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skin permeation</w:t>
      </w:r>
      <w:r>
        <w:rPr>
          <w:spacing w:val="1"/>
        </w:rPr>
        <w:t> </w:t>
      </w:r>
      <w:r>
        <w:rPr/>
        <w:t>behavior.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678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40"/>
        <w:ind w:left="678"/>
        <w:jc w:val="left"/>
      </w:pPr>
      <w:r>
        <w:rPr/>
        <w:t>Materials</w:t>
      </w:r>
    </w:p>
    <w:p>
      <w:pPr>
        <w:pStyle w:val="BodyText"/>
        <w:spacing w:line="276" w:lineRule="auto" w:before="31"/>
        <w:ind w:left="678" w:right="119"/>
        <w:jc w:val="both"/>
      </w:pPr>
      <w:r>
        <w:rPr/>
        <w:t>Ketoconazole</w:t>
      </w:r>
      <w:r>
        <w:rPr>
          <w:spacing w:val="1"/>
        </w:rPr>
        <w:t> </w:t>
      </w:r>
      <w:r>
        <w:rPr/>
        <w:t>was obtained</w:t>
      </w:r>
      <w:r>
        <w:rPr>
          <w:spacing w:val="1"/>
        </w:rPr>
        <w:t> </w:t>
      </w:r>
      <w:r>
        <w:rPr/>
        <w:t>as 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Medreich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company,</w:t>
      </w:r>
      <w:r>
        <w:rPr>
          <w:spacing w:val="-47"/>
        </w:rPr>
        <w:t> </w:t>
      </w:r>
      <w:r>
        <w:rPr/>
        <w:t>Bangalore.</w:t>
      </w:r>
      <w:r>
        <w:rPr>
          <w:spacing w:val="1"/>
        </w:rPr>
        <w:t> </w:t>
      </w:r>
      <w:r>
        <w:rPr/>
        <w:t>Lipoid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phosphatidyl</w:t>
      </w:r>
      <w:r>
        <w:rPr>
          <w:spacing w:val="1"/>
        </w:rPr>
        <w:t> </w:t>
      </w:r>
      <w:r>
        <w:rPr/>
        <w:t>choline-3,</w:t>
      </w:r>
      <w:r>
        <w:rPr>
          <w:spacing w:val="-47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98%</w:t>
      </w:r>
      <w:r>
        <w:rPr>
          <w:spacing w:val="1"/>
        </w:rPr>
        <w:t> </w:t>
      </w:r>
      <w:r>
        <w:rPr/>
        <w:t>phosphatidyl</w:t>
      </w:r>
      <w:r>
        <w:rPr>
          <w:spacing w:val="1"/>
        </w:rPr>
        <w:t> </w:t>
      </w:r>
      <w:r>
        <w:rPr/>
        <w:t>choline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kind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Lipoid</w:t>
      </w:r>
      <w:r>
        <w:rPr>
          <w:spacing w:val="1"/>
        </w:rPr>
        <w:t> </w:t>
      </w:r>
      <w:r>
        <w:rPr/>
        <w:t>GmbH</w:t>
      </w:r>
      <w:r>
        <w:rPr>
          <w:spacing w:val="-47"/>
        </w:rPr>
        <w:t> </w:t>
      </w:r>
      <w:r>
        <w:rPr/>
        <w:t>(Ludwigshafen,</w:t>
      </w:r>
      <w:r>
        <w:rPr>
          <w:spacing w:val="1"/>
        </w:rPr>
        <w:t> </w:t>
      </w:r>
      <w:r>
        <w:rPr/>
        <w:t>Germany).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Sigma</w:t>
      </w:r>
      <w:r>
        <w:rPr>
          <w:spacing w:val="50"/>
        </w:rPr>
        <w:t> </w:t>
      </w:r>
      <w:r>
        <w:rPr/>
        <w:t>Lab,</w:t>
      </w:r>
      <w:r>
        <w:rPr>
          <w:spacing w:val="1"/>
        </w:rPr>
        <w:t> </w:t>
      </w:r>
      <w:r>
        <w:rPr/>
        <w:t>New Delhi. All other chemicals used in our</w:t>
      </w:r>
      <w:r>
        <w:rPr>
          <w:spacing w:val="1"/>
        </w:rPr>
        <w:t> </w:t>
      </w:r>
      <w:r>
        <w:rPr/>
        <w:t>work were of</w:t>
      </w:r>
      <w:r>
        <w:rPr>
          <w:spacing w:val="-2"/>
        </w:rPr>
        <w:t> </w:t>
      </w:r>
      <w:r>
        <w:rPr/>
        <w:t>analytical</w:t>
      </w:r>
      <w:r>
        <w:rPr>
          <w:spacing w:val="2"/>
        </w:rPr>
        <w:t> </w:t>
      </w:r>
      <w:r>
        <w:rPr/>
        <w:t>grade.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left="678" w:right="895"/>
        <w:jc w:val="both"/>
      </w:pPr>
      <w:r>
        <w:rPr/>
        <w:t>Preparation of ketoconazole loaded</w:t>
      </w:r>
      <w:r>
        <w:rPr>
          <w:spacing w:val="-47"/>
        </w:rPr>
        <w:t> </w:t>
      </w:r>
      <w:r>
        <w:rPr/>
        <w:t>liposomes</w:t>
      </w:r>
    </w:p>
    <w:p>
      <w:pPr>
        <w:pStyle w:val="BodyText"/>
        <w:spacing w:line="276" w:lineRule="auto"/>
        <w:ind w:left="678" w:right="117"/>
        <w:jc w:val="both"/>
      </w:pPr>
      <w:r>
        <w:rPr/>
        <w:t>Liposomes containing 2% Lipoid S PC-3 (PC)</w:t>
      </w:r>
      <w:r>
        <w:rPr>
          <w:spacing w:val="1"/>
        </w:rPr>
        <w:t> </w:t>
      </w:r>
      <w:r>
        <w:rPr/>
        <w:t>and Ketoconazole were prepared by the classic</w:t>
      </w:r>
      <w:r>
        <w:rPr>
          <w:spacing w:val="-47"/>
        </w:rPr>
        <w:t> </w:t>
      </w:r>
      <w:r>
        <w:rPr/>
        <w:t>mechanical-dispersion method </w:t>
      </w:r>
      <w:r>
        <w:rPr>
          <w:b/>
        </w:rPr>
        <w:t>[20]</w:t>
      </w:r>
      <w:r>
        <w:rPr/>
        <w:t>. Briefly, a</w:t>
      </w:r>
      <w:r>
        <w:rPr>
          <w:spacing w:val="1"/>
        </w:rPr>
        <w:t> </w:t>
      </w:r>
      <w:r>
        <w:rPr/>
        <w:t>methaniolic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Lipoid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PC-3</w:t>
      </w:r>
      <w:r>
        <w:rPr>
          <w:spacing w:val="1"/>
        </w:rPr>
        <w:t> </w:t>
      </w:r>
      <w:r>
        <w:rPr/>
        <w:t>(PC)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evaporator (Rotavapor-R, Buchi, Germany) at</w:t>
      </w:r>
      <w:r>
        <w:rPr>
          <w:spacing w:val="1"/>
        </w:rPr>
        <w:t> </w:t>
      </w:r>
      <w:r>
        <w:rPr/>
        <w:t>550C until a thin lipid film on the wall of a</w:t>
      </w:r>
      <w:r>
        <w:rPr>
          <w:spacing w:val="1"/>
        </w:rPr>
        <w:t> </w:t>
      </w:r>
      <w:r>
        <w:rPr/>
        <w:t>round-bottomed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hydrated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Ketoconazole(prepared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methanol: water) which was mixed at 700 rpm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stirrer</w:t>
      </w:r>
      <w:r>
        <w:rPr>
          <w:spacing w:val="1"/>
        </w:rPr>
        <w:t> </w:t>
      </w:r>
      <w:r>
        <w:rPr/>
        <w:t>(Remi</w:t>
      </w:r>
      <w:r>
        <w:rPr>
          <w:spacing w:val="1"/>
        </w:rPr>
        <w:t> </w:t>
      </w:r>
      <w:r>
        <w:rPr/>
        <w:t>Equipment,</w:t>
      </w:r>
      <w:r>
        <w:rPr>
          <w:spacing w:val="-47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India)</w:t>
      </w:r>
      <w:r>
        <w:rPr>
          <w:spacing w:val="1"/>
        </w:rPr>
        <w:t> </w:t>
      </w:r>
      <w:r>
        <w:rPr/>
        <w:t>atroom</w:t>
      </w:r>
      <w:r>
        <w:rPr>
          <w:spacing w:val="1"/>
        </w:rPr>
        <w:t> </w:t>
      </w:r>
      <w:r>
        <w:rPr/>
        <w:t>temperature.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liposome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D-289,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 together with Lipoid S PC-3 (PC)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methanol:</w:t>
      </w:r>
      <w:r>
        <w:rPr>
          <w:spacing w:val="1"/>
        </w:rPr>
        <w:t> </w:t>
      </w:r>
      <w:r>
        <w:rPr/>
        <w:t>water</w:t>
      </w:r>
      <w:r>
        <w:rPr>
          <w:spacing w:val="3"/>
        </w:rPr>
        <w:t> </w:t>
      </w:r>
      <w:r>
        <w:rPr/>
        <w:t>mixture.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4" w:space="40"/>
            <w:col w:w="4596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1"/>
        <w:ind w:left="1050" w:right="249"/>
        <w:jc w:val="center"/>
      </w:pPr>
      <w:hyperlink r:id="rId6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ind w:left="200" w:right="0"/>
        <w:jc w:val="left"/>
      </w:pPr>
      <w:r>
        <w:rPr/>
        <w:t>214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Shaik.Harun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Rasheed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Vol–02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Heading3"/>
        <w:spacing w:line="276" w:lineRule="auto" w:before="96"/>
        <w:ind w:right="258"/>
        <w:jc w:val="both"/>
      </w:pPr>
      <w:r>
        <w:rPr/>
        <w:t>Determination of liposomes encapsulation</w:t>
      </w:r>
      <w:r>
        <w:rPr>
          <w:spacing w:val="-47"/>
        </w:rPr>
        <w:t> </w:t>
      </w:r>
      <w:r>
        <w:rPr/>
        <w:t>efficiency</w:t>
      </w:r>
    </w:p>
    <w:p>
      <w:pPr>
        <w:pStyle w:val="BodyText"/>
        <w:spacing w:line="276" w:lineRule="auto"/>
        <w:ind w:left="200" w:right="38"/>
        <w:jc w:val="both"/>
      </w:pPr>
      <w:r>
        <w:rPr/>
        <w:t>Liposomes</w:t>
      </w:r>
      <w:r>
        <w:rPr>
          <w:spacing w:val="1"/>
        </w:rPr>
        <w:t> </w:t>
      </w:r>
      <w:r>
        <w:rPr/>
        <w:t>encapsulation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dialysis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separating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non-entrapped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liposomes. Then, according to this method, 3</w:t>
      </w:r>
      <w:r>
        <w:rPr>
          <w:spacing w:val="1"/>
        </w:rPr>
        <w:t> </w:t>
      </w:r>
      <w:r>
        <w:rPr/>
        <w:t>mL of drug-loaded liposomal dispersion was</w:t>
      </w:r>
      <w:r>
        <w:rPr>
          <w:spacing w:val="1"/>
        </w:rPr>
        <w:t> </w:t>
      </w:r>
      <w:r>
        <w:rPr/>
        <w:t>dropped into a cellulose acetate dialysis bag</w:t>
      </w:r>
      <w:r>
        <w:rPr>
          <w:spacing w:val="1"/>
        </w:rPr>
        <w:t> </w:t>
      </w:r>
      <w:r>
        <w:rPr/>
        <w:t>(Spectra/ Por, MW cut-off 12,000 Spectrum,</w:t>
      </w:r>
      <w:r>
        <w:rPr>
          <w:spacing w:val="1"/>
        </w:rPr>
        <w:t> </w:t>
      </w:r>
      <w:r>
        <w:rPr/>
        <w:t>Canada) immersed in 150 mL of a 50:50 v/v</w:t>
      </w:r>
      <w:r>
        <w:rPr>
          <w:spacing w:val="1"/>
        </w:rPr>
        <w:t> </w:t>
      </w:r>
      <w:r>
        <w:rPr/>
        <w:t>water–methanol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magnetically</w:t>
      </w:r>
      <w:r>
        <w:rPr>
          <w:spacing w:val="1"/>
        </w:rPr>
        <w:t> </w:t>
      </w:r>
      <w:r>
        <w:rPr/>
        <w:t>stirred</w:t>
      </w:r>
      <w:r>
        <w:rPr>
          <w:spacing w:val="31"/>
        </w:rPr>
        <w:t> </w:t>
      </w:r>
      <w:r>
        <w:rPr/>
        <w:t>at</w:t>
      </w:r>
      <w:r>
        <w:rPr>
          <w:spacing w:val="29"/>
        </w:rPr>
        <w:t> </w:t>
      </w:r>
      <w:r>
        <w:rPr/>
        <w:t>30</w:t>
      </w:r>
      <w:r>
        <w:rPr>
          <w:spacing w:val="31"/>
        </w:rPr>
        <w:t> </w:t>
      </w:r>
      <w:r>
        <w:rPr/>
        <w:t>rpm.</w:t>
      </w:r>
      <w:r>
        <w:rPr>
          <w:spacing w:val="30"/>
        </w:rPr>
        <w:t> </w:t>
      </w:r>
      <w:r>
        <w:rPr/>
        <w:t>Samples</w:t>
      </w:r>
      <w:r>
        <w:rPr>
          <w:spacing w:val="32"/>
        </w:rPr>
        <w:t> </w:t>
      </w:r>
      <w:r>
        <w:rPr/>
        <w:t>were</w:t>
      </w:r>
      <w:r>
        <w:rPr>
          <w:spacing w:val="30"/>
        </w:rPr>
        <w:t> </w:t>
      </w:r>
      <w:r>
        <w:rPr/>
        <w:t>taken</w:t>
      </w:r>
      <w:r>
        <w:rPr>
          <w:spacing w:val="28"/>
        </w:rPr>
        <w:t> </w:t>
      </w:r>
      <w:r>
        <w:rPr/>
        <w:t>at</w:t>
      </w:r>
    </w:p>
    <w:p>
      <w:pPr>
        <w:pStyle w:val="BodyText"/>
        <w:spacing w:line="276" w:lineRule="auto" w:before="91"/>
        <w:ind w:left="200" w:right="839"/>
        <w:jc w:val="both"/>
      </w:pPr>
      <w:r>
        <w:rPr/>
        <w:br w:type="column"/>
      </w:r>
      <w:r>
        <w:rPr/>
        <w:t>regular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receiver,</w:t>
      </w:r>
      <w:r>
        <w:rPr>
          <w:spacing w:val="1"/>
        </w:rPr>
        <w:t> </w:t>
      </w:r>
      <w:r>
        <w:rPr/>
        <w:t>solution were replaced with equal volumes 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solvent.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spectrophotometrically assayed at 222 nm</w:t>
      </w:r>
      <w:r>
        <w:rPr>
          <w:vertAlign w:val="superscript"/>
        </w:rPr>
        <w:t>21,</w:t>
      </w:r>
      <w:r>
        <w:rPr>
          <w:vertAlign w:val="baseline"/>
        </w:rPr>
        <w:t> </w:t>
      </w:r>
      <w:r>
        <w:rPr>
          <w:vertAlign w:val="superscript"/>
        </w:rPr>
        <w:t>22</w:t>
      </w:r>
      <w:r>
        <w:rPr>
          <w:spacing w:val="1"/>
          <w:vertAlign w:val="baseline"/>
        </w:rPr>
        <w:t> </w:t>
      </w:r>
      <w:r>
        <w:rPr>
          <w:vertAlign w:val="baseline"/>
        </w:rPr>
        <w:t>(UV-1700</w:t>
      </w:r>
      <w:r>
        <w:rPr>
          <w:spacing w:val="1"/>
          <w:vertAlign w:val="baseline"/>
        </w:rPr>
        <w:t> </w:t>
      </w:r>
      <w:r>
        <w:rPr>
          <w:vertAlign w:val="baseline"/>
        </w:rPr>
        <w:t>Shimadzu).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stopped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withdrawals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receiver</w:t>
      </w:r>
      <w:r>
        <w:rPr>
          <w:spacing w:val="1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baseline"/>
        </w:rPr>
        <w:t>(taking</w:t>
      </w:r>
      <w:r>
        <w:rPr>
          <w:spacing w:val="-47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progressive</w:t>
      </w:r>
      <w:r>
        <w:rPr>
          <w:spacing w:val="1"/>
          <w:vertAlign w:val="baseline"/>
        </w:rPr>
        <w:t> </w:t>
      </w:r>
      <w:r>
        <w:rPr>
          <w:vertAlign w:val="baseline"/>
        </w:rPr>
        <w:t>dilution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encapsulation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efficiency</w:t>
      </w:r>
      <w:r>
        <w:rPr>
          <w:spacing w:val="1"/>
          <w:vertAlign w:val="baseline"/>
        </w:rPr>
        <w:t> </w:t>
      </w:r>
      <w:r>
        <w:rPr>
          <w:vertAlign w:val="baseline"/>
        </w:rPr>
        <w:t>(EE</w:t>
      </w:r>
      <w:r>
        <w:rPr>
          <w:spacing w:val="1"/>
          <w:vertAlign w:val="baseline"/>
        </w:rPr>
        <w:t> </w:t>
      </w:r>
      <w:r>
        <w:rPr>
          <w:vertAlign w:val="baseline"/>
        </w:rPr>
        <w:t>%)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-1"/>
          <w:vertAlign w:val="baseline"/>
        </w:rPr>
        <w:t> </w:t>
      </w:r>
      <w:r>
        <w:rPr>
          <w:vertAlign w:val="baseline"/>
        </w:rPr>
        <w:t>equation: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4" w:space="478"/>
            <w:col w:w="4838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91" w:after="17"/>
        <w:ind w:left="3080"/>
      </w:pPr>
      <w:r>
        <w:rPr/>
        <w:t>Total</w:t>
      </w:r>
      <w:r>
        <w:rPr>
          <w:spacing w:val="-5"/>
        </w:rPr>
        <w:t> </w:t>
      </w:r>
      <w:r>
        <w:rPr/>
        <w:t>drug-diffused</w:t>
      </w:r>
      <w:r>
        <w:rPr>
          <w:spacing w:val="-2"/>
        </w:rPr>
        <w:t> </w:t>
      </w:r>
      <w:r>
        <w:rPr/>
        <w:t>drug</w:t>
      </w:r>
    </w:p>
    <w:p>
      <w:pPr>
        <w:pStyle w:val="BodyText"/>
        <w:spacing w:line="20" w:lineRule="exact"/>
        <w:ind w:left="2796"/>
        <w:rPr>
          <w:sz w:val="2"/>
        </w:rPr>
      </w:pPr>
      <w:r>
        <w:rPr>
          <w:sz w:val="2"/>
        </w:rPr>
        <w:pict>
          <v:group style="width:119.8pt;height:.75pt;mso-position-horizontal-relative:char;mso-position-vertical-relative:line" coordorigin="0,0" coordsize="2396,15">
            <v:line style="position:absolute" from="0,7" to="2395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480" w:val="left" w:leader="none"/>
          <w:tab w:pos="5491" w:val="left" w:leader="none"/>
        </w:tabs>
        <w:spacing w:line="276" w:lineRule="auto"/>
        <w:ind w:left="200" w:right="3359"/>
      </w:pPr>
      <w:r>
        <w:rPr/>
        <w:t>%</w:t>
      </w:r>
      <w:r>
        <w:rPr>
          <w:spacing w:val="-3"/>
        </w:rPr>
        <w:t> </w:t>
      </w:r>
      <w:r>
        <w:rPr/>
        <w:t>Entrapment</w:t>
      </w:r>
      <w:r>
        <w:rPr>
          <w:spacing w:val="-2"/>
        </w:rPr>
        <w:t> </w:t>
      </w:r>
      <w:r>
        <w:rPr/>
        <w:t>efficiency</w:t>
      </w:r>
      <w:r>
        <w:rPr>
          <w:spacing w:val="-3"/>
        </w:rPr>
        <w:t> </w:t>
      </w:r>
      <w:r>
        <w:rPr/>
        <w:t>=</w:t>
        <w:tab/>
        <w:t>Total</w:t>
      </w:r>
      <w:r>
        <w:rPr>
          <w:spacing w:val="-1"/>
        </w:rPr>
        <w:t> </w:t>
      </w:r>
      <w:r>
        <w:rPr/>
        <w:t>drug</w:t>
        <w:tab/>
        <w:t>X 100</w:t>
      </w:r>
      <w:r>
        <w:rPr>
          <w:spacing w:val="-47"/>
        </w:rPr>
        <w:t> </w:t>
      </w:r>
      <w:r>
        <w:rPr/>
        <w:t>Each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separate experiments.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3"/>
        <w:spacing w:before="96"/>
        <w:jc w:val="both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liposomal</w:t>
      </w:r>
      <w:r>
        <w:rPr>
          <w:spacing w:val="-1"/>
        </w:rPr>
        <w:t> </w:t>
      </w:r>
      <w:r>
        <w:rPr/>
        <w:t>particle</w:t>
      </w:r>
      <w:r>
        <w:rPr>
          <w:spacing w:val="-3"/>
        </w:rPr>
        <w:t> </w:t>
      </w:r>
      <w:r>
        <w:rPr/>
        <w:t>size</w:t>
      </w:r>
    </w:p>
    <w:p>
      <w:pPr>
        <w:pStyle w:val="BodyText"/>
        <w:spacing w:line="276" w:lineRule="auto" w:before="31"/>
        <w:ind w:left="200" w:right="40"/>
        <w:jc w:val="both"/>
      </w:pPr>
      <w:r>
        <w:rPr/>
        <w:t>The average diameter and size distribution of</w:t>
      </w:r>
      <w:r>
        <w:rPr>
          <w:spacing w:val="1"/>
        </w:rPr>
        <w:t> </w:t>
      </w:r>
      <w:r>
        <w:rPr/>
        <w:t>liposome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photocorrelation spectroscopy using a 90 Plus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Analyzer</w:t>
      </w:r>
      <w:r>
        <w:rPr>
          <w:spacing w:val="1"/>
        </w:rPr>
        <w:t> </w:t>
      </w:r>
      <w:r>
        <w:rPr/>
        <w:t>(Brookhaven</w:t>
      </w:r>
      <w:r>
        <w:rPr>
          <w:spacing w:val="-47"/>
        </w:rPr>
        <w:t> </w:t>
      </w:r>
      <w:r>
        <w:rPr/>
        <w:t>Instrument, New York, USA) at a fixed 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90◦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◦C.</w:t>
      </w:r>
      <w:r>
        <w:rPr>
          <w:spacing w:val="1"/>
        </w:rPr>
        <w:t> </w:t>
      </w:r>
      <w:r>
        <w:rPr/>
        <w:t>Liposome</w:t>
      </w:r>
      <w:r>
        <w:rPr>
          <w:spacing w:val="50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were suitability diluted with phosphate buffer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7.4)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μm</w:t>
      </w:r>
      <w:r>
        <w:rPr>
          <w:spacing w:val="1"/>
        </w:rPr>
        <w:t> </w:t>
      </w:r>
      <w:r>
        <w:rPr/>
        <w:t>polycarbonate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minimize</w:t>
      </w:r>
      <w:r>
        <w:rPr>
          <w:spacing w:val="1"/>
        </w:rPr>
        <w:t> </w:t>
      </w:r>
      <w:r>
        <w:rPr/>
        <w:t>interference particulate matter before sizing.</w:t>
      </w:r>
      <w:r>
        <w:rPr>
          <w:vertAlign w:val="superscript"/>
        </w:rPr>
        <w:t>23</w:t>
      </w:r>
      <w:r>
        <w:rPr>
          <w:spacing w:val="1"/>
          <w:vertAlign w:val="baseline"/>
        </w:rPr>
        <w:t> </w:t>
      </w:r>
      <w:r>
        <w:rPr>
          <w:vertAlign w:val="baseline"/>
        </w:rPr>
        <w:t>Each measurement</w:t>
      </w:r>
      <w:r>
        <w:rPr>
          <w:spacing w:val="2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triplicate.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755"/>
        <w:jc w:val="left"/>
      </w:pPr>
      <w:r>
        <w:rPr/>
        <w:t>Confocal laser scanning microscopy</w:t>
      </w:r>
      <w:r>
        <w:rPr>
          <w:spacing w:val="-47"/>
        </w:rPr>
        <w:t> </w:t>
      </w:r>
      <w:r>
        <w:rPr/>
        <w:t>(CLSM)</w:t>
      </w:r>
    </w:p>
    <w:p>
      <w:pPr>
        <w:pStyle w:val="BodyText"/>
        <w:spacing w:line="276" w:lineRule="auto"/>
        <w:ind w:left="200" w:right="38"/>
        <w:jc w:val="both"/>
      </w:pPr>
      <w:r>
        <w:rPr/>
        <w:t>CLSM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depth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mechanism of skin penetration of ketoconazole</w:t>
      </w:r>
      <w:r>
        <w:rPr>
          <w:spacing w:val="-47"/>
        </w:rPr>
        <w:t> </w:t>
      </w:r>
      <w:r>
        <w:rPr/>
        <w:t>loaded</w:t>
      </w:r>
      <w:r>
        <w:rPr>
          <w:spacing w:val="1"/>
        </w:rPr>
        <w:t> </w:t>
      </w:r>
      <w:r>
        <w:rPr/>
        <w:t>liposome</w:t>
      </w:r>
      <w:r>
        <w:rPr>
          <w:spacing w:val="1"/>
        </w:rPr>
        <w:t> </w:t>
      </w:r>
      <w:r>
        <w:rPr/>
        <w:t>preparation,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previously.</w:t>
      </w:r>
      <w:r>
        <w:rPr>
          <w:spacing w:val="1"/>
        </w:rPr>
        <w:t> </w:t>
      </w:r>
      <w:r>
        <w:rPr/>
        <w:t>Briefly,</w:t>
      </w:r>
      <w:r>
        <w:rPr>
          <w:spacing w:val="1"/>
        </w:rPr>
        <w:t> </w:t>
      </w:r>
      <w:r>
        <w:rPr/>
        <w:t>unentrapped</w:t>
      </w:r>
      <w:r>
        <w:rPr>
          <w:spacing w:val="1"/>
        </w:rPr>
        <w:t> </w:t>
      </w:r>
      <w:r>
        <w:rPr/>
        <w:t>probe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probe-loaded</w:t>
      </w:r>
      <w:r>
        <w:rPr>
          <w:spacing w:val="1"/>
        </w:rPr>
        <w:t> </w:t>
      </w:r>
      <w:r>
        <w:rPr/>
        <w:t>vesicles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minicolumn</w:t>
      </w:r>
      <w:r>
        <w:rPr>
          <w:spacing w:val="1"/>
        </w:rPr>
        <w:t> </w:t>
      </w:r>
      <w:r>
        <w:rPr/>
        <w:t>ultracentrifugation</w:t>
      </w:r>
      <w:r>
        <w:rPr>
          <w:spacing w:val="1"/>
        </w:rPr>
        <w:t> </w:t>
      </w:r>
      <w:r>
        <w:rPr/>
        <w:t>thereafter</w:t>
      </w:r>
      <w:r>
        <w:rPr>
          <w:spacing w:val="1"/>
        </w:rPr>
        <w:t> </w:t>
      </w:r>
      <w:r>
        <w:rPr/>
        <w:t>formulation was applied non-occlusively for 8</w:t>
      </w:r>
      <w:r>
        <w:rPr>
          <w:spacing w:val="1"/>
        </w:rPr>
        <w:t> </w:t>
      </w:r>
      <w:r>
        <w:rPr/>
        <w:t>hr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dorsal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5–6week</w:t>
      </w:r>
      <w:r>
        <w:rPr>
          <w:spacing w:val="1"/>
        </w:rPr>
        <w:t> </w:t>
      </w:r>
      <w:r>
        <w:rPr/>
        <w:t>old</w:t>
      </w:r>
      <w:r>
        <w:rPr>
          <w:spacing w:val="1"/>
        </w:rPr>
        <w:t> </w:t>
      </w:r>
      <w:r>
        <w:rPr/>
        <w:t>nude</w:t>
      </w:r>
      <w:r>
        <w:rPr>
          <w:spacing w:val="1"/>
        </w:rPr>
        <w:t> </w:t>
      </w:r>
      <w:r>
        <w:rPr/>
        <w:t>albino rat. The rat was then sacrificed by heart</w:t>
      </w:r>
      <w:r>
        <w:rPr>
          <w:spacing w:val="1"/>
        </w:rPr>
        <w:t> </w:t>
      </w:r>
      <w:r>
        <w:rPr/>
        <w:t>puncture,</w:t>
      </w:r>
      <w:r>
        <w:rPr>
          <w:spacing w:val="1"/>
        </w:rPr>
        <w:t> </w:t>
      </w:r>
      <w:r>
        <w:rPr/>
        <w:t>dorsal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excised,</w:t>
      </w:r>
      <w:r>
        <w:rPr>
          <w:spacing w:val="1"/>
        </w:rPr>
        <w:t> </w:t>
      </w:r>
      <w:r>
        <w:rPr/>
        <w:t>washed,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aluminium</w:t>
      </w:r>
      <w:r>
        <w:rPr>
          <w:spacing w:val="1"/>
        </w:rPr>
        <w:t> </w:t>
      </w:r>
      <w:r>
        <w:rPr/>
        <w:t>foil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adhering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and/or subcutaneous tissue was removed. 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was then sectioned</w:t>
      </w:r>
      <w:r>
        <w:rPr>
          <w:spacing w:val="1"/>
        </w:rPr>
        <w:t> </w:t>
      </w:r>
      <w:r>
        <w:rPr/>
        <w:t>into</w:t>
      </w:r>
      <w:r>
        <w:rPr>
          <w:spacing w:val="50"/>
        </w:rPr>
        <w:t> </w:t>
      </w:r>
      <w:r>
        <w:rPr/>
        <w:t>the pieces of 1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depth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probe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optically</w:t>
      </w:r>
      <w:r>
        <w:rPr>
          <w:spacing w:val="1"/>
        </w:rPr>
        <w:t> </w:t>
      </w:r>
      <w:r>
        <w:rPr/>
        <w:t>scanned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increments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z-axis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confocal</w:t>
      </w:r>
      <w:r>
        <w:rPr>
          <w:spacing w:val="-47"/>
        </w:rPr>
        <w:t> </w:t>
      </w:r>
      <w:r>
        <w:rPr/>
        <w:t>laser scanning microscope (CLSM 510 with an</w:t>
      </w:r>
      <w:r>
        <w:rPr>
          <w:spacing w:val="-47"/>
        </w:rPr>
        <w:t> </w:t>
      </w:r>
      <w:r>
        <w:rPr/>
        <w:t>attached</w:t>
      </w:r>
      <w:r>
        <w:rPr>
          <w:spacing w:val="1"/>
        </w:rPr>
        <w:t> </w:t>
      </w:r>
      <w:r>
        <w:rPr/>
        <w:t>universal</w:t>
      </w:r>
      <w:r>
        <w:rPr>
          <w:spacing w:val="1"/>
        </w:rPr>
        <w:t> </w:t>
      </w:r>
      <w:r>
        <w:rPr/>
        <w:t>Zeiss</w:t>
      </w:r>
      <w:r>
        <w:rPr>
          <w:spacing w:val="1"/>
        </w:rPr>
        <w:t> </w:t>
      </w:r>
      <w:r>
        <w:rPr/>
        <w:t>epifluorescence</w:t>
      </w:r>
      <w:r>
        <w:rPr>
          <w:spacing w:val="1"/>
        </w:rPr>
        <w:t> </w:t>
      </w:r>
      <w:r>
        <w:rPr/>
        <w:t>microscope).</w:t>
      </w:r>
      <w:r>
        <w:rPr>
          <w:spacing w:val="29"/>
        </w:rPr>
        <w:t> </w:t>
      </w:r>
      <w:r>
        <w:rPr/>
        <w:t>All</w:t>
      </w:r>
      <w:r>
        <w:rPr>
          <w:spacing w:val="28"/>
        </w:rPr>
        <w:t> </w:t>
      </w:r>
      <w:r>
        <w:rPr/>
        <w:t>investigations</w:t>
      </w:r>
      <w:r>
        <w:rPr>
          <w:spacing w:val="30"/>
        </w:rPr>
        <w:t> </w:t>
      </w:r>
      <w:r>
        <w:rPr/>
        <w:t>were</w:t>
      </w:r>
    </w:p>
    <w:p>
      <w:pPr>
        <w:pStyle w:val="BodyText"/>
        <w:spacing w:line="276" w:lineRule="auto" w:before="91"/>
        <w:ind w:left="200" w:right="841"/>
        <w:jc w:val="both"/>
      </w:pPr>
      <w:r>
        <w:rPr/>
        <w:br w:type="column"/>
      </w:r>
      <w:r>
        <w:rPr/>
        <w:t>performed as per the protocol approved by the</w:t>
      </w:r>
      <w:r>
        <w:rPr>
          <w:spacing w:val="1"/>
        </w:rPr>
        <w:t> </w:t>
      </w:r>
      <w:r>
        <w:rPr/>
        <w:t>Institutional Animals Ethical Committee (Reg.</w:t>
      </w:r>
      <w:r>
        <w:rPr>
          <w:spacing w:val="1"/>
        </w:rPr>
        <w:t> </w:t>
      </w:r>
      <w:r>
        <w:rPr/>
        <w:t>No. 949/a/06/CPCSEA).</w:t>
      </w:r>
      <w:r>
        <w:rPr>
          <w:vertAlign w:val="superscript"/>
        </w:rPr>
        <w:t>24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Vesicle</w:t>
      </w:r>
      <w:r>
        <w:rPr>
          <w:spacing w:val="-3"/>
        </w:rPr>
        <w:t> </w:t>
      </w:r>
      <w:r>
        <w:rPr/>
        <w:t>skin</w:t>
      </w:r>
      <w:r>
        <w:rPr>
          <w:spacing w:val="-2"/>
        </w:rPr>
        <w:t> </w:t>
      </w:r>
      <w:r>
        <w:rPr/>
        <w:t>interaction</w:t>
      </w:r>
      <w:r>
        <w:rPr>
          <w:spacing w:val="-2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200" w:right="839"/>
        <w:jc w:val="both"/>
      </w:pPr>
      <w:r>
        <w:rPr/>
        <w:t>To observe the ultrastructural changes in the</w:t>
      </w:r>
      <w:r>
        <w:rPr>
          <w:spacing w:val="1"/>
        </w:rPr>
        <w:t> </w:t>
      </w:r>
      <w:r>
        <w:rPr/>
        <w:t>skin upon exposure to liposomal formulation</w:t>
      </w:r>
      <w:r>
        <w:rPr>
          <w:spacing w:val="1"/>
        </w:rPr>
        <w:t> </w:t>
      </w:r>
      <w:r>
        <w:rPr/>
        <w:t>the dispersion was applied on the skin of rats</w:t>
      </w:r>
      <w:r>
        <w:rPr>
          <w:spacing w:val="1"/>
        </w:rPr>
        <w:t> </w:t>
      </w:r>
      <w:r>
        <w:rPr/>
        <w:t>(Male Sprague Dawley, 5–6 week old, 80–100</w:t>
      </w:r>
      <w:r>
        <w:rPr>
          <w:spacing w:val="1"/>
        </w:rPr>
        <w:t> </w:t>
      </w:r>
      <w:r>
        <w:rPr/>
        <w:t>g).</w:t>
      </w:r>
      <w:r>
        <w:rPr>
          <w:spacing w:val="1"/>
        </w:rPr>
        <w:t> </w:t>
      </w:r>
      <w:r>
        <w:rPr/>
        <w:t>Preparations were applied topically to the</w:t>
      </w:r>
      <w:r>
        <w:rPr>
          <w:spacing w:val="1"/>
        </w:rPr>
        <w:t> </w:t>
      </w:r>
      <w:r>
        <w:rPr/>
        <w:t>skin for 6 h, animals were sacrificed, skin were</w:t>
      </w:r>
      <w:r>
        <w:rPr>
          <w:spacing w:val="-47"/>
        </w:rPr>
        <w:t> </w:t>
      </w:r>
      <w:r>
        <w:rPr/>
        <w:t>excised and stored in formalin solution (10%)</w:t>
      </w:r>
      <w:r>
        <w:rPr>
          <w:spacing w:val="1"/>
        </w:rPr>
        <w:t> </w:t>
      </w:r>
      <w:r>
        <w:rPr/>
        <w:t>in phosphate buffer</w:t>
      </w:r>
      <w:r>
        <w:rPr>
          <w:spacing w:val="50"/>
        </w:rPr>
        <w:t> </w:t>
      </w:r>
      <w:r>
        <w:rPr/>
        <w:t>saline (pH 7.4) 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dehydration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alcohol.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then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anti-media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paraffin for fixing. Controls skin section 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application of any preparation. Sections of 5</w:t>
      </w:r>
      <w:r>
        <w:rPr>
          <w:spacing w:val="1"/>
        </w:rPr>
        <w:t> </w:t>
      </w:r>
      <w:r>
        <w:rPr/>
        <w:t>μm thickness</w:t>
      </w:r>
      <w:r>
        <w:rPr>
          <w:spacing w:val="1"/>
        </w:rPr>
        <w:t> </w:t>
      </w:r>
      <w:r>
        <w:rPr/>
        <w:t>were cut</w:t>
      </w:r>
      <w:r>
        <w:rPr>
          <w:spacing w:val="1"/>
        </w:rPr>
        <w:t> </w:t>
      </w:r>
      <w:r>
        <w:rPr/>
        <w:t>from each piece and</w:t>
      </w:r>
      <w:r>
        <w:rPr>
          <w:spacing w:val="1"/>
        </w:rPr>
        <w:t> </w:t>
      </w:r>
      <w:r>
        <w:rPr/>
        <w:t>stained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heamotoxyline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eosin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histological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stratum</w:t>
      </w:r>
      <w:r>
        <w:rPr>
          <w:spacing w:val="1"/>
        </w:rPr>
        <w:t> </w:t>
      </w:r>
      <w:r>
        <w:rPr/>
        <w:t>corneum,</w:t>
      </w:r>
      <w:r>
        <w:rPr>
          <w:spacing w:val="1"/>
        </w:rPr>
        <w:t> </w:t>
      </w:r>
      <w:r>
        <w:rPr/>
        <w:t>epidermis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dermis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optical microscope (Leica, DMLB, Heerbrugg,</w:t>
      </w:r>
      <w:r>
        <w:rPr>
          <w:spacing w:val="-47"/>
        </w:rPr>
        <w:t> </w:t>
      </w:r>
      <w:r>
        <w:rPr/>
        <w:t>Switzerland).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20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tabs>
          <w:tab w:pos="1630" w:val="left" w:leader="none"/>
          <w:tab w:pos="3147" w:val="left" w:leader="none"/>
        </w:tabs>
        <w:spacing w:line="276" w:lineRule="auto" w:before="37"/>
        <w:ind w:left="200" w:right="840"/>
        <w:jc w:val="both"/>
      </w:pPr>
      <w:r>
        <w:rPr/>
        <w:t>Liposomal</w:t>
        <w:tab/>
        <w:t>formulation</w:t>
        <w:tab/>
      </w:r>
      <w:r>
        <w:rPr>
          <w:spacing w:val="-1"/>
        </w:rPr>
        <w:t>containing</w:t>
      </w:r>
      <w:r>
        <w:rPr>
          <w:spacing w:val="-48"/>
        </w:rPr>
        <w:t> </w:t>
      </w:r>
      <w:r>
        <w:rPr/>
        <w:t>ketoconazole was prepared by using Lipoid S</w:t>
      </w:r>
      <w:r>
        <w:rPr>
          <w:spacing w:val="1"/>
        </w:rPr>
        <w:t> </w:t>
      </w:r>
      <w:r>
        <w:rPr/>
        <w:t>PC-3 (PC), methanol and ketoconazole, photo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spectroscopy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plus</w:t>
      </w:r>
      <w:r>
        <w:rPr>
          <w:spacing w:val="1"/>
        </w:rPr>
        <w:t> </w:t>
      </w:r>
      <w:r>
        <w:rPr/>
        <w:t>particle size analyzer (Brookhaven Instrument,</w:t>
      </w:r>
      <w:r>
        <w:rPr>
          <w:spacing w:val="-47"/>
        </w:rPr>
        <w:t> </w:t>
      </w:r>
      <w:r>
        <w:rPr/>
        <w:t>New York, USA) was used to determined the</w:t>
      </w:r>
      <w:r>
        <w:rPr>
          <w:spacing w:val="1"/>
        </w:rPr>
        <w:t> </w:t>
      </w:r>
      <w:r>
        <w:rPr/>
        <w:t>average particle size of the liposomal vesicle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 found</w:t>
      </w:r>
      <w:r>
        <w:rPr>
          <w:spacing w:val="50"/>
        </w:rPr>
        <w:t> </w:t>
      </w:r>
      <w:r>
        <w:rPr/>
        <w:t>that the size of the vesicle</w:t>
      </w:r>
      <w:r>
        <w:rPr>
          <w:spacing w:val="1"/>
        </w:rPr>
        <w:t> </w:t>
      </w:r>
      <w:r>
        <w:rPr/>
        <w:t>was</w:t>
      </w:r>
      <w:r>
        <w:rPr>
          <w:spacing w:val="6"/>
        </w:rPr>
        <w:t> </w:t>
      </w:r>
      <w:r>
        <w:rPr/>
        <w:t>222±15nm</w:t>
      </w:r>
      <w:r>
        <w:rPr>
          <w:spacing w:val="3"/>
        </w:rPr>
        <w:t> </w:t>
      </w:r>
      <w:r>
        <w:rPr/>
        <w:t>for</w:t>
      </w:r>
      <w:r>
        <w:rPr>
          <w:spacing w:val="7"/>
        </w:rPr>
        <w:t> </w:t>
      </w:r>
      <w:r>
        <w:rPr/>
        <w:t>empty</w:t>
      </w:r>
      <w:r>
        <w:rPr>
          <w:spacing w:val="5"/>
        </w:rPr>
        <w:t> </w:t>
      </w:r>
      <w:r>
        <w:rPr/>
        <w:t>vesicle</w:t>
      </w:r>
      <w:r>
        <w:rPr>
          <w:spacing w:val="6"/>
        </w:rPr>
        <w:t> </w:t>
      </w:r>
      <w:r>
        <w:rPr/>
        <w:t>and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6" w:space="476"/>
            <w:col w:w="48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621" w:right="1257"/>
        <w:jc w:val="center"/>
      </w:pPr>
      <w:hyperlink r:id="rId6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215</w:t>
      </w:r>
    </w:p>
    <w:p>
      <w:pPr>
        <w:spacing w:line="226" w:lineRule="exact" w:before="0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Shaik.Harun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Rasheed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Vol–02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920"/>
        <w:jc w:val="both"/>
      </w:pPr>
      <w:r>
        <w:rPr/>
        <w:t>264±12nm for drug loaded vesicle. In terms of</w:t>
      </w:r>
      <w:r>
        <w:rPr>
          <w:spacing w:val="1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loaded liposomal formulation showed the good</w:t>
      </w:r>
      <w:r>
        <w:rPr>
          <w:spacing w:val="-47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(40.2±1.9%)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optimum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(264±12nm)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good opportunity to the ketoconazole loaded</w:t>
      </w:r>
      <w:r>
        <w:rPr>
          <w:spacing w:val="1"/>
        </w:rPr>
        <w:t> </w:t>
      </w:r>
      <w:r>
        <w:rPr/>
        <w:t>liposomal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skin</w:t>
      </w:r>
      <w:r>
        <w:rPr>
          <w:spacing w:val="-47"/>
        </w:rPr>
        <w:t> </w:t>
      </w:r>
      <w:r>
        <w:rPr/>
        <w:t>penetration, by providing a safe homing to the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vesicular</w:t>
      </w:r>
      <w:r>
        <w:rPr>
          <w:spacing w:val="1"/>
        </w:rPr>
        <w:t> </w:t>
      </w:r>
      <w:r>
        <w:rPr/>
        <w:t>size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permeation</w:t>
      </w:r>
      <w:r>
        <w:rPr>
          <w:spacing w:val="30"/>
        </w:rPr>
        <w:t> </w:t>
      </w:r>
      <w:r>
        <w:rPr/>
        <w:t>parameters.</w:t>
      </w:r>
      <w:r>
        <w:rPr>
          <w:spacing w:val="35"/>
        </w:rPr>
        <w:t> </w:t>
      </w:r>
      <w:r>
        <w:rPr/>
        <w:t>Confocal</w:t>
      </w:r>
      <w:r>
        <w:rPr>
          <w:spacing w:val="31"/>
        </w:rPr>
        <w:t> </w:t>
      </w:r>
      <w:r>
        <w:rPr/>
        <w:t>laser</w:t>
      </w:r>
    </w:p>
    <w:p>
      <w:pPr>
        <w:pStyle w:val="BodyText"/>
        <w:spacing w:line="276" w:lineRule="auto" w:before="91"/>
        <w:ind w:left="678" w:right="119"/>
        <w:jc w:val="both"/>
      </w:pPr>
      <w:r>
        <w:rPr/>
        <w:br w:type="column"/>
      </w:r>
      <w:r>
        <w:rPr/>
        <w:t>scanning</w:t>
      </w:r>
      <w:r>
        <w:rPr>
          <w:spacing w:val="1"/>
        </w:rPr>
        <w:t> </w:t>
      </w:r>
      <w:r>
        <w:rPr/>
        <w:t>microscopic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potency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stored system, from the study it showed that a</w:t>
      </w:r>
      <w:r>
        <w:rPr>
          <w:spacing w:val="1"/>
        </w:rPr>
        <w:t> </w:t>
      </w:r>
      <w:r>
        <w:rPr/>
        <w:t>liposomal formulation containing ketoconazole</w:t>
      </w:r>
      <w:r>
        <w:rPr>
          <w:spacing w:val="-47"/>
        </w:rPr>
        <w:t> </w:t>
      </w:r>
      <w:r>
        <w:rPr/>
        <w:t>penetrate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skin</w:t>
      </w:r>
      <w:r>
        <w:rPr>
          <w:spacing w:val="30"/>
        </w:rPr>
        <w:t> </w:t>
      </w:r>
      <w:r>
        <w:rPr/>
        <w:t>up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168</w:t>
      </w:r>
      <w:r>
        <w:rPr>
          <w:spacing w:val="31"/>
        </w:rPr>
        <w:t> </w:t>
      </w:r>
      <w:r>
        <w:rPr/>
        <w:t>μm</w:t>
      </w:r>
      <w:r>
        <w:rPr>
          <w:spacing w:val="25"/>
        </w:rPr>
        <w:t> </w:t>
      </w:r>
      <w:r>
        <w:rPr/>
        <w:t>shown</w:t>
      </w:r>
      <w:r>
        <w:rPr>
          <w:spacing w:val="29"/>
        </w:rPr>
        <w:t> </w:t>
      </w:r>
      <w:r>
        <w:rPr/>
        <w:t>in</w:t>
      </w:r>
      <w:r>
        <w:rPr>
          <w:spacing w:val="-48"/>
        </w:rPr>
        <w:t> </w:t>
      </w:r>
      <w:r>
        <w:rPr/>
        <w:t>fig.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ketoconazole loaded liposomal vesicle in the</w:t>
      </w:r>
      <w:r>
        <w:rPr>
          <w:spacing w:val="1"/>
        </w:rPr>
        <w:t> </w:t>
      </w:r>
      <w:r>
        <w:rPr/>
        <w:t>skin. This suggests a stable nature of liposomal</w:t>
      </w:r>
      <w:r>
        <w:rPr>
          <w:spacing w:val="-47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transdermal</w:t>
      </w:r>
      <w:r>
        <w:rPr>
          <w:spacing w:val="-1"/>
        </w:rPr>
        <w:t> </w:t>
      </w:r>
      <w:r>
        <w:rPr/>
        <w:t>potency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stored system.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4" w:space="40"/>
            <w:col w:w="4596"/>
          </w:cols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2873"/>
      </w:pPr>
      <w:r>
        <w:rPr/>
        <w:drawing>
          <wp:inline distT="0" distB="0" distL="0" distR="0">
            <wp:extent cx="2793491" cy="2273807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1" cy="227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4"/>
        <w:ind w:left="1050" w:right="249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01: The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liposomes</w:t>
      </w:r>
      <w:r>
        <w:rPr>
          <w:spacing w:val="-2"/>
        </w:rPr>
        <w:t> </w:t>
      </w:r>
      <w:r>
        <w:rPr/>
        <w:t>on nude</w:t>
      </w:r>
      <w:r>
        <w:rPr>
          <w:spacing w:val="-2"/>
        </w:rPr>
        <w:t> </w:t>
      </w:r>
      <w:r>
        <w:rPr/>
        <w:t>skin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rats</w:t>
      </w: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2488691</wp:posOffset>
            </wp:positionH>
            <wp:positionV relativeFrom="paragraph">
              <wp:posOffset>188861</wp:posOffset>
            </wp:positionV>
            <wp:extent cx="3038480" cy="243840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7"/>
        <w:ind w:left="2026" w:right="1225" w:hanging="2"/>
        <w:jc w:val="center"/>
        <w:rPr>
          <w:b/>
          <w:sz w:val="20"/>
        </w:rPr>
      </w:pPr>
      <w:r>
        <w:rPr>
          <w:b/>
          <w:sz w:val="20"/>
        </w:rPr>
        <w:t>Fig. No. 02. Confocal laser scanning photomicrograph of penetration 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ketoconazole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liposomes applied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nonocclusively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skin.</w:t>
      </w:r>
    </w:p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920"/>
        <w:jc w:val="both"/>
      </w:pPr>
      <w:r>
        <w:rPr/>
        <w:t>Liposomes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histopathology</w:t>
      </w:r>
      <w:r>
        <w:rPr>
          <w:spacing w:val="1"/>
        </w:rPr>
        <w:t> </w:t>
      </w:r>
      <w:r>
        <w:rPr/>
        <w:t>on</w:t>
      </w:r>
      <w:r>
        <w:rPr>
          <w:spacing w:val="-47"/>
        </w:rPr>
        <w:t> </w:t>
      </w:r>
      <w:r>
        <w:rPr/>
        <w:t>application of liposomal system, it showed that</w:t>
      </w:r>
      <w:r>
        <w:rPr>
          <w:spacing w:val="-47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histopathology, though skin lipid fluidization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penetration</w:t>
      </w:r>
      <w:r>
        <w:rPr>
          <w:spacing w:val="11"/>
        </w:rPr>
        <w:t> </w:t>
      </w:r>
      <w:r>
        <w:rPr/>
        <w:t>pathway,</w:t>
      </w:r>
      <w:r>
        <w:rPr>
          <w:spacing w:val="17"/>
        </w:rPr>
        <w:t> </w:t>
      </w:r>
      <w:r>
        <w:rPr/>
        <w:t>which</w:t>
      </w:r>
      <w:r>
        <w:rPr>
          <w:spacing w:val="11"/>
        </w:rPr>
        <w:t> </w:t>
      </w:r>
      <w:r>
        <w:rPr/>
        <w:t>could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/>
        <w:t>followed</w:t>
      </w:r>
    </w:p>
    <w:p>
      <w:pPr>
        <w:pStyle w:val="BodyText"/>
        <w:spacing w:line="276" w:lineRule="auto" w:before="91"/>
        <w:ind w:left="679" w:right="117"/>
        <w:jc w:val="both"/>
      </w:pPr>
      <w:r>
        <w:rPr/>
        <w:br w:type="column"/>
      </w:r>
      <w:r>
        <w:rPr/>
        <w:t>by these liposome. Further, mild swelling of</w:t>
      </w:r>
      <w:r>
        <w:rPr>
          <w:spacing w:val="1"/>
        </w:rPr>
        <w:t> </w:t>
      </w:r>
      <w:r>
        <w:rPr/>
        <w:t>corneocytes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observed,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suggesting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fluids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providing an insight on sustained drug delivery</w:t>
      </w:r>
      <w:r>
        <w:rPr>
          <w:spacing w:val="-47"/>
        </w:rPr>
        <w:t> </w:t>
      </w:r>
      <w:r>
        <w:rPr/>
        <w:t>mechanism of ketoconazole loaded liposomal</w:t>
      </w:r>
      <w:r>
        <w:rPr>
          <w:spacing w:val="1"/>
        </w:rPr>
        <w:t> </w:t>
      </w:r>
      <w:r>
        <w:rPr/>
        <w:t>preparation shown in figure 3 (a) and (b). The</w:t>
      </w:r>
      <w:r>
        <w:rPr>
          <w:spacing w:val="1"/>
        </w:rPr>
        <w:t> </w:t>
      </w:r>
      <w:r>
        <w:rPr/>
        <w:t>skin</w:t>
      </w:r>
      <w:r>
        <w:rPr>
          <w:spacing w:val="12"/>
        </w:rPr>
        <w:t> </w:t>
      </w:r>
      <w:r>
        <w:rPr/>
        <w:t>tolerability/irritancy</w:t>
      </w:r>
      <w:r>
        <w:rPr>
          <w:spacing w:val="13"/>
        </w:rPr>
        <w:t> </w:t>
      </w:r>
      <w:r>
        <w:rPr/>
        <w:t>study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performed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3" w:space="40"/>
            <w:col w:w="4597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1"/>
        <w:ind w:left="1050" w:right="249"/>
        <w:jc w:val="center"/>
      </w:pPr>
      <w:hyperlink r:id="rId6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ind w:left="200" w:right="0"/>
        <w:jc w:val="left"/>
      </w:pPr>
      <w:r>
        <w:rPr/>
        <w:t>216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Shaik.Harun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Rasheed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Vol–02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256"/>
        <w:jc w:val="both"/>
      </w:pPr>
      <w:r>
        <w:rPr/>
        <w:t>to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liposome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show any irritation on applying to the skin. As,</w:t>
      </w:r>
      <w:r>
        <w:rPr>
          <w:spacing w:val="-47"/>
        </w:rPr>
        <w:t> </w:t>
      </w:r>
      <w:r>
        <w:rPr/>
        <w:t>skin</w:t>
      </w:r>
      <w:r>
        <w:rPr>
          <w:spacing w:val="1"/>
        </w:rPr>
        <w:t> </w:t>
      </w:r>
      <w:r>
        <w:rPr/>
        <w:t>non-irritancy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liposomal</w:t>
      </w:r>
      <w:r>
        <w:rPr>
          <w:spacing w:val="26"/>
        </w:rPr>
        <w:t> </w:t>
      </w:r>
      <w:r>
        <w:rPr/>
        <w:t>formulation</w:t>
      </w:r>
      <w:r>
        <w:rPr>
          <w:spacing w:val="28"/>
        </w:rPr>
        <w:t> </w:t>
      </w:r>
      <w:r>
        <w:rPr/>
        <w:t>was</w:t>
      </w:r>
      <w:r>
        <w:rPr>
          <w:spacing w:val="28"/>
        </w:rPr>
        <w:t> </w:t>
      </w:r>
      <w:r>
        <w:rPr/>
        <w:t>performed</w:t>
      </w:r>
      <w:r>
        <w:rPr>
          <w:spacing w:val="28"/>
        </w:rPr>
        <w:t> </w:t>
      </w:r>
      <w:r>
        <w:rPr/>
        <w:t>by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668" w:right="-44"/>
      </w:pPr>
      <w:r>
        <w:rPr/>
        <w:drawing>
          <wp:inline distT="0" distB="0" distL="0" distR="0">
            <wp:extent cx="2278488" cy="2127504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88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ind w:left="1632" w:right="391" w:hanging="562"/>
        <w:jc w:val="left"/>
      </w:pPr>
      <w:r>
        <w:rPr/>
        <w:t>Fig. No. 03 a): Histopathology of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normal</w:t>
      </w:r>
      <w:r>
        <w:rPr>
          <w:spacing w:val="-1"/>
        </w:rPr>
        <w:t> </w:t>
      </w:r>
      <w:r>
        <w:rPr/>
        <w:t>rat</w:t>
      </w:r>
      <w:r>
        <w:rPr>
          <w:spacing w:val="1"/>
        </w:rPr>
        <w:t> </w:t>
      </w:r>
      <w:r>
        <w:rPr/>
        <w:t>skin</w:t>
      </w:r>
    </w:p>
    <w:p>
      <w:pPr>
        <w:pStyle w:val="BodyText"/>
        <w:spacing w:line="276" w:lineRule="auto" w:before="91"/>
        <w:ind w:left="418" w:right="840"/>
        <w:jc w:val="both"/>
      </w:pPr>
      <w:r>
        <w:rPr/>
        <w:br w:type="column"/>
      </w:r>
      <w:r>
        <w:rPr/>
        <w:t>observing the erythema scores upon exposure</w:t>
      </w:r>
      <w:r>
        <w:rPr>
          <w:spacing w:val="1"/>
        </w:rPr>
        <w:t> </w:t>
      </w:r>
      <w:r>
        <w:rPr/>
        <w:t>of hairless rabbit skin to liposome formulation,</w:t>
      </w:r>
      <w:r>
        <w:rPr>
          <w:spacing w:val="-47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liposomes</w:t>
      </w:r>
      <w:r>
        <w:rPr>
          <w:spacing w:val="-3"/>
        </w:rPr>
        <w:t> </w:t>
      </w:r>
      <w:r>
        <w:rPr/>
        <w:t>showed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erythema.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3624071</wp:posOffset>
            </wp:positionH>
            <wp:positionV relativeFrom="paragraph">
              <wp:posOffset>170835</wp:posOffset>
            </wp:positionV>
            <wp:extent cx="2269337" cy="2127504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337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73" w:right="1303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</w:t>
      </w:r>
      <w:r>
        <w:rPr>
          <w:spacing w:val="-1"/>
        </w:rPr>
        <w:t> </w:t>
      </w:r>
      <w:r>
        <w:rPr/>
        <w:t>b):</w:t>
      </w:r>
      <w:r>
        <w:rPr>
          <w:spacing w:val="-1"/>
        </w:rPr>
        <w:t> </w:t>
      </w:r>
      <w:r>
        <w:rPr/>
        <w:t>Histopathology</w:t>
      </w:r>
      <w:r>
        <w:rPr>
          <w:spacing w:val="-1"/>
        </w:rPr>
        <w:t> </w:t>
      </w:r>
      <w:r>
        <w:rPr/>
        <w:t>of</w:t>
      </w:r>
    </w:p>
    <w:p>
      <w:pPr>
        <w:spacing w:before="0"/>
        <w:ind w:left="173" w:right="1308" w:firstLine="0"/>
        <w:jc w:val="center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application 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liposomes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254" w:space="40"/>
            <w:col w:w="5056"/>
          </w:cols>
        </w:sectPr>
      </w:pPr>
    </w:p>
    <w:p>
      <w:pPr>
        <w:pStyle w:val="BodyText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Liposomal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-47"/>
        </w:rPr>
        <w:t> </w:t>
      </w:r>
      <w:r>
        <w:rPr/>
        <w:t>allowed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permeation.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liposomal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 and better stability profile. Thus it</w:t>
      </w:r>
      <w:r>
        <w:rPr>
          <w:spacing w:val="1"/>
        </w:rPr>
        <w:t> </w:t>
      </w:r>
      <w:r>
        <w:rPr/>
        <w:t>concluded that formulation is a very promising</w:t>
      </w:r>
      <w:r>
        <w:rPr>
          <w:spacing w:val="-47"/>
        </w:rPr>
        <w:t> </w:t>
      </w:r>
      <w:r>
        <w:rPr/>
        <w:t>carrier for transdermal delivery and creating 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topical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ketoconazole 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fungal</w:t>
      </w:r>
      <w:r>
        <w:rPr>
          <w:spacing w:val="-1"/>
        </w:rPr>
        <w:t> </w:t>
      </w:r>
      <w:r>
        <w:rPr/>
        <w:t>infections.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276" w:lineRule="auto" w:before="35"/>
        <w:ind w:left="20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Medreich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company,</w:t>
      </w:r>
      <w:r>
        <w:rPr>
          <w:spacing w:val="1"/>
        </w:rPr>
        <w:t> </w:t>
      </w:r>
      <w:r>
        <w:rPr/>
        <w:t>Bangalore,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ketoconazole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thankful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Lipoid</w:t>
      </w:r>
      <w:r>
        <w:rPr>
          <w:spacing w:val="1"/>
        </w:rPr>
        <w:t> </w:t>
      </w:r>
      <w:r>
        <w:rPr/>
        <w:t>GmbH</w:t>
      </w:r>
      <w:r>
        <w:rPr>
          <w:spacing w:val="1"/>
        </w:rPr>
        <w:t> </w:t>
      </w:r>
      <w:r>
        <w:rPr/>
        <w:t>(Ludwigshafen,</w:t>
      </w:r>
      <w:r>
        <w:rPr>
          <w:spacing w:val="1"/>
        </w:rPr>
        <w:t> </w:t>
      </w:r>
      <w:r>
        <w:rPr/>
        <w:t>Germany)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the gift</w:t>
      </w:r>
      <w:r>
        <w:rPr>
          <w:spacing w:val="2"/>
        </w:rPr>
        <w:t> </w:t>
      </w:r>
      <w:r>
        <w:rPr/>
        <w:t>sample.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38" w:hanging="360"/>
        <w:jc w:val="both"/>
        <w:rPr>
          <w:sz w:val="20"/>
        </w:rPr>
      </w:pPr>
      <w:r>
        <w:rPr>
          <w:sz w:val="20"/>
        </w:rPr>
        <w:t>Barry</w:t>
      </w:r>
      <w:r>
        <w:rPr>
          <w:spacing w:val="1"/>
          <w:sz w:val="20"/>
        </w:rPr>
        <w:t> </w:t>
      </w:r>
      <w:r>
        <w:rPr>
          <w:sz w:val="20"/>
        </w:rPr>
        <w:t>BW.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mechanisms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devices to enable successful transdermal</w:t>
      </w:r>
      <w:r>
        <w:rPr>
          <w:spacing w:val="1"/>
          <w:sz w:val="20"/>
        </w:rPr>
        <w:t> </w:t>
      </w:r>
      <w:r>
        <w:rPr>
          <w:sz w:val="20"/>
        </w:rPr>
        <w:t>drug delivery. Eur J Pharm Sci., 2001, 14,</w:t>
      </w:r>
      <w:r>
        <w:rPr>
          <w:spacing w:val="1"/>
          <w:sz w:val="20"/>
        </w:rPr>
        <w:t> </w:t>
      </w:r>
      <w:r>
        <w:rPr>
          <w:sz w:val="20"/>
        </w:rPr>
        <w:t>101-14.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Hadgraft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Passive</w:t>
      </w:r>
      <w:r>
        <w:rPr>
          <w:spacing w:val="51"/>
          <w:sz w:val="20"/>
        </w:rPr>
        <w:t> </w:t>
      </w:r>
      <w:r>
        <w:rPr>
          <w:sz w:val="20"/>
        </w:rPr>
        <w:t>enhancement</w:t>
      </w:r>
      <w:r>
        <w:rPr>
          <w:spacing w:val="-47"/>
          <w:sz w:val="20"/>
        </w:rPr>
        <w:t> </w:t>
      </w:r>
      <w:r>
        <w:rPr>
          <w:sz w:val="20"/>
        </w:rPr>
        <w:t>strategies in topical and transdermal drug</w:t>
      </w:r>
      <w:r>
        <w:rPr>
          <w:spacing w:val="1"/>
          <w:sz w:val="20"/>
        </w:rPr>
        <w:t> </w:t>
      </w:r>
      <w:r>
        <w:rPr>
          <w:sz w:val="20"/>
        </w:rPr>
        <w:t>delivery. Int</w:t>
      </w:r>
      <w:r>
        <w:rPr>
          <w:spacing w:val="-1"/>
          <w:sz w:val="20"/>
        </w:rPr>
        <w:t> </w:t>
      </w:r>
      <w:r>
        <w:rPr>
          <w:sz w:val="20"/>
        </w:rPr>
        <w:t>JPharm,1999, 184,</w:t>
      </w:r>
      <w:r>
        <w:rPr>
          <w:spacing w:val="1"/>
          <w:sz w:val="20"/>
        </w:rPr>
        <w:t> </w:t>
      </w:r>
      <w:r>
        <w:rPr>
          <w:sz w:val="20"/>
        </w:rPr>
        <w:t>1-6.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Thong</w:t>
      </w:r>
      <w:r>
        <w:rPr>
          <w:spacing w:val="1"/>
          <w:sz w:val="20"/>
        </w:rPr>
        <w:t> </w:t>
      </w:r>
      <w:r>
        <w:rPr>
          <w:sz w:val="20"/>
        </w:rPr>
        <w:t>HY,</w:t>
      </w:r>
      <w:r>
        <w:rPr>
          <w:spacing w:val="1"/>
          <w:sz w:val="20"/>
        </w:rPr>
        <w:t> </w:t>
      </w:r>
      <w:r>
        <w:rPr>
          <w:sz w:val="20"/>
        </w:rPr>
        <w:t>Zhai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Maibach</w:t>
      </w:r>
      <w:r>
        <w:rPr>
          <w:spacing w:val="1"/>
          <w:sz w:val="20"/>
        </w:rPr>
        <w:t> </w:t>
      </w:r>
      <w:r>
        <w:rPr>
          <w:sz w:val="20"/>
        </w:rPr>
        <w:t>HI.</w:t>
      </w:r>
      <w:r>
        <w:rPr>
          <w:spacing w:val="1"/>
          <w:sz w:val="20"/>
        </w:rPr>
        <w:t> </w:t>
      </w:r>
      <w:r>
        <w:rPr>
          <w:sz w:val="20"/>
        </w:rPr>
        <w:t>Percutaneous enhancers: An overview. J</w:t>
      </w:r>
      <w:r>
        <w:rPr>
          <w:spacing w:val="1"/>
          <w:sz w:val="20"/>
        </w:rPr>
        <w:t> </w:t>
      </w:r>
      <w:r>
        <w:rPr>
          <w:sz w:val="20"/>
        </w:rPr>
        <w:t>Skin</w:t>
      </w:r>
      <w:r>
        <w:rPr>
          <w:spacing w:val="-2"/>
          <w:sz w:val="20"/>
        </w:rPr>
        <w:t> </w:t>
      </w:r>
      <w:r>
        <w:rPr>
          <w:sz w:val="20"/>
        </w:rPr>
        <w:t>Pharmacol</w:t>
      </w:r>
      <w:r>
        <w:rPr>
          <w:spacing w:val="-1"/>
          <w:sz w:val="20"/>
        </w:rPr>
        <w:t> </w:t>
      </w:r>
      <w:r>
        <w:rPr>
          <w:sz w:val="20"/>
        </w:rPr>
        <w:t>Physiol, 2007, 2, 1-12.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838" w:hanging="360"/>
        <w:jc w:val="both"/>
        <w:rPr>
          <w:sz w:val="20"/>
        </w:rPr>
      </w:pPr>
      <w:r>
        <w:rPr>
          <w:sz w:val="20"/>
        </w:rPr>
        <w:t>Shim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Kang</w:t>
      </w:r>
      <w:r>
        <w:rPr>
          <w:spacing w:val="1"/>
          <w:sz w:val="20"/>
        </w:rPr>
        <w:t> </w:t>
      </w:r>
      <w:r>
        <w:rPr>
          <w:sz w:val="20"/>
        </w:rPr>
        <w:t>HS,</w:t>
      </w:r>
      <w:r>
        <w:rPr>
          <w:spacing w:val="1"/>
          <w:sz w:val="20"/>
        </w:rPr>
        <w:t> </w:t>
      </w:r>
      <w:r>
        <w:rPr>
          <w:sz w:val="20"/>
        </w:rPr>
        <w:t>Park</w:t>
      </w:r>
      <w:r>
        <w:rPr>
          <w:spacing w:val="1"/>
          <w:sz w:val="20"/>
        </w:rPr>
        <w:t> </w:t>
      </w:r>
      <w:r>
        <w:rPr>
          <w:sz w:val="20"/>
        </w:rPr>
        <w:t>WS,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SH.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minoxidil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ethanolic</w:t>
      </w:r>
      <w:r>
        <w:rPr>
          <w:spacing w:val="1"/>
          <w:sz w:val="20"/>
        </w:rPr>
        <w:t> </w:t>
      </w:r>
      <w:r>
        <w:rPr>
          <w:sz w:val="20"/>
        </w:rPr>
        <w:t>liposomes.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Cont</w:t>
      </w:r>
      <w:r>
        <w:rPr>
          <w:spacing w:val="1"/>
          <w:sz w:val="20"/>
        </w:rPr>
        <w:t> </w:t>
      </w:r>
      <w:r>
        <w:rPr>
          <w:sz w:val="20"/>
        </w:rPr>
        <w:t>Rel.,</w:t>
      </w:r>
      <w:r>
        <w:rPr>
          <w:spacing w:val="50"/>
          <w:sz w:val="20"/>
        </w:rPr>
        <w:t> </w:t>
      </w:r>
      <w:r>
        <w:rPr>
          <w:sz w:val="20"/>
        </w:rPr>
        <w:t>2003,</w:t>
      </w:r>
      <w:r>
        <w:rPr>
          <w:spacing w:val="1"/>
          <w:sz w:val="20"/>
        </w:rPr>
        <w:t> </w:t>
      </w:r>
      <w:r>
        <w:rPr>
          <w:sz w:val="20"/>
        </w:rPr>
        <w:t>97, 477-84.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836" w:hanging="360"/>
        <w:jc w:val="both"/>
        <w:rPr>
          <w:sz w:val="20"/>
        </w:rPr>
      </w:pPr>
      <w:r>
        <w:rPr>
          <w:sz w:val="20"/>
        </w:rPr>
        <w:t>Essa</w:t>
      </w:r>
      <w:r>
        <w:rPr>
          <w:spacing w:val="1"/>
          <w:sz w:val="20"/>
        </w:rPr>
        <w:t> </w:t>
      </w:r>
      <w:r>
        <w:rPr>
          <w:sz w:val="20"/>
        </w:rPr>
        <w:t>AE,</w:t>
      </w:r>
      <w:r>
        <w:rPr>
          <w:spacing w:val="1"/>
          <w:sz w:val="20"/>
        </w:rPr>
        <w:t> </w:t>
      </w:r>
      <w:r>
        <w:rPr>
          <w:sz w:val="20"/>
        </w:rPr>
        <w:t>Bonner</w:t>
      </w:r>
      <w:r>
        <w:rPr>
          <w:spacing w:val="1"/>
          <w:sz w:val="20"/>
        </w:rPr>
        <w:t> </w:t>
      </w:r>
      <w:r>
        <w:rPr>
          <w:sz w:val="20"/>
        </w:rPr>
        <w:t>MC,</w:t>
      </w:r>
      <w:r>
        <w:rPr>
          <w:spacing w:val="1"/>
          <w:sz w:val="20"/>
        </w:rPr>
        <w:t> </w:t>
      </w:r>
      <w:r>
        <w:rPr>
          <w:sz w:val="20"/>
        </w:rPr>
        <w:t>Barry</w:t>
      </w:r>
      <w:r>
        <w:rPr>
          <w:spacing w:val="1"/>
          <w:sz w:val="20"/>
        </w:rPr>
        <w:t> </w:t>
      </w:r>
      <w:r>
        <w:rPr>
          <w:sz w:val="20"/>
        </w:rPr>
        <w:t>BW.</w:t>
      </w:r>
      <w:r>
        <w:rPr>
          <w:spacing w:val="1"/>
          <w:sz w:val="20"/>
        </w:rPr>
        <w:t> </w:t>
      </w:r>
      <w:r>
        <w:rPr>
          <w:sz w:val="20"/>
        </w:rPr>
        <w:t>Electroporation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ultradeformable</w:t>
      </w:r>
      <w:r>
        <w:rPr>
          <w:spacing w:val="-47"/>
          <w:sz w:val="20"/>
        </w:rPr>
        <w:t> </w:t>
      </w:r>
      <w:r>
        <w:rPr>
          <w:sz w:val="20"/>
        </w:rPr>
        <w:t>liposomes. Human skin barrier repair by</w:t>
      </w:r>
      <w:r>
        <w:rPr>
          <w:spacing w:val="1"/>
          <w:sz w:val="20"/>
        </w:rPr>
        <w:t> </w:t>
      </w:r>
      <w:r>
        <w:rPr>
          <w:sz w:val="20"/>
        </w:rPr>
        <w:t>phospholipids. J Cont Rel., 2003, 92, 163-</w:t>
      </w:r>
      <w:r>
        <w:rPr>
          <w:spacing w:val="1"/>
          <w:sz w:val="20"/>
        </w:rPr>
        <w:t> </w:t>
      </w:r>
      <w:r>
        <w:rPr>
          <w:sz w:val="20"/>
        </w:rPr>
        <w:t>72.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841" w:hanging="360"/>
        <w:jc w:val="both"/>
        <w:rPr>
          <w:sz w:val="20"/>
        </w:rPr>
      </w:pPr>
      <w:r>
        <w:rPr>
          <w:sz w:val="20"/>
        </w:rPr>
        <w:t>Nguyen</w:t>
      </w:r>
      <w:r>
        <w:rPr>
          <w:spacing w:val="1"/>
          <w:sz w:val="20"/>
        </w:rPr>
        <w:t> </w:t>
      </w:r>
      <w:r>
        <w:rPr>
          <w:sz w:val="20"/>
        </w:rPr>
        <w:t>PL,</w:t>
      </w:r>
      <w:r>
        <w:rPr>
          <w:spacing w:val="1"/>
          <w:sz w:val="20"/>
        </w:rPr>
        <w:t> </w:t>
      </w:r>
      <w:r>
        <w:rPr>
          <w:sz w:val="20"/>
        </w:rPr>
        <w:t>Bowstra</w:t>
      </w:r>
      <w:r>
        <w:rPr>
          <w:spacing w:val="1"/>
          <w:sz w:val="20"/>
        </w:rPr>
        <w:t> </w:t>
      </w:r>
      <w:r>
        <w:rPr>
          <w:sz w:val="20"/>
        </w:rPr>
        <w:t>JA.</w:t>
      </w:r>
      <w:r>
        <w:rPr>
          <w:spacing w:val="1"/>
          <w:sz w:val="20"/>
        </w:rPr>
        <w:t> </w:t>
      </w:r>
      <w:r>
        <w:rPr>
          <w:sz w:val="20"/>
        </w:rPr>
        <w:t>Vesicles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tool for transdermal and dermal delivery.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Disc</w:t>
      </w:r>
      <w:r>
        <w:rPr>
          <w:spacing w:val="1"/>
          <w:sz w:val="20"/>
        </w:rPr>
        <w:t> </w:t>
      </w:r>
      <w:r>
        <w:rPr>
          <w:sz w:val="20"/>
        </w:rPr>
        <w:t>Tec..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67-74.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842" w:hanging="360"/>
        <w:jc w:val="both"/>
        <w:rPr>
          <w:sz w:val="20"/>
        </w:rPr>
      </w:pPr>
      <w:r>
        <w:rPr>
          <w:sz w:val="20"/>
        </w:rPr>
        <w:t>Biju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Talegoankar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50"/>
          <w:sz w:val="20"/>
        </w:rPr>
        <w:t> </w:t>
      </w:r>
      <w:r>
        <w:rPr>
          <w:sz w:val="20"/>
        </w:rPr>
        <w:t>Khar</w:t>
      </w:r>
      <w:r>
        <w:rPr>
          <w:spacing w:val="-47"/>
          <w:sz w:val="20"/>
        </w:rPr>
        <w:t> </w:t>
      </w:r>
      <w:r>
        <w:rPr>
          <w:sz w:val="20"/>
        </w:rPr>
        <w:t>RK. Vesicular systems An overview. Ind J</w:t>
      </w:r>
      <w:r>
        <w:rPr>
          <w:spacing w:val="-47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Sci.,</w:t>
      </w:r>
      <w:r>
        <w:rPr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-2"/>
          <w:sz w:val="20"/>
        </w:rPr>
        <w:t> </w:t>
      </w:r>
      <w:r>
        <w:rPr>
          <w:sz w:val="20"/>
        </w:rPr>
        <w:t>5,</w:t>
      </w:r>
      <w:r>
        <w:rPr>
          <w:spacing w:val="1"/>
          <w:sz w:val="20"/>
        </w:rPr>
        <w:t> </w:t>
      </w:r>
      <w:r>
        <w:rPr>
          <w:sz w:val="20"/>
        </w:rPr>
        <w:t>141-50.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839" w:hanging="360"/>
        <w:jc w:val="both"/>
        <w:rPr>
          <w:sz w:val="20"/>
        </w:rPr>
      </w:pPr>
      <w:r>
        <w:rPr>
          <w:sz w:val="20"/>
        </w:rPr>
        <w:t>Ceve G. Lipids vesicles and other colloids</w:t>
      </w:r>
      <w:r>
        <w:rPr>
          <w:spacing w:val="1"/>
          <w:sz w:val="20"/>
        </w:rPr>
        <w:t> </w:t>
      </w:r>
      <w:r>
        <w:rPr>
          <w:sz w:val="20"/>
        </w:rPr>
        <w:t>as drug carrier on the skin. Adv Drug Del</w:t>
      </w:r>
      <w:r>
        <w:rPr>
          <w:spacing w:val="1"/>
          <w:sz w:val="20"/>
        </w:rPr>
        <w:t> </w:t>
      </w:r>
      <w:r>
        <w:rPr>
          <w:sz w:val="20"/>
        </w:rPr>
        <w:t>Rev., 2004,</w:t>
      </w:r>
      <w:r>
        <w:rPr>
          <w:spacing w:val="1"/>
          <w:sz w:val="20"/>
        </w:rPr>
        <w:t> </w:t>
      </w:r>
      <w:r>
        <w:rPr>
          <w:sz w:val="20"/>
        </w:rPr>
        <w:t>56,</w:t>
      </w:r>
      <w:r>
        <w:rPr>
          <w:spacing w:val="1"/>
          <w:sz w:val="20"/>
        </w:rPr>
        <w:t> </w:t>
      </w:r>
      <w:r>
        <w:rPr>
          <w:sz w:val="20"/>
        </w:rPr>
        <w:t>675-711.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837" w:hanging="360"/>
        <w:jc w:val="both"/>
        <w:rPr>
          <w:sz w:val="20"/>
        </w:rPr>
      </w:pPr>
      <w:r>
        <w:rPr>
          <w:sz w:val="20"/>
        </w:rPr>
        <w:t>Immordino</w:t>
      </w:r>
      <w:r>
        <w:rPr>
          <w:spacing w:val="1"/>
          <w:sz w:val="20"/>
        </w:rPr>
        <w:t> </w:t>
      </w:r>
      <w:r>
        <w:rPr>
          <w:sz w:val="20"/>
        </w:rPr>
        <w:t>ML,</w:t>
      </w:r>
      <w:r>
        <w:rPr>
          <w:spacing w:val="1"/>
          <w:sz w:val="20"/>
        </w:rPr>
        <w:t> </w:t>
      </w:r>
      <w:r>
        <w:rPr>
          <w:sz w:val="20"/>
        </w:rPr>
        <w:t>Brusa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Rocco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Arpicco S, Ceruti M, Cattel L. Preparation</w:t>
      </w:r>
      <w:r>
        <w:rPr>
          <w:spacing w:val="-47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cytotoxicity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pharmacokinetics of liposomes containing</w:t>
      </w:r>
      <w:r>
        <w:rPr>
          <w:spacing w:val="1"/>
          <w:sz w:val="20"/>
        </w:rPr>
        <w:t> </w:t>
      </w:r>
      <w:r>
        <w:rPr>
          <w:sz w:val="20"/>
        </w:rPr>
        <w:t>lipophilic gemcitabine prodrugs. J Control</w:t>
      </w:r>
      <w:r>
        <w:rPr>
          <w:spacing w:val="-47"/>
          <w:sz w:val="20"/>
        </w:rPr>
        <w:t> </w:t>
      </w:r>
      <w:r>
        <w:rPr>
          <w:sz w:val="20"/>
        </w:rPr>
        <w:t>Release., 2004,</w:t>
      </w:r>
      <w:r>
        <w:rPr>
          <w:spacing w:val="1"/>
          <w:sz w:val="20"/>
        </w:rPr>
        <w:t> </w:t>
      </w:r>
      <w:r>
        <w:rPr>
          <w:sz w:val="20"/>
        </w:rPr>
        <w:t>100,</w:t>
      </w:r>
      <w:r>
        <w:rPr>
          <w:spacing w:val="-2"/>
          <w:sz w:val="20"/>
        </w:rPr>
        <w:t> </w:t>
      </w:r>
      <w:r>
        <w:rPr>
          <w:sz w:val="20"/>
        </w:rPr>
        <w:t>331-46.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838" w:hanging="360"/>
        <w:jc w:val="both"/>
        <w:rPr>
          <w:sz w:val="20"/>
        </w:rPr>
      </w:pPr>
      <w:r>
        <w:rPr>
          <w:sz w:val="20"/>
        </w:rPr>
        <w:t>Mamot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Drummond</w:t>
      </w:r>
      <w:r>
        <w:rPr>
          <w:spacing w:val="1"/>
          <w:sz w:val="20"/>
        </w:rPr>
        <w:t> </w:t>
      </w:r>
      <w:r>
        <w:rPr>
          <w:sz w:val="20"/>
        </w:rPr>
        <w:t>DC,</w:t>
      </w:r>
      <w:r>
        <w:rPr>
          <w:spacing w:val="1"/>
          <w:sz w:val="20"/>
        </w:rPr>
        <w:t> </w:t>
      </w:r>
      <w:r>
        <w:rPr>
          <w:sz w:val="20"/>
        </w:rPr>
        <w:t>Hong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-47"/>
          <w:sz w:val="20"/>
        </w:rPr>
        <w:t> </w:t>
      </w:r>
      <w:r>
        <w:rPr>
          <w:sz w:val="20"/>
        </w:rPr>
        <w:t>Kirpotin</w:t>
      </w:r>
      <w:r>
        <w:rPr>
          <w:spacing w:val="1"/>
          <w:sz w:val="20"/>
        </w:rPr>
        <w:t> </w:t>
      </w:r>
      <w:r>
        <w:rPr>
          <w:sz w:val="20"/>
        </w:rPr>
        <w:t>DB,</w:t>
      </w:r>
      <w:r>
        <w:rPr>
          <w:spacing w:val="1"/>
          <w:sz w:val="20"/>
        </w:rPr>
        <w:t> </w:t>
      </w:r>
      <w:r>
        <w:rPr>
          <w:sz w:val="20"/>
        </w:rPr>
        <w:t>Park</w:t>
      </w:r>
      <w:r>
        <w:rPr>
          <w:spacing w:val="1"/>
          <w:sz w:val="20"/>
        </w:rPr>
        <w:t> </w:t>
      </w:r>
      <w:r>
        <w:rPr>
          <w:sz w:val="20"/>
        </w:rPr>
        <w:t>JW.</w:t>
      </w:r>
      <w:r>
        <w:rPr>
          <w:spacing w:val="1"/>
          <w:sz w:val="20"/>
        </w:rPr>
        <w:t> </w:t>
      </w:r>
      <w:r>
        <w:rPr>
          <w:sz w:val="20"/>
        </w:rPr>
        <w:t>Liposome-based</w:t>
      </w:r>
      <w:r>
        <w:rPr>
          <w:spacing w:val="-47"/>
          <w:sz w:val="20"/>
        </w:rPr>
        <w:t> </w:t>
      </w:r>
      <w:r>
        <w:rPr>
          <w:sz w:val="20"/>
        </w:rPr>
        <w:t>approaches to</w:t>
      </w:r>
      <w:r>
        <w:rPr>
          <w:spacing w:val="1"/>
          <w:sz w:val="20"/>
        </w:rPr>
        <w:t> </w:t>
      </w:r>
      <w:r>
        <w:rPr>
          <w:sz w:val="20"/>
        </w:rPr>
        <w:t>overcome</w:t>
      </w:r>
      <w:r>
        <w:rPr>
          <w:spacing w:val="1"/>
          <w:sz w:val="20"/>
        </w:rPr>
        <w:t> </w:t>
      </w:r>
      <w:r>
        <w:rPr>
          <w:sz w:val="20"/>
        </w:rPr>
        <w:t>anticancer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resistance.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Resist</w:t>
      </w:r>
      <w:r>
        <w:rPr>
          <w:spacing w:val="1"/>
          <w:sz w:val="20"/>
        </w:rPr>
        <w:t> </w:t>
      </w:r>
      <w:r>
        <w:rPr>
          <w:sz w:val="20"/>
        </w:rPr>
        <w:t>Updat.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1"/>
          <w:sz w:val="20"/>
        </w:rPr>
        <w:t> </w:t>
      </w:r>
      <w:r>
        <w:rPr>
          <w:sz w:val="20"/>
        </w:rPr>
        <w:t>6:</w:t>
      </w:r>
      <w:r>
        <w:rPr>
          <w:spacing w:val="1"/>
          <w:sz w:val="20"/>
        </w:rPr>
        <w:t> </w:t>
      </w:r>
      <w:r>
        <w:rPr>
          <w:sz w:val="20"/>
        </w:rPr>
        <w:t>271-9.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035" w:space="477"/>
            <w:col w:w="483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621" w:right="1257"/>
        <w:jc w:val="center"/>
      </w:pPr>
      <w:hyperlink r:id="rId6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217</w:t>
      </w:r>
    </w:p>
    <w:p>
      <w:pPr>
        <w:spacing w:line="226" w:lineRule="exact" w:before="0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Shaik.Harun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Rasheed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Vol–02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91" w:after="0"/>
        <w:ind w:left="1280" w:right="0" w:hanging="360"/>
        <w:jc w:val="both"/>
        <w:rPr>
          <w:sz w:val="20"/>
        </w:rPr>
      </w:pPr>
      <w:r>
        <w:rPr>
          <w:sz w:val="20"/>
        </w:rPr>
        <w:t>Jaracz</w:t>
      </w:r>
      <w:r>
        <w:rPr>
          <w:spacing w:val="23"/>
          <w:sz w:val="20"/>
        </w:rPr>
        <w:t> </w:t>
      </w:r>
      <w:r>
        <w:rPr>
          <w:sz w:val="20"/>
        </w:rPr>
        <w:t>S,</w:t>
      </w:r>
      <w:r>
        <w:rPr>
          <w:spacing w:val="25"/>
          <w:sz w:val="20"/>
        </w:rPr>
        <w:t> </w:t>
      </w:r>
      <w:r>
        <w:rPr>
          <w:sz w:val="20"/>
        </w:rPr>
        <w:t>Chen</w:t>
      </w:r>
      <w:r>
        <w:rPr>
          <w:spacing w:val="22"/>
          <w:sz w:val="20"/>
        </w:rPr>
        <w:t> </w:t>
      </w:r>
      <w:r>
        <w:rPr>
          <w:sz w:val="20"/>
        </w:rPr>
        <w:t>J,</w:t>
      </w:r>
      <w:r>
        <w:rPr>
          <w:spacing w:val="25"/>
          <w:sz w:val="20"/>
        </w:rPr>
        <w:t> </w:t>
      </w:r>
      <w:r>
        <w:rPr>
          <w:sz w:val="20"/>
        </w:rPr>
        <w:t>Kuznetsova</w:t>
      </w:r>
      <w:r>
        <w:rPr>
          <w:spacing w:val="24"/>
          <w:sz w:val="20"/>
        </w:rPr>
        <w:t> </w:t>
      </w:r>
      <w:r>
        <w:rPr>
          <w:sz w:val="20"/>
        </w:rPr>
        <w:t>LV,</w:t>
      </w:r>
      <w:r>
        <w:rPr>
          <w:spacing w:val="24"/>
          <w:sz w:val="20"/>
        </w:rPr>
        <w:t> </w:t>
      </w:r>
      <w:r>
        <w:rPr>
          <w:sz w:val="20"/>
        </w:rPr>
        <w:t>Ojima</w:t>
      </w: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276" w:lineRule="auto" w:before="34" w:after="0"/>
        <w:ind w:left="1280" w:right="1" w:firstLine="0"/>
        <w:jc w:val="both"/>
        <w:rPr>
          <w:sz w:val="20"/>
        </w:rPr>
      </w:pP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tumor-targeting</w:t>
      </w:r>
      <w:r>
        <w:rPr>
          <w:spacing w:val="-47"/>
          <w:sz w:val="20"/>
        </w:rPr>
        <w:t> </w:t>
      </w:r>
      <w:r>
        <w:rPr>
          <w:sz w:val="20"/>
        </w:rPr>
        <w:t>anticancer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conjugates.</w:t>
      </w:r>
      <w:r>
        <w:rPr>
          <w:spacing w:val="1"/>
          <w:sz w:val="20"/>
        </w:rPr>
        <w:t> </w:t>
      </w:r>
      <w:r>
        <w:rPr>
          <w:sz w:val="20"/>
        </w:rPr>
        <w:t>Bioorg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-47"/>
          <w:sz w:val="20"/>
        </w:rPr>
        <w:t> </w:t>
      </w:r>
      <w:r>
        <w:rPr>
          <w:sz w:val="20"/>
        </w:rPr>
        <w:t>Chem., 2005,</w:t>
      </w:r>
      <w:r>
        <w:rPr>
          <w:spacing w:val="1"/>
          <w:sz w:val="20"/>
        </w:rPr>
        <w:t> </w:t>
      </w:r>
      <w:r>
        <w:rPr>
          <w:sz w:val="20"/>
        </w:rPr>
        <w:t>13, 5043-54.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76" w:lineRule="auto" w:before="1" w:after="0"/>
        <w:ind w:left="1280" w:right="1" w:hanging="360"/>
        <w:jc w:val="both"/>
        <w:rPr>
          <w:sz w:val="20"/>
        </w:rPr>
      </w:pPr>
      <w:r>
        <w:rPr>
          <w:sz w:val="20"/>
        </w:rPr>
        <w:t>Alving CR, Steck EA, Chapman WL Jr,</w:t>
      </w:r>
      <w:r>
        <w:rPr>
          <w:spacing w:val="1"/>
          <w:sz w:val="20"/>
        </w:rPr>
        <w:t> </w:t>
      </w:r>
      <w:r>
        <w:rPr>
          <w:sz w:val="20"/>
        </w:rPr>
        <w:t>Waits VB, Hendricks LD, Swartz GM Jr,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Liposomes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leishmaniasis:</w:t>
      </w:r>
      <w:r>
        <w:rPr>
          <w:spacing w:val="1"/>
          <w:sz w:val="20"/>
        </w:rPr>
        <w:t> </w:t>
      </w:r>
      <w:r>
        <w:rPr>
          <w:sz w:val="20"/>
        </w:rPr>
        <w:t>Therapeutic effects of antimonial drugs, 8-</w:t>
      </w:r>
      <w:r>
        <w:rPr>
          <w:spacing w:val="-47"/>
          <w:sz w:val="20"/>
        </w:rPr>
        <w:t> </w:t>
      </w:r>
      <w:r>
        <w:rPr>
          <w:sz w:val="20"/>
        </w:rPr>
        <w:t>aminoquinolines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tetracycline.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-47"/>
          <w:sz w:val="20"/>
        </w:rPr>
        <w:t> </w:t>
      </w:r>
      <w:r>
        <w:rPr>
          <w:sz w:val="20"/>
        </w:rPr>
        <w:t>Sci.,1980,</w:t>
      </w:r>
      <w:r>
        <w:rPr>
          <w:spacing w:val="-3"/>
          <w:sz w:val="20"/>
        </w:rPr>
        <w:t> </w:t>
      </w:r>
      <w:r>
        <w:rPr>
          <w:sz w:val="20"/>
        </w:rPr>
        <w:t>26,</w:t>
      </w:r>
      <w:r>
        <w:rPr>
          <w:spacing w:val="49"/>
          <w:sz w:val="20"/>
        </w:rPr>
        <w:t> </w:t>
      </w:r>
      <w:r>
        <w:rPr>
          <w:sz w:val="20"/>
        </w:rPr>
        <w:t>2231-8.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2662" w:val="left" w:leader="none"/>
          <w:tab w:pos="4147" w:val="left" w:leader="none"/>
        </w:tabs>
        <w:spacing w:line="276" w:lineRule="auto" w:before="0" w:after="0"/>
        <w:ind w:left="1280" w:right="0" w:hanging="360"/>
        <w:jc w:val="both"/>
        <w:rPr>
          <w:sz w:val="20"/>
        </w:rPr>
      </w:pPr>
      <w:r>
        <w:rPr>
          <w:sz w:val="20"/>
        </w:rPr>
        <w:t>Rukholm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Mugabe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Azghani</w:t>
      </w:r>
      <w:r>
        <w:rPr>
          <w:spacing w:val="1"/>
          <w:sz w:val="20"/>
        </w:rPr>
        <w:t> </w:t>
      </w:r>
      <w:r>
        <w:rPr>
          <w:sz w:val="20"/>
        </w:rPr>
        <w:t>AO,</w:t>
      </w:r>
      <w:r>
        <w:rPr>
          <w:spacing w:val="1"/>
          <w:sz w:val="20"/>
        </w:rPr>
        <w:t> </w:t>
      </w:r>
      <w:r>
        <w:rPr>
          <w:sz w:val="20"/>
        </w:rPr>
        <w:t>Omri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liposomal</w:t>
        <w:tab/>
        <w:t>gentamicin</w:t>
        <w:tab/>
      </w:r>
      <w:r>
        <w:rPr>
          <w:spacing w:val="-1"/>
          <w:sz w:val="20"/>
        </w:rPr>
        <w:t>against</w:t>
      </w:r>
      <w:r>
        <w:rPr>
          <w:spacing w:val="-48"/>
          <w:sz w:val="20"/>
        </w:rPr>
        <w:t> </w:t>
      </w:r>
      <w:r>
        <w:rPr>
          <w:sz w:val="20"/>
        </w:rPr>
        <w:t>Pseudomonas</w:t>
      </w:r>
      <w:r>
        <w:rPr>
          <w:spacing w:val="1"/>
          <w:sz w:val="20"/>
        </w:rPr>
        <w:t> </w:t>
      </w:r>
      <w:r>
        <w:rPr>
          <w:sz w:val="20"/>
        </w:rPr>
        <w:t>aeruginosa: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time-kill</w:t>
      </w:r>
      <w:r>
        <w:rPr>
          <w:spacing w:val="1"/>
          <w:sz w:val="20"/>
        </w:rPr>
        <w:t> </w:t>
      </w:r>
      <w:r>
        <w:rPr>
          <w:sz w:val="20"/>
        </w:rPr>
        <w:t>study. Int J Antimicrob Agents., 2006, 27,</w:t>
      </w:r>
      <w:r>
        <w:rPr>
          <w:spacing w:val="1"/>
          <w:sz w:val="20"/>
        </w:rPr>
        <w:t> </w:t>
      </w:r>
      <w:r>
        <w:rPr>
          <w:sz w:val="20"/>
        </w:rPr>
        <w:t>247-52.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76" w:lineRule="auto" w:before="0" w:after="0"/>
        <w:ind w:left="1280" w:right="0" w:hanging="360"/>
        <w:jc w:val="both"/>
        <w:rPr>
          <w:sz w:val="20"/>
        </w:rPr>
      </w:pPr>
      <w:r>
        <w:rPr>
          <w:sz w:val="20"/>
        </w:rPr>
        <w:t>Chakraborty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Dasgupta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Adhya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Basu MK. Cationic liposome encapsulated</w:t>
      </w:r>
      <w:r>
        <w:rPr>
          <w:spacing w:val="-47"/>
          <w:sz w:val="20"/>
        </w:rPr>
        <w:t> </w:t>
      </w:r>
      <w:r>
        <w:rPr>
          <w:sz w:val="20"/>
        </w:rPr>
        <w:t>antisense</w:t>
      </w:r>
      <w:r>
        <w:rPr>
          <w:spacing w:val="1"/>
          <w:sz w:val="20"/>
        </w:rPr>
        <w:t> </w:t>
      </w:r>
      <w:r>
        <w:rPr>
          <w:sz w:val="20"/>
        </w:rPr>
        <w:t>oligonucleotide</w:t>
      </w:r>
      <w:r>
        <w:rPr>
          <w:spacing w:val="1"/>
          <w:sz w:val="20"/>
        </w:rPr>
        <w:t> </w:t>
      </w:r>
      <w:r>
        <w:rPr>
          <w:sz w:val="20"/>
        </w:rPr>
        <w:t>mediates</w:t>
      </w:r>
      <w:r>
        <w:rPr>
          <w:spacing w:val="-47"/>
          <w:sz w:val="20"/>
        </w:rPr>
        <w:t> </w:t>
      </w:r>
      <w:r>
        <w:rPr>
          <w:sz w:val="20"/>
        </w:rPr>
        <w:t>efficient</w:t>
      </w:r>
      <w:r>
        <w:rPr>
          <w:spacing w:val="1"/>
          <w:sz w:val="20"/>
        </w:rPr>
        <w:t> </w:t>
      </w:r>
      <w:r>
        <w:rPr>
          <w:sz w:val="20"/>
        </w:rPr>
        <w:t>killing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intracellular</w:t>
      </w:r>
      <w:r>
        <w:rPr>
          <w:spacing w:val="1"/>
          <w:sz w:val="20"/>
        </w:rPr>
        <w:t> </w:t>
      </w:r>
      <w:r>
        <w:rPr>
          <w:sz w:val="20"/>
        </w:rPr>
        <w:t>Leishmania. Biochem. J., 1999, 340, 393-</w:t>
      </w:r>
      <w:r>
        <w:rPr>
          <w:spacing w:val="1"/>
          <w:sz w:val="20"/>
        </w:rPr>
        <w:t> </w:t>
      </w:r>
      <w:r>
        <w:rPr>
          <w:sz w:val="20"/>
        </w:rPr>
        <w:t>6.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76" w:lineRule="auto" w:before="0" w:after="0"/>
        <w:ind w:left="1280" w:right="1" w:hanging="360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Mareuil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Mabrouk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Doria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Moulard M, de Chasteigner S, Oughideni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</w:t>
      </w:r>
      <w:r>
        <w:rPr>
          <w:i/>
          <w:spacing w:val="1"/>
          <w:sz w:val="20"/>
        </w:rPr>
        <w:t> </w:t>
      </w:r>
      <w:r>
        <w:rPr>
          <w:sz w:val="20"/>
        </w:rPr>
        <w:t>Liposomal</w:t>
      </w:r>
      <w:r>
        <w:rPr>
          <w:spacing w:val="51"/>
          <w:sz w:val="20"/>
        </w:rPr>
        <w:t> </w:t>
      </w:r>
      <w:r>
        <w:rPr>
          <w:sz w:val="20"/>
        </w:rPr>
        <w:t>encapsulation</w:t>
      </w:r>
      <w:r>
        <w:rPr>
          <w:spacing w:val="1"/>
          <w:sz w:val="20"/>
        </w:rPr>
        <w:t> </w:t>
      </w:r>
      <w:r>
        <w:rPr>
          <w:sz w:val="20"/>
        </w:rPr>
        <w:t>enhances</w:t>
      </w:r>
      <w:r>
        <w:rPr>
          <w:spacing w:val="1"/>
          <w:sz w:val="20"/>
        </w:rPr>
        <w:t> </w:t>
      </w:r>
      <w:r>
        <w:rPr>
          <w:sz w:val="20"/>
        </w:rPr>
        <w:t>antiviral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SPC3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immunodeficiency</w:t>
      </w:r>
      <w:r>
        <w:rPr>
          <w:spacing w:val="1"/>
          <w:sz w:val="20"/>
        </w:rPr>
        <w:t> </w:t>
      </w:r>
      <w:r>
        <w:rPr>
          <w:sz w:val="20"/>
        </w:rPr>
        <w:t>virus</w:t>
      </w:r>
      <w:r>
        <w:rPr>
          <w:spacing w:val="1"/>
          <w:sz w:val="20"/>
        </w:rPr>
        <w:t> </w:t>
      </w:r>
      <w:r>
        <w:rPr>
          <w:sz w:val="20"/>
        </w:rPr>
        <w:t>type-1</w:t>
      </w:r>
      <w:r>
        <w:rPr>
          <w:spacing w:val="1"/>
          <w:sz w:val="20"/>
        </w:rPr>
        <w:t> </w:t>
      </w:r>
      <w:r>
        <w:rPr>
          <w:sz w:val="20"/>
        </w:rPr>
        <w:t>infection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lymphocytes.</w:t>
      </w:r>
      <w:r>
        <w:rPr>
          <w:spacing w:val="-47"/>
          <w:sz w:val="20"/>
        </w:rPr>
        <w:t> </w:t>
      </w:r>
      <w:r>
        <w:rPr>
          <w:sz w:val="20"/>
        </w:rPr>
        <w:t>Antiviral</w:t>
      </w:r>
      <w:r>
        <w:rPr>
          <w:spacing w:val="-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-2"/>
          <w:sz w:val="20"/>
        </w:rPr>
        <w:t> </w:t>
      </w:r>
      <w:r>
        <w:rPr>
          <w:sz w:val="20"/>
        </w:rPr>
        <w:t>54,</w:t>
      </w:r>
      <w:r>
        <w:rPr>
          <w:spacing w:val="-2"/>
          <w:sz w:val="20"/>
        </w:rPr>
        <w:t> </w:t>
      </w:r>
      <w:r>
        <w:rPr>
          <w:sz w:val="20"/>
        </w:rPr>
        <w:t>175-88.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76" w:lineRule="auto" w:before="0" w:after="0"/>
        <w:ind w:left="1280" w:right="0" w:hanging="360"/>
        <w:jc w:val="both"/>
        <w:rPr>
          <w:sz w:val="20"/>
        </w:rPr>
      </w:pPr>
      <w:r>
        <w:rPr>
          <w:sz w:val="20"/>
        </w:rPr>
        <w:t>Tadakuma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Ikewaki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Yasuda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Tsutsumi M, Saito S, Saito K. 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experimental</w:t>
      </w:r>
      <w:r>
        <w:rPr>
          <w:spacing w:val="1"/>
          <w:sz w:val="20"/>
        </w:rPr>
        <w:t> </w:t>
      </w:r>
      <w:r>
        <w:rPr>
          <w:sz w:val="20"/>
        </w:rPr>
        <w:t>salmonellosis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mice</w:t>
      </w:r>
      <w:r>
        <w:rPr>
          <w:spacing w:val="1"/>
          <w:sz w:val="20"/>
        </w:rPr>
        <w:t> </w:t>
      </w:r>
      <w:r>
        <w:rPr>
          <w:sz w:val="20"/>
        </w:rPr>
        <w:t>with streptomycin entrapped in liposomes.</w:t>
      </w:r>
      <w:r>
        <w:rPr>
          <w:spacing w:val="-47"/>
          <w:sz w:val="20"/>
        </w:rPr>
        <w:t> </w:t>
      </w:r>
      <w:r>
        <w:rPr>
          <w:sz w:val="20"/>
        </w:rPr>
        <w:t>Antimicrob Agents Chemother., 1985, 28,</w:t>
      </w:r>
      <w:r>
        <w:rPr>
          <w:spacing w:val="1"/>
          <w:sz w:val="20"/>
        </w:rPr>
        <w:t> </w:t>
      </w:r>
      <w:r>
        <w:rPr>
          <w:sz w:val="20"/>
        </w:rPr>
        <w:t>28-32.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76" w:lineRule="auto" w:before="0" w:after="0"/>
        <w:ind w:left="1280" w:right="1" w:hanging="360"/>
        <w:jc w:val="both"/>
        <w:rPr>
          <w:sz w:val="20"/>
        </w:rPr>
      </w:pPr>
      <w:r>
        <w:rPr>
          <w:sz w:val="20"/>
        </w:rPr>
        <w:t>Rathod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Deshpande</w:t>
      </w:r>
      <w:r>
        <w:rPr>
          <w:spacing w:val="1"/>
          <w:sz w:val="20"/>
        </w:rPr>
        <w:t> </w:t>
      </w:r>
      <w:r>
        <w:rPr>
          <w:sz w:val="20"/>
        </w:rPr>
        <w:t>SG.</w:t>
      </w:r>
      <w:r>
        <w:rPr>
          <w:spacing w:val="1"/>
          <w:sz w:val="20"/>
        </w:rPr>
        <w:t> </w:t>
      </w:r>
      <w:r>
        <w:rPr>
          <w:sz w:val="20"/>
        </w:rPr>
        <w:t>Albumin</w:t>
      </w:r>
      <w:r>
        <w:rPr>
          <w:spacing w:val="1"/>
          <w:sz w:val="20"/>
        </w:rPr>
        <w:t> </w:t>
      </w:r>
      <w:r>
        <w:rPr>
          <w:sz w:val="20"/>
        </w:rPr>
        <w:t>microspheres as an ocular delivery system</w:t>
      </w:r>
      <w:r>
        <w:rPr>
          <w:spacing w:val="1"/>
          <w:sz w:val="20"/>
        </w:rPr>
        <w:t> </w:t>
      </w:r>
      <w:r>
        <w:rPr>
          <w:sz w:val="20"/>
        </w:rPr>
        <w:t>for pilocapine nitrate. Indian J Pharm Sci.,</w:t>
      </w:r>
      <w:r>
        <w:rPr>
          <w:spacing w:val="-47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70,</w:t>
      </w:r>
      <w:r>
        <w:rPr>
          <w:spacing w:val="-2"/>
          <w:sz w:val="20"/>
        </w:rPr>
        <w:t> </w:t>
      </w:r>
      <w:r>
        <w:rPr>
          <w:sz w:val="20"/>
        </w:rPr>
        <w:t>193-7.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6" w:lineRule="auto" w:before="91" w:after="0"/>
        <w:ind w:left="1036" w:right="120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Durrani</w:t>
      </w:r>
      <w:r>
        <w:rPr>
          <w:spacing w:val="1"/>
          <w:sz w:val="20"/>
        </w:rPr>
        <w:t> </w:t>
      </w:r>
      <w:r>
        <w:rPr>
          <w:sz w:val="20"/>
        </w:rPr>
        <w:t>AM,</w:t>
      </w:r>
      <w:r>
        <w:rPr>
          <w:spacing w:val="1"/>
          <w:sz w:val="20"/>
        </w:rPr>
        <w:t> </w:t>
      </w:r>
      <w:r>
        <w:rPr>
          <w:sz w:val="20"/>
        </w:rPr>
        <w:t>Davies</w:t>
      </w:r>
      <w:r>
        <w:rPr>
          <w:spacing w:val="1"/>
          <w:sz w:val="20"/>
        </w:rPr>
        <w:t> </w:t>
      </w:r>
      <w:r>
        <w:rPr>
          <w:sz w:val="20"/>
        </w:rPr>
        <w:t>NM,</w:t>
      </w:r>
      <w:r>
        <w:rPr>
          <w:spacing w:val="1"/>
          <w:sz w:val="20"/>
        </w:rPr>
        <w:t> </w:t>
      </w:r>
      <w:r>
        <w:rPr>
          <w:sz w:val="20"/>
        </w:rPr>
        <w:t>Thomas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Kellaway IW. Pilocarpine bioavailability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mucoadhesive</w:t>
      </w:r>
      <w:r>
        <w:rPr>
          <w:spacing w:val="1"/>
          <w:sz w:val="20"/>
        </w:rPr>
        <w:t> </w:t>
      </w:r>
      <w:r>
        <w:rPr>
          <w:sz w:val="20"/>
        </w:rPr>
        <w:t>liposomal</w:t>
      </w:r>
      <w:r>
        <w:rPr>
          <w:spacing w:val="1"/>
          <w:sz w:val="20"/>
        </w:rPr>
        <w:t> </w:t>
      </w:r>
      <w:r>
        <w:rPr>
          <w:sz w:val="20"/>
        </w:rPr>
        <w:t>ophthalmic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Pharm., 1992,</w:t>
      </w:r>
      <w:r>
        <w:rPr>
          <w:spacing w:val="-2"/>
          <w:sz w:val="20"/>
        </w:rPr>
        <w:t> </w:t>
      </w:r>
      <w:r>
        <w:rPr>
          <w:sz w:val="20"/>
        </w:rPr>
        <w:t>88,</w:t>
      </w:r>
      <w:r>
        <w:rPr>
          <w:spacing w:val="-2"/>
          <w:sz w:val="20"/>
        </w:rPr>
        <w:t> </w:t>
      </w:r>
      <w:r>
        <w:rPr>
          <w:sz w:val="20"/>
        </w:rPr>
        <w:t>409-</w:t>
      </w:r>
      <w:r>
        <w:rPr>
          <w:spacing w:val="-2"/>
          <w:sz w:val="20"/>
        </w:rPr>
        <w:t> </w:t>
      </w:r>
      <w:r>
        <w:rPr>
          <w:sz w:val="20"/>
        </w:rPr>
        <w:t>15.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6" w:lineRule="auto" w:before="0" w:after="0"/>
        <w:ind w:left="1036" w:right="119" w:hanging="360"/>
        <w:jc w:val="both"/>
        <w:rPr>
          <w:sz w:val="20"/>
        </w:rPr>
      </w:pPr>
      <w:r>
        <w:rPr>
          <w:sz w:val="20"/>
        </w:rPr>
        <w:t>Hathout</w:t>
      </w:r>
      <w:r>
        <w:rPr>
          <w:spacing w:val="1"/>
          <w:sz w:val="20"/>
        </w:rPr>
        <w:t> </w:t>
      </w:r>
      <w:r>
        <w:rPr>
          <w:sz w:val="20"/>
        </w:rPr>
        <w:t>RM,</w:t>
      </w:r>
      <w:r>
        <w:rPr>
          <w:spacing w:val="1"/>
          <w:sz w:val="20"/>
        </w:rPr>
        <w:t> </w:t>
      </w:r>
      <w:r>
        <w:rPr>
          <w:sz w:val="20"/>
        </w:rPr>
        <w:t>Mansour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Mortada</w:t>
      </w:r>
      <w:r>
        <w:rPr>
          <w:spacing w:val="1"/>
          <w:sz w:val="20"/>
        </w:rPr>
        <w:t> </w:t>
      </w:r>
      <w:r>
        <w:rPr>
          <w:sz w:val="20"/>
        </w:rPr>
        <w:t>ND,</w:t>
      </w:r>
      <w:r>
        <w:rPr>
          <w:spacing w:val="-47"/>
          <w:sz w:val="20"/>
        </w:rPr>
        <w:t> </w:t>
      </w:r>
      <w:r>
        <w:rPr>
          <w:sz w:val="20"/>
        </w:rPr>
        <w:t>Guinedi</w:t>
      </w:r>
      <w:r>
        <w:rPr>
          <w:spacing w:val="1"/>
          <w:sz w:val="20"/>
        </w:rPr>
        <w:t> </w:t>
      </w:r>
      <w:r>
        <w:rPr>
          <w:sz w:val="20"/>
        </w:rPr>
        <w:t>AS.</w:t>
      </w:r>
      <w:r>
        <w:rPr>
          <w:spacing w:val="1"/>
          <w:sz w:val="20"/>
        </w:rPr>
        <w:t> </w:t>
      </w:r>
      <w:r>
        <w:rPr>
          <w:sz w:val="20"/>
        </w:rPr>
        <w:t>Liposomes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ocular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acetazolamide: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studies.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1"/>
          <w:sz w:val="20"/>
        </w:rPr>
        <w:t> </w:t>
      </w:r>
      <w:r>
        <w:rPr>
          <w:sz w:val="20"/>
        </w:rPr>
        <w:t>PharmSciTech. 2007; 8:1.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6" w:lineRule="auto" w:before="0" w:after="0"/>
        <w:ind w:left="1036" w:right="119" w:hanging="360"/>
        <w:jc w:val="both"/>
        <w:rPr>
          <w:sz w:val="20"/>
        </w:rPr>
      </w:pPr>
      <w:r>
        <w:rPr>
          <w:sz w:val="20"/>
        </w:rPr>
        <w:t>New RRC. Preparation of liposomes and</w:t>
      </w:r>
      <w:r>
        <w:rPr>
          <w:spacing w:val="1"/>
          <w:sz w:val="20"/>
        </w:rPr>
        <w:t> </w:t>
      </w:r>
      <w:r>
        <w:rPr>
          <w:sz w:val="20"/>
        </w:rPr>
        <w:t>size determination. In: New RRC, editor.</w:t>
      </w:r>
      <w:r>
        <w:rPr>
          <w:spacing w:val="1"/>
          <w:sz w:val="20"/>
        </w:rPr>
        <w:t> </w:t>
      </w:r>
      <w:r>
        <w:rPr>
          <w:sz w:val="20"/>
        </w:rPr>
        <w:t>Liposomes-a practical approach. Oxford:</w:t>
      </w:r>
      <w:r>
        <w:rPr>
          <w:spacing w:val="1"/>
          <w:sz w:val="20"/>
        </w:rPr>
        <w:t> </w:t>
      </w:r>
      <w:r>
        <w:rPr>
          <w:sz w:val="20"/>
        </w:rPr>
        <w:t>Oxford</w:t>
      </w:r>
      <w:r>
        <w:rPr>
          <w:spacing w:val="-1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Press.,1990, p. 36-39.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  <w:tab w:pos="2562" w:val="left" w:leader="none"/>
          <w:tab w:pos="4300" w:val="left" w:leader="none"/>
        </w:tabs>
        <w:spacing w:line="276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Sandhya</w:t>
      </w:r>
      <w:r>
        <w:rPr>
          <w:spacing w:val="1"/>
          <w:sz w:val="20"/>
        </w:rPr>
        <w:t> </w:t>
      </w:r>
      <w:r>
        <w:rPr>
          <w:sz w:val="20"/>
        </w:rPr>
        <w:t>KV,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GS,</w:t>
      </w:r>
      <w:r>
        <w:rPr>
          <w:spacing w:val="1"/>
          <w:sz w:val="20"/>
        </w:rPr>
        <w:t> </w:t>
      </w:r>
      <w:r>
        <w:rPr>
          <w:sz w:val="20"/>
        </w:rPr>
        <w:t>Mathew</w:t>
      </w:r>
      <w:r>
        <w:rPr>
          <w:spacing w:val="1"/>
          <w:sz w:val="20"/>
        </w:rPr>
        <w:t> </w:t>
      </w:r>
      <w:r>
        <w:rPr>
          <w:sz w:val="20"/>
        </w:rPr>
        <w:t>ST.</w:t>
      </w:r>
      <w:r>
        <w:rPr>
          <w:spacing w:val="-47"/>
          <w:sz w:val="20"/>
        </w:rPr>
        <w:t> </w:t>
      </w:r>
      <w:r>
        <w:rPr>
          <w:sz w:val="20"/>
        </w:rPr>
        <w:t>Liposomal</w:t>
        <w:tab/>
        <w:t>Formulations</w:t>
        <w:tab/>
        <w:t>of</w:t>
      </w:r>
      <w:r>
        <w:rPr>
          <w:spacing w:val="-48"/>
          <w:sz w:val="20"/>
        </w:rPr>
        <w:t> </w:t>
      </w:r>
      <w:r>
        <w:rPr>
          <w:sz w:val="20"/>
        </w:rPr>
        <w:t>Serratiopeptidase: In Vitro Studies Using</w:t>
      </w:r>
      <w:r>
        <w:rPr>
          <w:spacing w:val="1"/>
          <w:sz w:val="20"/>
        </w:rPr>
        <w:t> </w:t>
      </w:r>
      <w:r>
        <w:rPr>
          <w:sz w:val="20"/>
        </w:rPr>
        <w:t>PAMPA and</w:t>
      </w:r>
      <w:r>
        <w:rPr>
          <w:spacing w:val="1"/>
          <w:sz w:val="20"/>
        </w:rPr>
        <w:t> </w:t>
      </w:r>
      <w:r>
        <w:rPr>
          <w:sz w:val="20"/>
        </w:rPr>
        <w:t>Caco-2</w:t>
      </w:r>
      <w:r>
        <w:rPr>
          <w:spacing w:val="1"/>
          <w:sz w:val="20"/>
        </w:rPr>
        <w:t> </w:t>
      </w:r>
      <w:r>
        <w:rPr>
          <w:sz w:val="20"/>
        </w:rPr>
        <w:t>Models.</w:t>
      </w:r>
      <w:r>
        <w:rPr>
          <w:spacing w:val="1"/>
          <w:sz w:val="20"/>
        </w:rPr>
        <w:t> </w:t>
      </w:r>
      <w:r>
        <w:rPr>
          <w:sz w:val="20"/>
        </w:rPr>
        <w:t>Molecular</w:t>
      </w:r>
      <w:r>
        <w:rPr>
          <w:spacing w:val="1"/>
          <w:sz w:val="20"/>
        </w:rPr>
        <w:t> </w:t>
      </w:r>
      <w:r>
        <w:rPr>
          <w:sz w:val="20"/>
        </w:rPr>
        <w:t>Pharmaceutics., 2007,</w:t>
      </w:r>
      <w:r>
        <w:rPr>
          <w:spacing w:val="-2"/>
          <w:sz w:val="20"/>
        </w:rPr>
        <w:t> </w:t>
      </w:r>
      <w:r>
        <w:rPr>
          <w:sz w:val="20"/>
        </w:rPr>
        <w:t>5(1), 92–97.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6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Liang</w:t>
      </w:r>
      <w:r>
        <w:rPr>
          <w:spacing w:val="1"/>
          <w:sz w:val="20"/>
        </w:rPr>
        <w:t> </w:t>
      </w:r>
      <w:r>
        <w:rPr>
          <w:sz w:val="20"/>
        </w:rPr>
        <w:t>MT,</w:t>
      </w:r>
      <w:r>
        <w:rPr>
          <w:spacing w:val="1"/>
          <w:sz w:val="20"/>
        </w:rPr>
        <w:t> </w:t>
      </w:r>
      <w:r>
        <w:rPr>
          <w:sz w:val="20"/>
        </w:rPr>
        <w:t>Davies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MToth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Encapsulation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lipopeptides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liposomes: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number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-47"/>
          <w:sz w:val="20"/>
        </w:rPr>
        <w:t> </w:t>
      </w:r>
      <w:r>
        <w:rPr>
          <w:sz w:val="20"/>
        </w:rPr>
        <w:t>chains,</w:t>
      </w:r>
      <w:r>
        <w:rPr>
          <w:spacing w:val="1"/>
          <w:sz w:val="20"/>
        </w:rPr>
        <w:t> </w:t>
      </w:r>
      <w:r>
        <w:rPr>
          <w:sz w:val="20"/>
        </w:rPr>
        <w:t>chain</w:t>
      </w:r>
      <w:r>
        <w:rPr>
          <w:spacing w:val="1"/>
          <w:sz w:val="20"/>
        </w:rPr>
        <w:t> </w:t>
      </w:r>
      <w:r>
        <w:rPr>
          <w:sz w:val="20"/>
        </w:rPr>
        <w:t>length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liposome</w:t>
      </w:r>
      <w:r>
        <w:rPr>
          <w:spacing w:val="1"/>
          <w:sz w:val="20"/>
        </w:rPr>
        <w:t> </w:t>
      </w:r>
      <w:r>
        <w:rPr>
          <w:sz w:val="20"/>
        </w:rPr>
        <w:t>preparation.</w:t>
      </w:r>
      <w:r>
        <w:rPr>
          <w:spacing w:val="51"/>
          <w:sz w:val="20"/>
        </w:rPr>
        <w:t> </w:t>
      </w:r>
      <w:r>
        <w:rPr>
          <w:sz w:val="20"/>
        </w:rPr>
        <w:t>International</w:t>
      </w:r>
      <w:r>
        <w:rPr>
          <w:spacing w:val="-47"/>
          <w:sz w:val="20"/>
        </w:rPr>
        <w:t> </w:t>
      </w:r>
      <w:r>
        <w:rPr>
          <w:sz w:val="20"/>
        </w:rPr>
        <w:t>Journal of Pharmaceutics.,2005, 301, 247–</w:t>
      </w:r>
      <w:r>
        <w:rPr>
          <w:spacing w:val="-47"/>
          <w:sz w:val="20"/>
        </w:rPr>
        <w:t> </w:t>
      </w:r>
      <w:r>
        <w:rPr>
          <w:sz w:val="20"/>
        </w:rPr>
        <w:t>254.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  <w:tab w:pos="3097" w:val="left" w:leader="none"/>
        </w:tabs>
        <w:spacing w:line="276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Solanki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Parikh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51"/>
          <w:sz w:val="20"/>
        </w:rPr>
        <w:t> </w:t>
      </w:r>
      <w:r>
        <w:rPr>
          <w:sz w:val="20"/>
        </w:rPr>
        <w:t>Parikh</w:t>
      </w:r>
      <w:r>
        <w:rPr>
          <w:spacing w:val="51"/>
          <w:sz w:val="20"/>
        </w:rPr>
        <w:t> </w:t>
      </w:r>
      <w:r>
        <w:rPr>
          <w:sz w:val="20"/>
        </w:rPr>
        <w:t>R.</w:t>
      </w:r>
      <w:r>
        <w:rPr>
          <w:spacing w:val="-47"/>
          <w:sz w:val="20"/>
        </w:rPr>
        <w:t> </w:t>
      </w:r>
      <w:r>
        <w:rPr>
          <w:sz w:val="20"/>
        </w:rPr>
        <w:t>Preparation,</w:t>
        <w:tab/>
        <w:t>Characterization,</w:t>
      </w:r>
      <w:r>
        <w:rPr>
          <w:spacing w:val="-48"/>
          <w:sz w:val="20"/>
        </w:rPr>
        <w:t> </w:t>
      </w:r>
      <w:r>
        <w:rPr>
          <w:sz w:val="20"/>
        </w:rPr>
        <w:t>Optimization,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Aceclofenac Proniosomes. Iranian Journal</w:t>
      </w:r>
      <w:r>
        <w:rPr>
          <w:spacing w:val="1"/>
          <w:sz w:val="20"/>
        </w:rPr>
        <w:t> </w:t>
      </w:r>
      <w:r>
        <w:rPr>
          <w:sz w:val="20"/>
        </w:rPr>
        <w:t>of Pharmaceutical Research.,</w:t>
      </w:r>
      <w:r>
        <w:rPr>
          <w:spacing w:val="1"/>
          <w:sz w:val="20"/>
        </w:rPr>
        <w:t> </w:t>
      </w:r>
      <w:r>
        <w:rPr>
          <w:sz w:val="20"/>
        </w:rPr>
        <w:t>2008, 7(4),</w:t>
      </w:r>
      <w:r>
        <w:rPr>
          <w:spacing w:val="1"/>
          <w:sz w:val="20"/>
        </w:rPr>
        <w:t> </w:t>
      </w:r>
      <w:r>
        <w:rPr>
          <w:sz w:val="20"/>
        </w:rPr>
        <w:t>237-246.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6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Dubey V, Mishra D, Asthana A, Jain NK,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pineal</w:t>
      </w:r>
      <w:r>
        <w:rPr>
          <w:spacing w:val="-47"/>
          <w:sz w:val="20"/>
        </w:rPr>
        <w:t> </w:t>
      </w:r>
      <w:r>
        <w:rPr>
          <w:sz w:val="20"/>
        </w:rPr>
        <w:t>hormone:melatonin via elastic liposomes,</w:t>
      </w:r>
      <w:r>
        <w:rPr>
          <w:spacing w:val="1"/>
          <w:sz w:val="20"/>
        </w:rPr>
        <w:t> </w:t>
      </w:r>
      <w:r>
        <w:rPr>
          <w:sz w:val="20"/>
        </w:rPr>
        <w:t>Biomaterials.</w:t>
      </w:r>
      <w:r>
        <w:rPr>
          <w:spacing w:val="-1"/>
          <w:sz w:val="20"/>
        </w:rPr>
        <w:t> </w:t>
      </w:r>
      <w:r>
        <w:rPr>
          <w:sz w:val="20"/>
        </w:rPr>
        <w:t>2006, 27, 18, 3491–3496.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716" w:space="40"/>
            <w:col w:w="459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50" w:right="249"/>
        <w:jc w:val="center"/>
      </w:pPr>
      <w:hyperlink r:id="rId6">
        <w:r>
          <w:rPr/>
          <w:t>www.ijpir.com</w:t>
        </w:r>
      </w:hyperlink>
    </w:p>
    <w:sectPr>
      <w:type w:val="continuous"/>
      <w:pgSz w:w="11910" w:h="16840"/>
      <w:pgMar w:top="620" w:bottom="28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280" w:hanging="272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2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7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442" w:right="693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haikharunrasheed@gmail.com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2023-10-02T14:13:00Z</dcterms:created>
  <dcterms:modified xsi:type="dcterms:W3CDTF">2023-10-02T14:13:00Z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